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6" w:rsidRPr="00814314" w:rsidRDefault="007904F6" w:rsidP="007904F6">
      <w:pPr>
        <w:pStyle w:val="Teksttreci50"/>
        <w:shd w:val="clear" w:color="auto" w:fill="auto"/>
        <w:spacing w:after="289"/>
        <w:ind w:left="7220" w:right="200"/>
        <w:rPr>
          <w:color w:val="000000" w:themeColor="text1"/>
          <w:sz w:val="24"/>
          <w:szCs w:val="24"/>
        </w:rPr>
      </w:pPr>
      <w:r w:rsidRPr="00814314">
        <w:rPr>
          <w:sz w:val="24"/>
          <w:szCs w:val="24"/>
        </w:rPr>
        <w:t xml:space="preserve">Załącznik </w:t>
      </w:r>
      <w:r w:rsidRPr="00814314">
        <w:rPr>
          <w:color w:val="000000" w:themeColor="text1"/>
          <w:sz w:val="24"/>
          <w:szCs w:val="24"/>
        </w:rPr>
        <w:t xml:space="preserve">Nr </w:t>
      </w:r>
      <w:r w:rsidR="00E218EC">
        <w:rPr>
          <w:color w:val="000000" w:themeColor="text1"/>
          <w:sz w:val="24"/>
          <w:szCs w:val="24"/>
        </w:rPr>
        <w:t>4</w:t>
      </w:r>
    </w:p>
    <w:p w:rsidR="00E218EC" w:rsidRDefault="00E218EC" w:rsidP="00E218EC">
      <w:pPr>
        <w:pStyle w:val="Nagwek40"/>
        <w:keepNext/>
        <w:keepLines/>
        <w:shd w:val="clear" w:color="auto" w:fill="auto"/>
        <w:spacing w:line="240" w:lineRule="auto"/>
        <w:ind w:right="20"/>
        <w:rPr>
          <w:sz w:val="24"/>
          <w:szCs w:val="24"/>
        </w:rPr>
      </w:pPr>
      <w:bookmarkStart w:id="0" w:name="bookmark1"/>
    </w:p>
    <w:p w:rsidR="00E218EC" w:rsidRDefault="00E218EC" w:rsidP="007904F6">
      <w:pPr>
        <w:pStyle w:val="Nagwek40"/>
        <w:keepNext/>
        <w:keepLines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7904F6" w:rsidRPr="00814314" w:rsidRDefault="007904F6" w:rsidP="007904F6">
      <w:pPr>
        <w:pStyle w:val="Nagwek40"/>
        <w:keepNext/>
        <w:keepLines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  <w:r w:rsidRPr="00814314">
        <w:rPr>
          <w:sz w:val="24"/>
          <w:szCs w:val="24"/>
        </w:rPr>
        <w:t>Umowa</w:t>
      </w:r>
      <w:r w:rsidR="00E218EC">
        <w:rPr>
          <w:sz w:val="24"/>
          <w:szCs w:val="24"/>
        </w:rPr>
        <w:t xml:space="preserve"> </w:t>
      </w:r>
      <w:r w:rsidRPr="00814314">
        <w:rPr>
          <w:sz w:val="24"/>
          <w:szCs w:val="24"/>
        </w:rPr>
        <w:t xml:space="preserve"> Nr CRU/.</w:t>
      </w:r>
      <w:r w:rsidR="00E218EC">
        <w:rPr>
          <w:sz w:val="24"/>
          <w:szCs w:val="24"/>
        </w:rPr>
        <w:t>..</w:t>
      </w:r>
      <w:r w:rsidRPr="00814314">
        <w:rPr>
          <w:sz w:val="24"/>
          <w:szCs w:val="24"/>
        </w:rPr>
        <w:t>../201</w:t>
      </w:r>
      <w:bookmarkEnd w:id="0"/>
      <w:r w:rsidRPr="00814314">
        <w:rPr>
          <w:sz w:val="24"/>
          <w:szCs w:val="24"/>
        </w:rPr>
        <w:t>7</w:t>
      </w:r>
    </w:p>
    <w:p w:rsidR="007904F6" w:rsidRPr="00814314" w:rsidRDefault="007904F6" w:rsidP="007904F6">
      <w:pPr>
        <w:pStyle w:val="Nagwek40"/>
        <w:keepNext/>
        <w:keepLines/>
        <w:shd w:val="clear" w:color="auto" w:fill="auto"/>
        <w:spacing w:line="240" w:lineRule="auto"/>
        <w:ind w:right="20"/>
        <w:jc w:val="center"/>
        <w:rPr>
          <w:sz w:val="24"/>
          <w:szCs w:val="24"/>
        </w:rPr>
      </w:pPr>
    </w:p>
    <w:p w:rsidR="007904F6" w:rsidRPr="00814314" w:rsidRDefault="007904F6" w:rsidP="007904F6">
      <w:pPr>
        <w:pStyle w:val="Teksttreci20"/>
        <w:shd w:val="clear" w:color="auto" w:fill="auto"/>
        <w:tabs>
          <w:tab w:val="left" w:leader="dot" w:pos="2588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zawarta w dniu</w:t>
      </w:r>
      <w:r w:rsidRPr="00814314">
        <w:rPr>
          <w:sz w:val="24"/>
          <w:szCs w:val="24"/>
        </w:rPr>
        <w:tab/>
        <w:t>2017 r. w Przasnyszu pomiędzy:</w:t>
      </w:r>
    </w:p>
    <w:p w:rsidR="007904F6" w:rsidRPr="00814314" w:rsidRDefault="007904F6" w:rsidP="007904F6">
      <w:pPr>
        <w:pStyle w:val="Teksttreci60"/>
        <w:shd w:val="clear" w:color="auto" w:fill="auto"/>
        <w:spacing w:line="360" w:lineRule="auto"/>
        <w:ind w:right="4620"/>
        <w:rPr>
          <w:sz w:val="24"/>
          <w:szCs w:val="24"/>
        </w:rPr>
      </w:pPr>
      <w:r w:rsidRPr="00814314">
        <w:rPr>
          <w:sz w:val="24"/>
          <w:szCs w:val="24"/>
        </w:rPr>
        <w:t xml:space="preserve">Powiatem Przasnyskim z siedzibą </w:t>
      </w:r>
      <w:r w:rsidRPr="00814314">
        <w:rPr>
          <w:sz w:val="24"/>
          <w:szCs w:val="24"/>
        </w:rPr>
        <w:br/>
        <w:t xml:space="preserve">w Przasnyszu </w:t>
      </w:r>
      <w:r w:rsidRPr="00814314">
        <w:rPr>
          <w:rStyle w:val="Teksttreci6Bezpogrubienia"/>
        </w:rPr>
        <w:t>ul. Św. Stanisława Kostki 5,</w:t>
      </w:r>
    </w:p>
    <w:p w:rsidR="007904F6" w:rsidRPr="00814314" w:rsidRDefault="007904F6" w:rsidP="007904F6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06-300 Przasnysz</w:t>
      </w:r>
    </w:p>
    <w:p w:rsidR="007904F6" w:rsidRPr="00814314" w:rsidRDefault="007904F6" w:rsidP="007904F6">
      <w:pPr>
        <w:pStyle w:val="Teksttreci20"/>
        <w:shd w:val="clear" w:color="auto" w:fill="auto"/>
        <w:spacing w:before="0" w:line="360" w:lineRule="auto"/>
        <w:ind w:right="5660"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NIP:761 -15-27-332, REGON:550668812 reprezentowanym przez :</w:t>
      </w:r>
    </w:p>
    <w:p w:rsidR="007904F6" w:rsidRPr="00814314" w:rsidRDefault="007904F6" w:rsidP="007904F6">
      <w:pPr>
        <w:pStyle w:val="Teksttreci20"/>
        <w:numPr>
          <w:ilvl w:val="0"/>
          <w:numId w:val="1"/>
        </w:numPr>
        <w:shd w:val="clear" w:color="auto" w:fill="auto"/>
        <w:tabs>
          <w:tab w:val="left" w:pos="319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Zenona Szczepankowskiego- Starostę Przasnyskiego ,</w:t>
      </w:r>
    </w:p>
    <w:p w:rsidR="007904F6" w:rsidRPr="00814314" w:rsidRDefault="007904F6" w:rsidP="007904F6">
      <w:pPr>
        <w:pStyle w:val="Teksttreci20"/>
        <w:numPr>
          <w:ilvl w:val="0"/>
          <w:numId w:val="1"/>
        </w:numPr>
        <w:shd w:val="clear" w:color="auto" w:fill="auto"/>
        <w:tabs>
          <w:tab w:val="left" w:pos="351"/>
        </w:tabs>
        <w:spacing w:before="0" w:line="360" w:lineRule="auto"/>
        <w:ind w:right="283"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 xml:space="preserve">Jarosława Antoniego </w:t>
      </w:r>
      <w:proofErr w:type="spellStart"/>
      <w:r w:rsidRPr="00814314">
        <w:rPr>
          <w:sz w:val="24"/>
          <w:szCs w:val="24"/>
        </w:rPr>
        <w:t>Tybuchowskiego</w:t>
      </w:r>
      <w:proofErr w:type="spellEnd"/>
      <w:r w:rsidRPr="00814314">
        <w:rPr>
          <w:sz w:val="24"/>
          <w:szCs w:val="24"/>
        </w:rPr>
        <w:t xml:space="preserve">- Wicestarostę Przasnyskiego </w:t>
      </w:r>
      <w:r w:rsidRPr="00814314">
        <w:rPr>
          <w:sz w:val="24"/>
          <w:szCs w:val="24"/>
        </w:rPr>
        <w:br/>
        <w:t xml:space="preserve">przy kontrasygnacie Pani Anny Tworkowskiej – Skarbnika Powiatu  zwanym dalej </w:t>
      </w:r>
      <w:r w:rsidRPr="00814314">
        <w:rPr>
          <w:rStyle w:val="Teksttreci2Pogrubienie"/>
          <w:rFonts w:eastAsia="Tahoma"/>
        </w:rPr>
        <w:t>„Zamawiającym”,</w:t>
      </w:r>
    </w:p>
    <w:p w:rsidR="007904F6" w:rsidRPr="00814314" w:rsidRDefault="007904F6" w:rsidP="007904F6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a</w:t>
      </w:r>
    </w:p>
    <w:p w:rsidR="007904F6" w:rsidRDefault="007904F6" w:rsidP="007904F6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reprezentowanym przez :</w:t>
      </w:r>
      <w:r w:rsidRPr="00814314">
        <w:rPr>
          <w:sz w:val="24"/>
          <w:szCs w:val="24"/>
        </w:rPr>
        <w:tab/>
      </w:r>
    </w:p>
    <w:p w:rsidR="00E218EC" w:rsidRPr="00814314" w:rsidRDefault="00E218EC" w:rsidP="007904F6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904F6" w:rsidRPr="00814314" w:rsidRDefault="007904F6" w:rsidP="007904F6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NIP:</w:t>
      </w:r>
      <w:r w:rsidRPr="00814314">
        <w:rPr>
          <w:sz w:val="24"/>
          <w:szCs w:val="24"/>
        </w:rPr>
        <w:tab/>
      </w:r>
    </w:p>
    <w:p w:rsidR="007904F6" w:rsidRPr="00814314" w:rsidRDefault="007904F6" w:rsidP="007904F6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814314">
        <w:rPr>
          <w:sz w:val="24"/>
          <w:szCs w:val="24"/>
        </w:rPr>
        <w:t>REGON:</w:t>
      </w:r>
      <w:r w:rsidRPr="00814314">
        <w:rPr>
          <w:sz w:val="24"/>
          <w:szCs w:val="24"/>
        </w:rPr>
        <w:tab/>
      </w:r>
    </w:p>
    <w:p w:rsidR="007904F6" w:rsidRPr="00814314" w:rsidRDefault="007904F6" w:rsidP="007904F6">
      <w:pPr>
        <w:pStyle w:val="Teksttreci20"/>
        <w:shd w:val="clear" w:color="auto" w:fill="auto"/>
        <w:spacing w:before="0" w:line="360" w:lineRule="auto"/>
        <w:ind w:firstLine="0"/>
        <w:jc w:val="left"/>
        <w:rPr>
          <w:rFonts w:eastAsia="Tahoma"/>
          <w:b/>
          <w:bCs/>
          <w:color w:val="000000"/>
          <w:sz w:val="24"/>
          <w:szCs w:val="24"/>
          <w:shd w:val="clear" w:color="auto" w:fill="FFFFFF"/>
          <w:lang w:eastAsia="pl-PL" w:bidi="pl-PL"/>
        </w:rPr>
      </w:pPr>
      <w:r w:rsidRPr="00814314">
        <w:rPr>
          <w:sz w:val="24"/>
          <w:szCs w:val="24"/>
        </w:rPr>
        <w:t xml:space="preserve">zwanym dalej </w:t>
      </w:r>
      <w:r w:rsidR="003253A3">
        <w:rPr>
          <w:rStyle w:val="Teksttreci2Pogrubienie"/>
          <w:rFonts w:eastAsia="Tahoma"/>
        </w:rPr>
        <w:t>„Wykonawcą”</w:t>
      </w:r>
    </w:p>
    <w:p w:rsidR="00E218EC" w:rsidRDefault="00E218EC" w:rsidP="007904F6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1" w:name="bookmark2"/>
    </w:p>
    <w:p w:rsidR="007904F6" w:rsidRPr="00814314" w:rsidRDefault="007904F6" w:rsidP="007904F6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Niniejszą umowę zawarto w wyniku wyboru najkorzystniejszej oferty z dnia………….. 2017r. w postępowaniu prowadzonym w formie zapytania ofertowego dla zamówień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>o wartości szacunkowej poniżej</w:t>
      </w:r>
      <w:r w:rsidR="00E218E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kwoty </w:t>
      </w:r>
      <w:r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30.000euro tj. zgodnie z art. 4 pkt. 8 ustawy z dnia </w:t>
      </w:r>
      <w:r w:rsidR="00E218EC"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29 stycznia 2004r. Prawo zamówień publicznych (Dz.U. z 2015 r. poz. 2164 e zm.),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br/>
      </w:r>
      <w:r w:rsidRPr="00814314">
        <w:rPr>
          <w:rFonts w:ascii="Times New Roman" w:eastAsiaTheme="minorHAnsi" w:hAnsi="Times New Roman" w:cs="Times New Roman"/>
          <w:color w:val="auto"/>
          <w:lang w:eastAsia="en-US" w:bidi="ar-SA"/>
        </w:rPr>
        <w:t>o następującej treści:</w:t>
      </w:r>
    </w:p>
    <w:p w:rsidR="007904F6" w:rsidRPr="00814314" w:rsidRDefault="007904F6" w:rsidP="007904F6">
      <w:pPr>
        <w:pStyle w:val="Nagwek30"/>
        <w:keepNext/>
        <w:keepLines/>
        <w:shd w:val="clear" w:color="auto" w:fill="auto"/>
        <w:spacing w:before="0" w:line="360" w:lineRule="auto"/>
        <w:ind w:left="180"/>
        <w:rPr>
          <w:b/>
          <w:sz w:val="24"/>
          <w:szCs w:val="24"/>
        </w:rPr>
      </w:pPr>
      <w:r w:rsidRPr="00814314">
        <w:rPr>
          <w:b/>
          <w:sz w:val="24"/>
          <w:szCs w:val="24"/>
        </w:rPr>
        <w:lastRenderedPageBreak/>
        <w:t>§</w:t>
      </w:r>
      <w:bookmarkEnd w:id="1"/>
      <w:r w:rsidRPr="00814314">
        <w:rPr>
          <w:b/>
          <w:sz w:val="24"/>
          <w:szCs w:val="24"/>
        </w:rPr>
        <w:t>1</w:t>
      </w:r>
    </w:p>
    <w:p w:rsidR="007904F6" w:rsidRPr="00814314" w:rsidRDefault="007904F6" w:rsidP="007904F6">
      <w:pPr>
        <w:pStyle w:val="Nagwek40"/>
        <w:keepNext/>
        <w:keepLines/>
        <w:shd w:val="clear" w:color="auto" w:fill="auto"/>
        <w:spacing w:line="360" w:lineRule="auto"/>
        <w:ind w:left="180"/>
        <w:jc w:val="center"/>
        <w:rPr>
          <w:sz w:val="24"/>
          <w:szCs w:val="24"/>
        </w:rPr>
      </w:pPr>
      <w:bookmarkStart w:id="2" w:name="bookmark3"/>
      <w:r w:rsidRPr="00814314">
        <w:rPr>
          <w:sz w:val="24"/>
          <w:szCs w:val="24"/>
        </w:rPr>
        <w:t>Przedmiot umowy</w:t>
      </w:r>
      <w:bookmarkEnd w:id="2"/>
    </w:p>
    <w:p w:rsidR="008823E9" w:rsidRPr="008823E9" w:rsidRDefault="008823E9" w:rsidP="008823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zleca,</w:t>
      </w:r>
      <w:r w:rsidR="00E218EC">
        <w:rPr>
          <w:rFonts w:ascii="Times New Roman" w:hAnsi="Times New Roman" w:cs="Times New Roman"/>
        </w:rPr>
        <w:t xml:space="preserve"> Wykonawca zobowiązuje się do wykonania usługi pn. </w:t>
      </w:r>
      <w:r w:rsidR="00E218EC" w:rsidRPr="00DD10BE">
        <w:rPr>
          <w:rFonts w:ascii="Times New Roman" w:eastAsia="Times New Roman" w:hAnsi="Times New Roman" w:cs="Times New Roman"/>
          <w:b/>
          <w:color w:val="000000" w:themeColor="text1"/>
        </w:rPr>
        <w:t>„Prowadzenie zajęć relaksacyjnych dla osób narażonych na stres”</w:t>
      </w:r>
      <w:r w:rsidR="00E218E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E218EC" w:rsidRPr="00E218EC">
        <w:rPr>
          <w:rFonts w:ascii="Times New Roman" w:eastAsia="Times New Roman" w:hAnsi="Times New Roman" w:cs="Times New Roman"/>
          <w:color w:val="000000" w:themeColor="text1"/>
        </w:rPr>
        <w:t>w ramach Projektu pn.</w:t>
      </w:r>
      <w:r w:rsidR="00E218E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E218EC" w:rsidRPr="00DD10BE">
        <w:rPr>
          <w:rFonts w:ascii="Times New Roman" w:eastAsia="Times New Roman" w:hAnsi="Times New Roman" w:cs="Times New Roman"/>
          <w:i/>
          <w:color w:val="000000" w:themeColor="text1"/>
        </w:rPr>
        <w:t>„Profilaktyka chorób układu krążenia szansą na poprawę sytuacji zdrowotnej mieszkańców powiatu prza</w:t>
      </w:r>
      <w:r>
        <w:rPr>
          <w:rFonts w:ascii="Times New Roman" w:eastAsia="Times New Roman" w:hAnsi="Times New Roman" w:cs="Times New Roman"/>
          <w:i/>
          <w:color w:val="000000" w:themeColor="text1"/>
        </w:rPr>
        <w:t>snyskiego”</w:t>
      </w:r>
      <w:r w:rsidR="00E218EC" w:rsidRPr="00DD10BE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E218EC" w:rsidRPr="00DD10BE">
        <w:rPr>
          <w:rFonts w:ascii="Times New Roman" w:eastAsia="Times New Roman" w:hAnsi="Times New Roman" w:cs="Times New Roman"/>
          <w:color w:val="000000" w:themeColor="text1"/>
        </w:rPr>
        <w:t>w ramach Programu PL 13 „Ograniczanie społecznych nierówności w zdrowiu” finansowanego ze środków Norweskiego Mechanizmu Finansowego na lata 2009-2014 oraz budżetu państwa</w:t>
      </w:r>
      <w:r w:rsidR="00E218EC">
        <w:rPr>
          <w:rFonts w:ascii="Times New Roman" w:eastAsia="Times New Roman" w:hAnsi="Times New Roman" w:cs="Times New Roman"/>
          <w:color w:val="000000" w:themeColor="text1"/>
        </w:rPr>
        <w:t xml:space="preserve"> zgodnie ze złożoną ofertą,</w:t>
      </w:r>
      <w:r w:rsidR="003C1A47">
        <w:rPr>
          <w:rFonts w:ascii="Times New Roman" w:eastAsia="Times New Roman" w:hAnsi="Times New Roman" w:cs="Times New Roman"/>
          <w:color w:val="000000" w:themeColor="text1"/>
        </w:rPr>
        <w:t xml:space="preserve"> tj.</w:t>
      </w:r>
      <w:r w:rsidR="00E218E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p</w:t>
      </w:r>
      <w:r w:rsidR="00E218EC" w:rsidRPr="008823E9">
        <w:rPr>
          <w:rFonts w:ascii="Times New Roman" w:eastAsia="Times New Roman" w:hAnsi="Times New Roman" w:cs="Times New Roman"/>
          <w:bCs/>
          <w:color w:val="000000" w:themeColor="text1"/>
        </w:rPr>
        <w:t xml:space="preserve">rowadzenie zajęć relaksacyjnych dla osób narażonych na stres w wymiarze cyklu zajęć relaksacyjnych 6 serii po 3 zajęcia, każde po 60 minut.  </w:t>
      </w:r>
    </w:p>
    <w:p w:rsidR="00E218EC" w:rsidRPr="008823E9" w:rsidRDefault="00E218EC" w:rsidP="008823E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823E9">
        <w:rPr>
          <w:rFonts w:ascii="Times New Roman" w:eastAsia="Times New Roman" w:hAnsi="Times New Roman" w:cs="Times New Roman"/>
          <w:bCs/>
          <w:color w:val="000000" w:themeColor="text1"/>
        </w:rPr>
        <w:t xml:space="preserve">Zajęcia odbywać się będą zgodnie z harmonogramem wyznaczonym przez Zamawiającego. Prowadzone zajęcia winny polegać głównie na  </w:t>
      </w:r>
      <w:r w:rsidRPr="008823E9">
        <w:rPr>
          <w:rFonts w:ascii="Times New Roman" w:hAnsi="Times New Roman" w:cs="Times New Roman"/>
        </w:rPr>
        <w:t>rozluźnieniu mięśni, uspokojeniu</w:t>
      </w:r>
      <w:r w:rsidR="00F92AEB">
        <w:rPr>
          <w:rFonts w:ascii="Times New Roman" w:hAnsi="Times New Roman" w:cs="Times New Roman"/>
        </w:rPr>
        <w:t xml:space="preserve"> </w:t>
      </w:r>
      <w:r w:rsidRPr="008823E9">
        <w:rPr>
          <w:rFonts w:ascii="Times New Roman" w:hAnsi="Times New Roman" w:cs="Times New Roman"/>
        </w:rPr>
        <w:t xml:space="preserve">oddechu i odprężeniu umysłu. Wykonawca jest zobowiązany do prowadzenia ewidencji osób biorących udział w zajęciach relaksacyjnych i przekazywania jej Zamawiającemu. </w:t>
      </w:r>
    </w:p>
    <w:p w:rsidR="00E218EC" w:rsidRDefault="00E218EC" w:rsidP="00990D2D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Wykonawca oświadcza, ze posiada wszelkie uprawnienia do wykonywania przedmiotu umowy. </w:t>
      </w:r>
    </w:p>
    <w:p w:rsidR="00990D2D" w:rsidRDefault="00990D2D" w:rsidP="00990D2D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C1A47" w:rsidRPr="00763795" w:rsidRDefault="003C1A47" w:rsidP="003C1A47">
      <w:pPr>
        <w:jc w:val="center"/>
        <w:rPr>
          <w:rFonts w:ascii="Times New Roman" w:hAnsi="Times New Roman" w:cs="Times New Roman"/>
          <w:b/>
        </w:rPr>
      </w:pPr>
      <w:r w:rsidRPr="00763795">
        <w:rPr>
          <w:rFonts w:ascii="Times New Roman" w:hAnsi="Times New Roman" w:cs="Times New Roman"/>
          <w:b/>
        </w:rPr>
        <w:t>§ 2</w:t>
      </w:r>
    </w:p>
    <w:p w:rsidR="003C1A47" w:rsidRDefault="003C1A47" w:rsidP="003C1A47">
      <w:pPr>
        <w:keepNext/>
        <w:keepLines/>
        <w:ind w:left="10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763795">
        <w:rPr>
          <w:rFonts w:ascii="Times New Roman" w:eastAsia="Times New Roman" w:hAnsi="Times New Roman" w:cs="Times New Roman"/>
          <w:b/>
          <w:bCs/>
        </w:rPr>
        <w:t>Obowiązki Wykonawcy</w:t>
      </w:r>
    </w:p>
    <w:p w:rsidR="003C1A47" w:rsidRPr="00763795" w:rsidRDefault="003C1A47" w:rsidP="003C1A47">
      <w:pPr>
        <w:keepNext/>
        <w:keepLines/>
        <w:ind w:left="10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3C1A47" w:rsidRPr="003C1A47" w:rsidRDefault="003C1A47" w:rsidP="003C1A47">
      <w:pPr>
        <w:pStyle w:val="Akapitzlist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3C1A47">
        <w:rPr>
          <w:rFonts w:ascii="Times New Roman" w:eastAsia="Times New Roman" w:hAnsi="Times New Roman" w:cs="Times New Roman"/>
          <w:bCs/>
          <w:color w:val="000000" w:themeColor="text1"/>
        </w:rPr>
        <w:t xml:space="preserve">Wymagania stawiane Wykonawcom: </w:t>
      </w:r>
    </w:p>
    <w:p w:rsidR="00080589" w:rsidRDefault="008823E9" w:rsidP="0008058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Instruktor prowadzący zajęcia  relaksacyjne</w:t>
      </w:r>
      <w:r w:rsidR="00F92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np. (</w:t>
      </w:r>
      <w:r w:rsidR="00080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jogi, asan, </w:t>
      </w:r>
      <w:proofErr w:type="spellStart"/>
      <w:r w:rsidR="00080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pranayamy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), </w:t>
      </w:r>
      <w:r w:rsidR="00080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posiadający wiedzę i doświadczenie w prowadzeniu zajęć polegających głównie na rozluźnieniu mięśni, uspokojeniu oddechu i odprężeniu umysłu</w:t>
      </w:r>
      <w:r w:rsidR="00F92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80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080589" w:rsidRPr="00DD10BE" w:rsidRDefault="00080589" w:rsidP="0008058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10BE">
        <w:rPr>
          <w:rFonts w:ascii="Times New Roman" w:hAnsi="Times New Roman" w:cs="Times New Roman"/>
          <w:sz w:val="24"/>
          <w:szCs w:val="24"/>
        </w:rPr>
        <w:t>Posia</w:t>
      </w:r>
      <w:r w:rsidR="008823E9">
        <w:rPr>
          <w:rFonts w:ascii="Times New Roman" w:hAnsi="Times New Roman" w:cs="Times New Roman"/>
          <w:sz w:val="24"/>
          <w:szCs w:val="24"/>
        </w:rPr>
        <w:t>danie wiedzy i doświadczenia, co zostanie potwierdzone przez zamawiającego</w:t>
      </w:r>
      <w:r w:rsidRPr="00DD10BE">
        <w:rPr>
          <w:rFonts w:ascii="Times New Roman" w:hAnsi="Times New Roman" w:cs="Times New Roman"/>
          <w:sz w:val="24"/>
          <w:szCs w:val="24"/>
        </w:rPr>
        <w:t xml:space="preserve"> na podstawie oświadczenia</w:t>
      </w:r>
      <w:r w:rsidR="008823E9">
        <w:rPr>
          <w:rFonts w:ascii="Times New Roman" w:hAnsi="Times New Roman" w:cs="Times New Roman"/>
          <w:sz w:val="24"/>
          <w:szCs w:val="24"/>
        </w:rPr>
        <w:t xml:space="preserve"> stanowiącego</w:t>
      </w:r>
      <w:r w:rsidRPr="00DD10BE">
        <w:rPr>
          <w:rFonts w:ascii="Times New Roman" w:hAnsi="Times New Roman" w:cs="Times New Roman"/>
          <w:sz w:val="24"/>
          <w:szCs w:val="24"/>
        </w:rPr>
        <w:t xml:space="preserve"> załącznik nr 2 oraz na podstawie wykazu</w:t>
      </w:r>
      <w:r>
        <w:rPr>
          <w:rFonts w:ascii="Times New Roman" w:hAnsi="Times New Roman" w:cs="Times New Roman"/>
          <w:sz w:val="24"/>
          <w:szCs w:val="24"/>
        </w:rPr>
        <w:t xml:space="preserve"> usług tożsamych- załącznik nr 5</w:t>
      </w:r>
      <w:r w:rsidR="00F92AEB">
        <w:rPr>
          <w:rFonts w:ascii="Times New Roman" w:hAnsi="Times New Roman" w:cs="Times New Roman"/>
          <w:sz w:val="24"/>
          <w:szCs w:val="24"/>
        </w:rPr>
        <w:t>,</w:t>
      </w:r>
      <w:r w:rsidRPr="00DD10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0589" w:rsidRPr="00DD10BE" w:rsidRDefault="00080589" w:rsidP="0008058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1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odpowiedzialny będzie za całokształt, w tym za przebieg oraz terminowe  wykonanie zamów</w:t>
      </w:r>
      <w:r w:rsidR="00F92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ienia w okresie wykonania umowy,</w:t>
      </w:r>
    </w:p>
    <w:p w:rsidR="00080589" w:rsidRPr="00DD10BE" w:rsidRDefault="008823E9" w:rsidP="0008058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N</w:t>
      </w:r>
      <w:r w:rsidR="00080589" w:rsidRPr="00DD1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ależyta staranność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zapewnienie bezpieczeństwa</w:t>
      </w:r>
      <w:r w:rsidR="00080589" w:rsidRPr="00DD1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 realizacji </w:t>
      </w:r>
      <w:r w:rsidR="00F92A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umowy,</w:t>
      </w:r>
    </w:p>
    <w:p w:rsidR="00080589" w:rsidRDefault="00080589" w:rsidP="0008058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D1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Ustalenia i decyzj</w:t>
      </w:r>
      <w:r w:rsidR="00882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 dotyczące wykonania umowy</w:t>
      </w:r>
      <w:r w:rsidRPr="00DD1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uzgadniane będą wyłącznie przez ustanowionych przedstawicieli Zamawiającego i Wykonawcy.</w:t>
      </w:r>
    </w:p>
    <w:p w:rsidR="00080589" w:rsidRPr="009926A9" w:rsidRDefault="00080589" w:rsidP="00080589">
      <w:pPr>
        <w:pStyle w:val="Bezodstpw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C1A47" w:rsidRDefault="003C1A47" w:rsidP="003C1A4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A47" w:rsidRDefault="003C1A47" w:rsidP="003C1A4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999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3C1A47" w:rsidRPr="00445999" w:rsidRDefault="003C1A47" w:rsidP="003C1A47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realizacji</w:t>
      </w:r>
    </w:p>
    <w:p w:rsidR="003C1A47" w:rsidRPr="003C1A47" w:rsidRDefault="003C1A47" w:rsidP="008823E9">
      <w:pPr>
        <w:pStyle w:val="Bezodstpw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Wykonanie przedmiotu </w:t>
      </w:r>
      <w:r w:rsidR="008823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umowy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określonego w § 1 ust. 1 będzie realizowane  od dnia podpisania umowy w terminach zgodnych ze zgłoszonym przez Zamawiającego zapotrzebowaniem, nie później jednak niż do dnia 30 kwietnia 2017 roku. </w:t>
      </w:r>
    </w:p>
    <w:p w:rsidR="003C1A47" w:rsidRPr="00763795" w:rsidRDefault="003C1A47" w:rsidP="003C1A47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A47" w:rsidRPr="00763795" w:rsidRDefault="003C1A47" w:rsidP="003C1A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§ 4</w:t>
      </w:r>
    </w:p>
    <w:p w:rsidR="003C1A47" w:rsidRDefault="003C1A47" w:rsidP="003C1A47">
      <w:pPr>
        <w:keepNext/>
        <w:keepLines/>
        <w:ind w:left="3980"/>
        <w:outlineLvl w:val="3"/>
        <w:rPr>
          <w:rFonts w:ascii="Times New Roman" w:eastAsia="Times New Roman" w:hAnsi="Times New Roman" w:cs="Times New Roman"/>
          <w:b/>
          <w:bCs/>
        </w:rPr>
      </w:pPr>
      <w:bookmarkStart w:id="3" w:name="bookmark7"/>
      <w:r w:rsidRPr="00763795">
        <w:rPr>
          <w:rFonts w:ascii="Times New Roman" w:eastAsia="Times New Roman" w:hAnsi="Times New Roman" w:cs="Times New Roman"/>
          <w:b/>
          <w:bCs/>
        </w:rPr>
        <w:t>Wynagrodzenie</w:t>
      </w:r>
      <w:bookmarkEnd w:id="3"/>
    </w:p>
    <w:p w:rsidR="003C1A47" w:rsidRPr="00763795" w:rsidRDefault="003C1A47" w:rsidP="003C1A47">
      <w:pPr>
        <w:keepNext/>
        <w:keepLines/>
        <w:ind w:left="3980"/>
        <w:outlineLvl w:val="3"/>
        <w:rPr>
          <w:rFonts w:ascii="Times New Roman" w:eastAsia="Times New Roman" w:hAnsi="Times New Roman" w:cs="Times New Roman"/>
          <w:b/>
          <w:bCs/>
        </w:rPr>
      </w:pPr>
    </w:p>
    <w:p w:rsidR="003C1A47" w:rsidRDefault="003C1A47" w:rsidP="003C1A47">
      <w:pPr>
        <w:pStyle w:val="Akapitzlist"/>
        <w:widowControl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 xml:space="preserve">Za wykonanie przedmiotu umowy Zamawiający </w:t>
      </w:r>
      <w:r>
        <w:rPr>
          <w:rFonts w:ascii="Times New Roman" w:eastAsia="Times New Roman" w:hAnsi="Times New Roman" w:cs="Times New Roman"/>
        </w:rPr>
        <w:t>za</w:t>
      </w:r>
      <w:r w:rsidR="008823E9">
        <w:rPr>
          <w:rFonts w:ascii="Times New Roman" w:eastAsia="Times New Roman" w:hAnsi="Times New Roman" w:cs="Times New Roman"/>
        </w:rPr>
        <w:t xml:space="preserve">płaci Wykonawcy wynagrodzenie </w:t>
      </w:r>
      <w:r>
        <w:rPr>
          <w:rFonts w:ascii="Times New Roman" w:eastAsia="Times New Roman" w:hAnsi="Times New Roman" w:cs="Times New Roman"/>
        </w:rPr>
        <w:t>ryczałtowe.</w:t>
      </w:r>
    </w:p>
    <w:p w:rsidR="003C1A47" w:rsidRPr="00216868" w:rsidRDefault="003C1A47" w:rsidP="003C1A47">
      <w:pPr>
        <w:pStyle w:val="Teksttreci20"/>
        <w:numPr>
          <w:ilvl w:val="0"/>
          <w:numId w:val="13"/>
        </w:numPr>
        <w:shd w:val="clear" w:color="auto" w:fill="auto"/>
        <w:tabs>
          <w:tab w:val="left" w:pos="355"/>
          <w:tab w:val="left" w:leader="dot" w:pos="5922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>Wynagrodzenie Wykonawcy wynosi</w:t>
      </w:r>
      <w:r w:rsidRPr="002A7662">
        <w:rPr>
          <w:color w:val="000000" w:themeColor="text1"/>
          <w:sz w:val="24"/>
          <w:szCs w:val="24"/>
        </w:rPr>
        <w:tab/>
        <w:t>netto,</w:t>
      </w:r>
      <w:r>
        <w:rPr>
          <w:color w:val="000000" w:themeColor="text1"/>
          <w:sz w:val="24"/>
          <w:szCs w:val="24"/>
        </w:rPr>
        <w:t xml:space="preserve"> słownie:………………………………………………………………… </w:t>
      </w:r>
      <w:r w:rsidRPr="00216868">
        <w:rPr>
          <w:color w:val="000000" w:themeColor="text1"/>
          <w:sz w:val="24"/>
          <w:szCs w:val="24"/>
          <w:lang w:bidi="en-US"/>
        </w:rPr>
        <w:t xml:space="preserve">plus VAT ….. </w:t>
      </w:r>
      <w:r>
        <w:rPr>
          <w:color w:val="000000" w:themeColor="text1"/>
          <w:sz w:val="24"/>
          <w:szCs w:val="24"/>
          <w:lang w:bidi="en-US"/>
        </w:rPr>
        <w:br/>
      </w:r>
      <w:r w:rsidRPr="00216868">
        <w:rPr>
          <w:color w:val="000000" w:themeColor="text1"/>
          <w:sz w:val="24"/>
          <w:szCs w:val="24"/>
        </w:rPr>
        <w:t>w wysokości</w:t>
      </w:r>
      <w:r w:rsidRPr="00216868">
        <w:rPr>
          <w:color w:val="000000" w:themeColor="text1"/>
          <w:sz w:val="24"/>
          <w:szCs w:val="24"/>
        </w:rPr>
        <w:tab/>
        <w:t xml:space="preserve">zł, </w:t>
      </w:r>
      <w:r w:rsidRPr="00216868">
        <w:rPr>
          <w:color w:val="000000" w:themeColor="text1"/>
          <w:sz w:val="24"/>
          <w:szCs w:val="24"/>
        </w:rPr>
        <w:br/>
        <w:t>tj.</w:t>
      </w:r>
      <w:r w:rsidRPr="00216868">
        <w:rPr>
          <w:color w:val="000000" w:themeColor="text1"/>
          <w:sz w:val="24"/>
          <w:szCs w:val="24"/>
        </w:rPr>
        <w:tab/>
        <w:t>brutto,</w:t>
      </w:r>
    </w:p>
    <w:p w:rsidR="003C1A47" w:rsidRPr="00216868" w:rsidRDefault="003C1A47" w:rsidP="003C1A47">
      <w:pPr>
        <w:pStyle w:val="Teksttreci20"/>
        <w:shd w:val="clear" w:color="auto" w:fill="auto"/>
        <w:tabs>
          <w:tab w:val="left" w:leader="dot" w:pos="6199"/>
        </w:tabs>
        <w:spacing w:before="0" w:line="360" w:lineRule="auto"/>
        <w:ind w:left="50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Pr="002A7662">
        <w:rPr>
          <w:color w:val="000000" w:themeColor="text1"/>
          <w:sz w:val="24"/>
          <w:szCs w:val="24"/>
        </w:rPr>
        <w:t>słownie:</w:t>
      </w:r>
      <w:r w:rsidRPr="002A7662">
        <w:rPr>
          <w:color w:val="000000" w:themeColor="text1"/>
          <w:sz w:val="24"/>
          <w:szCs w:val="24"/>
        </w:rPr>
        <w:tab/>
        <w:t xml:space="preserve">zgodnie ze złożoną ofertą </w:t>
      </w:r>
      <w:r>
        <w:rPr>
          <w:color w:val="000000" w:themeColor="text1"/>
          <w:sz w:val="24"/>
          <w:szCs w:val="24"/>
        </w:rPr>
        <w:t>.</w:t>
      </w:r>
    </w:p>
    <w:p w:rsidR="003C1A47" w:rsidRDefault="003C1A47" w:rsidP="003C1A47">
      <w:pPr>
        <w:pStyle w:val="Akapitzlist"/>
        <w:widowControl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 xml:space="preserve">Warunkiem wystawienia faktury/rachunku jest każdorazowo protokół odbiór przedmiotu umowy podpisany przez obie strony, </w:t>
      </w:r>
      <w:r w:rsidRPr="00287081">
        <w:rPr>
          <w:rFonts w:ascii="Times New Roman" w:eastAsia="Times New Roman" w:hAnsi="Times New Roman" w:cs="Times New Roman"/>
          <w:color w:val="000000" w:themeColor="text1"/>
        </w:rPr>
        <w:t xml:space="preserve">oraz lista ewidencji osób biorących udział w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zajęciach </w:t>
      </w:r>
      <w:r w:rsidR="000A06D9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C1A47" w:rsidRPr="007B1C45" w:rsidRDefault="003C1A47" w:rsidP="003C1A47">
      <w:pPr>
        <w:pStyle w:val="Teksttreci20"/>
        <w:numPr>
          <w:ilvl w:val="0"/>
          <w:numId w:val="13"/>
        </w:numPr>
        <w:shd w:val="clear" w:color="auto" w:fill="auto"/>
        <w:tabs>
          <w:tab w:val="left" w:pos="355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 xml:space="preserve">Fakturę </w:t>
      </w:r>
      <w:r w:rsidRPr="002A7662">
        <w:rPr>
          <w:color w:val="000000" w:themeColor="text1"/>
          <w:sz w:val="24"/>
          <w:szCs w:val="24"/>
          <w:lang w:bidi="en-US"/>
        </w:rPr>
        <w:t xml:space="preserve">VAT </w:t>
      </w:r>
      <w:r w:rsidRPr="002A7662">
        <w:rPr>
          <w:color w:val="000000" w:themeColor="text1"/>
          <w:sz w:val="24"/>
          <w:szCs w:val="24"/>
        </w:rPr>
        <w:t>należy wystawiać na: Powiat Przasnyski ul. Św. St. Kostki 5,</w:t>
      </w:r>
      <w:r>
        <w:rPr>
          <w:color w:val="000000" w:themeColor="text1"/>
          <w:sz w:val="24"/>
          <w:szCs w:val="24"/>
        </w:rPr>
        <w:br/>
      </w:r>
      <w:r w:rsidRPr="002A7662">
        <w:rPr>
          <w:color w:val="000000" w:themeColor="text1"/>
          <w:sz w:val="24"/>
          <w:szCs w:val="24"/>
        </w:rPr>
        <w:t xml:space="preserve">06-300 </w:t>
      </w:r>
      <w:r w:rsidR="000A06D9">
        <w:rPr>
          <w:color w:val="000000" w:themeColor="text1"/>
          <w:sz w:val="24"/>
          <w:szCs w:val="24"/>
        </w:rPr>
        <w:t>Przasnysz.</w:t>
      </w:r>
    </w:p>
    <w:p w:rsidR="003C1A47" w:rsidRPr="002A7662" w:rsidRDefault="003C1A47" w:rsidP="003C1A47">
      <w:pPr>
        <w:pStyle w:val="Teksttreci20"/>
        <w:numPr>
          <w:ilvl w:val="0"/>
          <w:numId w:val="13"/>
        </w:numPr>
        <w:shd w:val="clear" w:color="auto" w:fill="auto"/>
        <w:tabs>
          <w:tab w:val="left" w:pos="355"/>
          <w:tab w:val="left" w:pos="1238"/>
          <w:tab w:val="left" w:pos="8163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>Powiat</w:t>
      </w:r>
      <w:r>
        <w:rPr>
          <w:color w:val="000000" w:themeColor="text1"/>
          <w:sz w:val="24"/>
          <w:szCs w:val="24"/>
        </w:rPr>
        <w:t xml:space="preserve"> </w:t>
      </w:r>
      <w:r w:rsidRPr="002A7662">
        <w:rPr>
          <w:color w:val="000000" w:themeColor="text1"/>
          <w:sz w:val="24"/>
          <w:szCs w:val="24"/>
        </w:rPr>
        <w:t xml:space="preserve">Przasnyski jest podatnikiem podatku </w:t>
      </w:r>
      <w:r w:rsidRPr="002A7662">
        <w:rPr>
          <w:color w:val="000000" w:themeColor="text1"/>
          <w:sz w:val="24"/>
          <w:szCs w:val="24"/>
          <w:lang w:bidi="en-US"/>
        </w:rPr>
        <w:t xml:space="preserve">VAT, </w:t>
      </w:r>
      <w:r w:rsidRPr="002A7662">
        <w:rPr>
          <w:color w:val="000000" w:themeColor="text1"/>
          <w:sz w:val="24"/>
          <w:szCs w:val="24"/>
        </w:rPr>
        <w:t xml:space="preserve">NIP:761-15-27-332, </w:t>
      </w:r>
      <w:r w:rsidRPr="002A7662">
        <w:rPr>
          <w:color w:val="000000" w:themeColor="text1"/>
          <w:sz w:val="24"/>
          <w:szCs w:val="24"/>
        </w:rPr>
        <w:br/>
        <w:t>REGON 550 668</w:t>
      </w:r>
      <w:r w:rsidR="000A06D9">
        <w:rPr>
          <w:color w:val="000000" w:themeColor="text1"/>
          <w:sz w:val="24"/>
          <w:szCs w:val="24"/>
        </w:rPr>
        <w:t> </w:t>
      </w:r>
      <w:r w:rsidRPr="002A7662">
        <w:rPr>
          <w:color w:val="000000" w:themeColor="text1"/>
          <w:sz w:val="24"/>
          <w:szCs w:val="24"/>
        </w:rPr>
        <w:t>812</w:t>
      </w:r>
      <w:r w:rsidR="000A06D9">
        <w:rPr>
          <w:color w:val="000000" w:themeColor="text1"/>
          <w:sz w:val="24"/>
          <w:szCs w:val="24"/>
        </w:rPr>
        <w:t>.</w:t>
      </w:r>
    </w:p>
    <w:p w:rsidR="003C1A47" w:rsidRPr="002552E8" w:rsidRDefault="003C1A47" w:rsidP="003C1A47">
      <w:pPr>
        <w:pStyle w:val="Akapitzlist"/>
        <w:widowControl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2552E8">
        <w:rPr>
          <w:rFonts w:ascii="Times New Roman" w:hAnsi="Times New Roman" w:cs="Times New Roman"/>
          <w:color w:val="000000" w:themeColor="text1"/>
        </w:rPr>
        <w:t xml:space="preserve">Zapłata należności wynikającej z faktury, o której mowa powyżej, nastąpi przelewem na rachunek bankowy wskazany przez Wykonawcę w terminie do </w:t>
      </w:r>
      <w:r>
        <w:rPr>
          <w:rFonts w:ascii="Times New Roman" w:hAnsi="Times New Roman" w:cs="Times New Roman"/>
          <w:color w:val="000000" w:themeColor="text1"/>
        </w:rPr>
        <w:t>…….</w:t>
      </w:r>
      <w:r w:rsidRPr="002552E8">
        <w:rPr>
          <w:rFonts w:ascii="Times New Roman" w:hAnsi="Times New Roman" w:cs="Times New Roman"/>
          <w:color w:val="000000" w:themeColor="text1"/>
        </w:rPr>
        <w:t xml:space="preserve"> dni</w:t>
      </w:r>
      <w:r>
        <w:rPr>
          <w:rFonts w:ascii="Times New Roman" w:hAnsi="Times New Roman" w:cs="Times New Roman"/>
          <w:color w:val="000000" w:themeColor="text1"/>
        </w:rPr>
        <w:t xml:space="preserve"> roboczych </w:t>
      </w:r>
      <w:r w:rsidRPr="002552E8">
        <w:rPr>
          <w:rFonts w:ascii="Times New Roman" w:hAnsi="Times New Roman" w:cs="Times New Roman"/>
          <w:color w:val="000000" w:themeColor="text1"/>
        </w:rPr>
        <w:t xml:space="preserve"> od daty doręczenia Zamawiającemu oryginału prawidłowo wystawionej faktury </w:t>
      </w:r>
      <w:r w:rsidRPr="002552E8">
        <w:rPr>
          <w:rFonts w:ascii="Times New Roman" w:hAnsi="Times New Roman" w:cs="Times New Roman"/>
          <w:color w:val="000000" w:themeColor="text1"/>
          <w:lang w:bidi="en-US"/>
        </w:rPr>
        <w:t xml:space="preserve">VAT. </w:t>
      </w:r>
      <w:r w:rsidRPr="002552E8">
        <w:rPr>
          <w:rFonts w:ascii="Times New Roman" w:hAnsi="Times New Roman" w:cs="Times New Roman"/>
          <w:color w:val="000000" w:themeColor="text1"/>
        </w:rPr>
        <w:t>Okres płatności rozpoczyna swój bieg od dnia otrzymania prawidłowo wystawionej faktury</w:t>
      </w:r>
      <w:r w:rsidR="000A06D9">
        <w:rPr>
          <w:rFonts w:ascii="Times New Roman" w:hAnsi="Times New Roman" w:cs="Times New Roman"/>
          <w:color w:val="000000" w:themeColor="text1"/>
        </w:rPr>
        <w:t>.</w:t>
      </w:r>
    </w:p>
    <w:p w:rsidR="003C1A47" w:rsidRPr="00045C1C" w:rsidRDefault="003C1A47" w:rsidP="00045C1C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3C1A47" w:rsidRDefault="003C1A47" w:rsidP="003C1A4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5</w:t>
      </w:r>
    </w:p>
    <w:p w:rsidR="005B1AC7" w:rsidRDefault="005B1AC7" w:rsidP="003C1A4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Uprawnienia Zamawiającego</w:t>
      </w:r>
    </w:p>
    <w:p w:rsidR="005B1AC7" w:rsidRPr="005B1AC7" w:rsidRDefault="005B1AC7" w:rsidP="005B1AC7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AC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uprawniony będzie do kontroli przestrzegania uzgodnionych warunków wykonywania usług i udzielania Wykonawcy w razie potrzeby niezbędnych wskazówek. Zamawiający ma prawo do oceny świadczenia usług objętych umową na każdym etapie jej realizacji.</w:t>
      </w:r>
    </w:p>
    <w:p w:rsidR="005B1AC7" w:rsidRDefault="005B1AC7" w:rsidP="003C1A4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B1AC7" w:rsidRDefault="005B1AC7" w:rsidP="003C1A4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B1AC7" w:rsidRPr="00216868" w:rsidRDefault="005B1AC7" w:rsidP="005B1AC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§ 6</w:t>
      </w:r>
    </w:p>
    <w:p w:rsidR="003C1A47" w:rsidRDefault="003C1A47" w:rsidP="003C1A4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16868">
        <w:rPr>
          <w:rFonts w:ascii="Times New Roman" w:eastAsia="Times New Roman" w:hAnsi="Times New Roman" w:cs="Times New Roman"/>
          <w:b/>
          <w:bCs/>
        </w:rPr>
        <w:t>Kary umowne</w:t>
      </w:r>
    </w:p>
    <w:p w:rsidR="005B1AC7" w:rsidRPr="00216868" w:rsidRDefault="005B1AC7" w:rsidP="003C1A4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C1A47" w:rsidRPr="00D67E67" w:rsidRDefault="009926A9" w:rsidP="009926A9">
      <w:pPr>
        <w:spacing w:line="36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3C1A47" w:rsidRPr="00216868">
        <w:rPr>
          <w:rFonts w:ascii="Times New Roman" w:eastAsia="Times New Roman" w:hAnsi="Times New Roman" w:cs="Times New Roman"/>
        </w:rPr>
        <w:t xml:space="preserve">Wykonawca </w:t>
      </w:r>
      <w:r w:rsidR="003C1A47">
        <w:rPr>
          <w:rFonts w:ascii="Times New Roman" w:eastAsia="Times New Roman" w:hAnsi="Times New Roman" w:cs="Times New Roman"/>
        </w:rPr>
        <w:t xml:space="preserve">zobowiązuje się </w:t>
      </w:r>
      <w:r w:rsidR="003C1A47" w:rsidRPr="00216868">
        <w:rPr>
          <w:rFonts w:ascii="Times New Roman" w:eastAsia="Times New Roman" w:hAnsi="Times New Roman" w:cs="Times New Roman"/>
        </w:rPr>
        <w:t xml:space="preserve"> do zapłaty:</w:t>
      </w:r>
      <w:r>
        <w:rPr>
          <w:rFonts w:ascii="Times New Roman" w:eastAsia="Times New Roman" w:hAnsi="Times New Roman" w:cs="Times New Roman"/>
        </w:rPr>
        <w:t xml:space="preserve"> </w:t>
      </w:r>
      <w:r w:rsidR="003C1A47" w:rsidRPr="00216868">
        <w:rPr>
          <w:rFonts w:ascii="Times New Roman" w:eastAsia="Times New Roman" w:hAnsi="Times New Roman" w:cs="Times New Roman"/>
        </w:rPr>
        <w:t xml:space="preserve">kary umownej za </w:t>
      </w:r>
      <w:r w:rsidR="003C1A47">
        <w:rPr>
          <w:rFonts w:ascii="Times New Roman" w:eastAsia="Times New Roman" w:hAnsi="Times New Roman" w:cs="Times New Roman"/>
        </w:rPr>
        <w:t xml:space="preserve">niewykonanie przedmiotu umowy w terminie określonym w </w:t>
      </w:r>
      <w:r w:rsidR="00712727">
        <w:rPr>
          <w:rFonts w:ascii="Times New Roman" w:eastAsia="Times New Roman" w:hAnsi="Times New Roman" w:cs="Times New Roman"/>
          <w:bCs/>
        </w:rPr>
        <w:t>§ 3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C1A47" w:rsidRPr="00216868">
        <w:rPr>
          <w:rFonts w:ascii="Times New Roman" w:eastAsia="Times New Roman" w:hAnsi="Times New Roman" w:cs="Times New Roman"/>
        </w:rPr>
        <w:t>- w wysokości 0,1</w:t>
      </w:r>
      <w:r w:rsidR="003C1A47">
        <w:rPr>
          <w:rFonts w:ascii="Times New Roman" w:eastAsia="Times New Roman" w:hAnsi="Times New Roman" w:cs="Times New Roman"/>
        </w:rPr>
        <w:t xml:space="preserve"> % wynagrodzenia brutto za każdy</w:t>
      </w:r>
      <w:r w:rsidR="003C1A47" w:rsidRPr="00216868">
        <w:rPr>
          <w:rFonts w:ascii="Times New Roman" w:eastAsia="Times New Roman" w:hAnsi="Times New Roman" w:cs="Times New Roman"/>
        </w:rPr>
        <w:t xml:space="preserve"> </w:t>
      </w:r>
      <w:r w:rsidR="000A06D9">
        <w:rPr>
          <w:rFonts w:ascii="Times New Roman" w:eastAsia="Times New Roman" w:hAnsi="Times New Roman" w:cs="Times New Roman"/>
        </w:rPr>
        <w:t>dzień opóźnienia lub zwłoki.</w:t>
      </w:r>
    </w:p>
    <w:p w:rsidR="003C1A47" w:rsidRDefault="003C1A47" w:rsidP="003C1A47">
      <w:pPr>
        <w:tabs>
          <w:tab w:val="left" w:pos="35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2. W</w:t>
      </w:r>
      <w:r w:rsidRPr="00216868">
        <w:rPr>
          <w:rFonts w:ascii="Times New Roman" w:eastAsia="Times New Roman" w:hAnsi="Times New Roman" w:cs="Times New Roman"/>
        </w:rPr>
        <w:t xml:space="preserve"> przypadku gdy wartość szkody spowodowanej przez Wykonawcę przekracza </w:t>
      </w:r>
      <w:r>
        <w:rPr>
          <w:rFonts w:ascii="Times New Roman" w:eastAsia="Times New Roman" w:hAnsi="Times New Roman" w:cs="Times New Roman"/>
        </w:rPr>
        <w:t xml:space="preserve"> </w:t>
      </w:r>
      <w:r w:rsidRPr="00216868">
        <w:rPr>
          <w:rFonts w:ascii="Times New Roman" w:eastAsia="Times New Roman" w:hAnsi="Times New Roman" w:cs="Times New Roman"/>
        </w:rPr>
        <w:t>wysokość zastrzeżonych kar umownych Zamawiający może żądać od Wykonawcy odszkodowania uzupełniającego na zasadach ogólnych.</w:t>
      </w:r>
    </w:p>
    <w:p w:rsidR="003C1A47" w:rsidRDefault="003C1A47" w:rsidP="003C1A47">
      <w:pPr>
        <w:spacing w:line="360" w:lineRule="auto"/>
        <w:ind w:left="260"/>
        <w:jc w:val="center"/>
        <w:rPr>
          <w:rFonts w:ascii="Times New Roman" w:eastAsia="Times New Roman" w:hAnsi="Times New Roman" w:cs="Times New Roman"/>
        </w:rPr>
      </w:pPr>
      <w:bookmarkStart w:id="4" w:name="bookmark13"/>
    </w:p>
    <w:p w:rsidR="003C1A47" w:rsidRPr="00216868" w:rsidRDefault="005B1AC7" w:rsidP="003C1A47">
      <w:pPr>
        <w:spacing w:line="360" w:lineRule="auto"/>
        <w:ind w:left="2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7</w:t>
      </w:r>
    </w:p>
    <w:p w:rsidR="003C1A47" w:rsidRDefault="003C1A47" w:rsidP="003C1A47">
      <w:pPr>
        <w:keepNext/>
        <w:keepLines/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216868">
        <w:rPr>
          <w:rFonts w:ascii="Times New Roman" w:eastAsia="Times New Roman" w:hAnsi="Times New Roman" w:cs="Times New Roman"/>
          <w:b/>
          <w:bCs/>
        </w:rPr>
        <w:t>Zmiany postanowień zawartej umowy</w:t>
      </w:r>
      <w:bookmarkEnd w:id="4"/>
    </w:p>
    <w:p w:rsidR="003C1A47" w:rsidRPr="00216868" w:rsidRDefault="003C1A47" w:rsidP="003C1A47">
      <w:pPr>
        <w:keepNext/>
        <w:keepLines/>
        <w:spacing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</w:p>
    <w:p w:rsidR="003C1A47" w:rsidRPr="00216868" w:rsidRDefault="003C1A47" w:rsidP="009926A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Pr="00216868">
        <w:rPr>
          <w:rFonts w:ascii="Times New Roman" w:eastAsia="Times New Roman" w:hAnsi="Times New Roman" w:cs="Times New Roman"/>
        </w:rPr>
        <w:t>miany postanowień umowy dopuszczalna jest w następujących przypadkach:</w:t>
      </w:r>
    </w:p>
    <w:p w:rsidR="003C1A47" w:rsidRPr="00216868" w:rsidRDefault="003C1A47" w:rsidP="003C1A47">
      <w:pPr>
        <w:numPr>
          <w:ilvl w:val="0"/>
          <w:numId w:val="15"/>
        </w:numPr>
        <w:tabs>
          <w:tab w:val="left" w:pos="847"/>
        </w:tabs>
        <w:spacing w:line="360" w:lineRule="auto"/>
        <w:ind w:right="380" w:hanging="260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zmiany terminów realizacji umowy ze względu na wystąpienie okoliczności z przyczyn leżących po stronie Zamawiającego (w szczególności sytuacja ekonomiczna, zdolności płatnicze lub warunki organizacyjne czy też z przyczyn technicznych) niedających się pr</w:t>
      </w:r>
      <w:r w:rsidR="000A06D9">
        <w:rPr>
          <w:rFonts w:ascii="Times New Roman" w:eastAsia="Times New Roman" w:hAnsi="Times New Roman" w:cs="Times New Roman"/>
        </w:rPr>
        <w:t>zewidzieć przed zawarciem umowy.</w:t>
      </w:r>
      <w:bookmarkStart w:id="5" w:name="_GoBack"/>
      <w:bookmarkEnd w:id="5"/>
    </w:p>
    <w:p w:rsidR="003C1A47" w:rsidRDefault="003C1A47" w:rsidP="003C1A47">
      <w:pPr>
        <w:numPr>
          <w:ilvl w:val="0"/>
          <w:numId w:val="15"/>
        </w:numPr>
        <w:tabs>
          <w:tab w:val="left" w:pos="847"/>
        </w:tabs>
        <w:spacing w:line="360" w:lineRule="auto"/>
        <w:ind w:hanging="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wystąpienia siły wyższej.</w:t>
      </w:r>
    </w:p>
    <w:p w:rsidR="003C1A47" w:rsidRDefault="003C1A47" w:rsidP="003C1A47">
      <w:pPr>
        <w:tabs>
          <w:tab w:val="left" w:pos="84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80589" w:rsidRPr="006D1C21" w:rsidRDefault="00080589" w:rsidP="003C1A47">
      <w:pPr>
        <w:tabs>
          <w:tab w:val="left" w:pos="847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C1A47" w:rsidRPr="00216868" w:rsidRDefault="005B1AC7" w:rsidP="003C1A47">
      <w:pPr>
        <w:spacing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  <w:spacing w:val="20"/>
        </w:rPr>
      </w:pPr>
      <w:r>
        <w:rPr>
          <w:rFonts w:ascii="Times New Roman" w:eastAsia="Times New Roman" w:hAnsi="Times New Roman" w:cs="Times New Roman"/>
          <w:b/>
          <w:bCs/>
          <w:spacing w:val="20"/>
        </w:rPr>
        <w:lastRenderedPageBreak/>
        <w:t>§8</w:t>
      </w:r>
    </w:p>
    <w:p w:rsidR="003C1A47" w:rsidRPr="00216868" w:rsidRDefault="003C1A47" w:rsidP="003C1A47">
      <w:pPr>
        <w:keepNext/>
        <w:keepLines/>
        <w:spacing w:line="360" w:lineRule="auto"/>
        <w:ind w:left="24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216868">
        <w:rPr>
          <w:rFonts w:ascii="Times New Roman" w:eastAsia="Times New Roman" w:hAnsi="Times New Roman" w:cs="Times New Roman"/>
          <w:b/>
          <w:bCs/>
        </w:rPr>
        <w:t>Warunki wprowadzenia zmiany umowy</w:t>
      </w:r>
    </w:p>
    <w:p w:rsidR="003C1A47" w:rsidRPr="00216868" w:rsidRDefault="003C1A47" w:rsidP="003C1A47">
      <w:pPr>
        <w:numPr>
          <w:ilvl w:val="0"/>
          <w:numId w:val="16"/>
        </w:numPr>
        <w:tabs>
          <w:tab w:val="left" w:pos="38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Wszelkie zmiany niniejszej umowy</w:t>
      </w:r>
      <w:r>
        <w:rPr>
          <w:rFonts w:ascii="Times New Roman" w:eastAsia="Times New Roman" w:hAnsi="Times New Roman" w:cs="Times New Roman"/>
        </w:rPr>
        <w:t xml:space="preserve"> następują w formie pisemnego  aneksu </w:t>
      </w:r>
      <w:r w:rsidRPr="00216868">
        <w:rPr>
          <w:rFonts w:ascii="Times New Roman" w:eastAsia="Times New Roman" w:hAnsi="Times New Roman" w:cs="Times New Roman"/>
        </w:rPr>
        <w:t xml:space="preserve"> pod rygorem nieważności</w:t>
      </w:r>
    </w:p>
    <w:p w:rsidR="003C1A47" w:rsidRPr="00216868" w:rsidRDefault="003C1A47" w:rsidP="003C1A47">
      <w:pPr>
        <w:numPr>
          <w:ilvl w:val="0"/>
          <w:numId w:val="16"/>
        </w:numPr>
        <w:tabs>
          <w:tab w:val="left" w:pos="38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Przelew wierzytelności Wykonawcy wynikających z niniejszej umowy wymaga dla swej</w:t>
      </w:r>
    </w:p>
    <w:p w:rsidR="003C1A47" w:rsidRDefault="003C1A47" w:rsidP="003C1A4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 xml:space="preserve">      ważności uprzedniej pisemnej zgody Zamawiającego.</w:t>
      </w:r>
    </w:p>
    <w:p w:rsidR="003C1A47" w:rsidRDefault="003C1A47" w:rsidP="003C1A4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3.Integralną częścią umowy jest oferta złożona przez Wykonawcę. </w:t>
      </w:r>
    </w:p>
    <w:p w:rsidR="003C1A47" w:rsidRPr="00B83640" w:rsidRDefault="003C1A47" w:rsidP="003C1A4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3C1A47" w:rsidRPr="00216868" w:rsidRDefault="005B1AC7" w:rsidP="003C1A47">
      <w:pPr>
        <w:spacing w:line="360" w:lineRule="auto"/>
        <w:ind w:left="240"/>
        <w:jc w:val="center"/>
        <w:rPr>
          <w:rFonts w:ascii="Times New Roman" w:eastAsia="Tahoma" w:hAnsi="Times New Roman" w:cs="Times New Roman"/>
          <w:b/>
          <w:spacing w:val="20"/>
        </w:rPr>
      </w:pPr>
      <w:r>
        <w:rPr>
          <w:rFonts w:ascii="Times New Roman" w:eastAsia="Tahoma" w:hAnsi="Times New Roman" w:cs="Times New Roman"/>
          <w:b/>
          <w:spacing w:val="20"/>
        </w:rPr>
        <w:t>§9</w:t>
      </w:r>
    </w:p>
    <w:p w:rsidR="003C1A47" w:rsidRPr="00216868" w:rsidRDefault="003C1A47" w:rsidP="003C1A47">
      <w:pPr>
        <w:keepNext/>
        <w:keepLines/>
        <w:spacing w:line="360" w:lineRule="auto"/>
        <w:ind w:left="24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216868">
        <w:rPr>
          <w:rFonts w:ascii="Times New Roman" w:eastAsia="Times New Roman" w:hAnsi="Times New Roman" w:cs="Times New Roman"/>
          <w:b/>
          <w:bCs/>
        </w:rPr>
        <w:t>Rozstrzyganie sporów</w:t>
      </w:r>
    </w:p>
    <w:p w:rsidR="003C1A47" w:rsidRPr="00216868" w:rsidRDefault="003C1A47" w:rsidP="003C1A47">
      <w:pPr>
        <w:numPr>
          <w:ilvl w:val="0"/>
          <w:numId w:val="12"/>
        </w:numPr>
        <w:tabs>
          <w:tab w:val="left" w:pos="38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Wszelkie spory wynikłe w związku z wykonaniem niniejszej umowy rozstrzygane będą przez Sąd właściwy dla siedziby Zamawiającego.</w:t>
      </w:r>
    </w:p>
    <w:p w:rsidR="003C1A47" w:rsidRPr="003C1A47" w:rsidRDefault="003C1A47" w:rsidP="003C1A47">
      <w:pPr>
        <w:numPr>
          <w:ilvl w:val="0"/>
          <w:numId w:val="12"/>
        </w:numPr>
        <w:tabs>
          <w:tab w:val="left" w:pos="383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W sprawach nieuregulowanych postanowieniami niniejszej umowy mają zastosowanie przepisy Kodeksu Cywilnego.</w:t>
      </w:r>
    </w:p>
    <w:p w:rsidR="003C1A47" w:rsidRPr="00216868" w:rsidRDefault="005B1AC7" w:rsidP="003C1A47">
      <w:pPr>
        <w:keepNext/>
        <w:keepLines/>
        <w:spacing w:line="360" w:lineRule="auto"/>
        <w:jc w:val="center"/>
        <w:outlineLvl w:val="3"/>
        <w:rPr>
          <w:rFonts w:ascii="Times New Roman" w:eastAsia="Tahoma" w:hAnsi="Times New Roman" w:cs="Times New Roman"/>
          <w:b/>
          <w:spacing w:val="30"/>
        </w:rPr>
      </w:pPr>
      <w:r>
        <w:rPr>
          <w:rFonts w:ascii="Times New Roman" w:eastAsia="Tahoma" w:hAnsi="Times New Roman" w:cs="Times New Roman"/>
          <w:b/>
          <w:spacing w:val="30"/>
        </w:rPr>
        <w:t>§10</w:t>
      </w:r>
    </w:p>
    <w:p w:rsidR="003C1A47" w:rsidRPr="00216868" w:rsidRDefault="003C1A47" w:rsidP="003C1A47">
      <w:pPr>
        <w:keepNext/>
        <w:keepLines/>
        <w:spacing w:line="360" w:lineRule="auto"/>
        <w:ind w:left="200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216868">
        <w:rPr>
          <w:rFonts w:ascii="Times New Roman" w:eastAsia="Times New Roman" w:hAnsi="Times New Roman" w:cs="Times New Roman"/>
          <w:b/>
          <w:bCs/>
        </w:rPr>
        <w:t>Postanowienia końcowe</w:t>
      </w:r>
    </w:p>
    <w:p w:rsidR="003C1A47" w:rsidRPr="00216868" w:rsidRDefault="003C1A47" w:rsidP="003C1A4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16868">
        <w:rPr>
          <w:rFonts w:ascii="Times New Roman" w:eastAsia="Times New Roman" w:hAnsi="Times New Roman" w:cs="Times New Roman"/>
        </w:rPr>
        <w:t>Umowa została sporządzona w czterech jednobrzmiących egzemplarzach, trzy egzemplarze dla Zamawiającego i jeden egzemplarz dla Wykonawcy.</w:t>
      </w:r>
    </w:p>
    <w:p w:rsidR="003C1A47" w:rsidRPr="00763795" w:rsidRDefault="003C1A47" w:rsidP="003C1A47">
      <w:pPr>
        <w:rPr>
          <w:rFonts w:ascii="Times New Roman" w:hAnsi="Times New Roman" w:cs="Times New Roman"/>
          <w:b/>
          <w:bCs/>
        </w:rPr>
      </w:pPr>
    </w:p>
    <w:p w:rsidR="003C1A47" w:rsidRPr="00763795" w:rsidRDefault="003C1A47" w:rsidP="003C1A4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ZAMAWIAJĄCY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63795">
        <w:rPr>
          <w:rFonts w:ascii="Times New Roman" w:hAnsi="Times New Roman" w:cs="Times New Roman"/>
          <w:b/>
          <w:bCs/>
        </w:rPr>
        <w:t>WYKONAWCA</w:t>
      </w:r>
    </w:p>
    <w:p w:rsidR="003C1A47" w:rsidRPr="00763795" w:rsidRDefault="003C1A47" w:rsidP="003C1A47">
      <w:pPr>
        <w:rPr>
          <w:rFonts w:ascii="Times New Roman" w:hAnsi="Times New Roman" w:cs="Times New Roman"/>
        </w:rPr>
      </w:pPr>
    </w:p>
    <w:p w:rsidR="003C1A47" w:rsidRPr="00763795" w:rsidRDefault="003C1A47" w:rsidP="003C1A47">
      <w:pPr>
        <w:rPr>
          <w:rFonts w:ascii="Times New Roman" w:hAnsi="Times New Roman" w:cs="Times New Roman"/>
        </w:rPr>
      </w:pPr>
    </w:p>
    <w:p w:rsidR="003C1A47" w:rsidRPr="00763795" w:rsidRDefault="003C1A47" w:rsidP="003C1A47">
      <w:pPr>
        <w:rPr>
          <w:rFonts w:ascii="Times New Roman" w:hAnsi="Times New Roman" w:cs="Times New Roman"/>
        </w:rPr>
      </w:pPr>
    </w:p>
    <w:p w:rsidR="00990D2D" w:rsidRPr="003C1A47" w:rsidRDefault="003C1A47" w:rsidP="003C1A47">
      <w:pPr>
        <w:pStyle w:val="Nagwek40"/>
        <w:keepNext/>
        <w:keepLines/>
        <w:shd w:val="clear" w:color="auto" w:fill="auto"/>
        <w:spacing w:line="360" w:lineRule="auto"/>
        <w:ind w:left="100"/>
        <w:rPr>
          <w:sz w:val="24"/>
          <w:szCs w:val="24"/>
        </w:rPr>
      </w:pPr>
      <w:r w:rsidRPr="00763795">
        <w:rPr>
          <w:sz w:val="24"/>
          <w:szCs w:val="24"/>
        </w:rPr>
        <w:t xml:space="preserve">………….................................. </w:t>
      </w:r>
      <w:r w:rsidRPr="00763795">
        <w:rPr>
          <w:sz w:val="24"/>
          <w:szCs w:val="24"/>
        </w:rPr>
        <w:tab/>
      </w:r>
      <w:r w:rsidRPr="00763795">
        <w:rPr>
          <w:sz w:val="24"/>
          <w:szCs w:val="24"/>
        </w:rPr>
        <w:tab/>
      </w:r>
      <w:r w:rsidRPr="00763795">
        <w:rPr>
          <w:sz w:val="24"/>
          <w:szCs w:val="24"/>
        </w:rPr>
        <w:tab/>
      </w:r>
      <w:r w:rsidRPr="00763795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………………………………..</w:t>
      </w:r>
      <w:r w:rsidRPr="00763795">
        <w:rPr>
          <w:sz w:val="24"/>
          <w:szCs w:val="24"/>
        </w:rPr>
        <w:t>…</w:t>
      </w:r>
    </w:p>
    <w:p w:rsidR="00E218EC" w:rsidRPr="00DD10BE" w:rsidRDefault="00990D2D" w:rsidP="00990D2D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</w:p>
    <w:p w:rsidR="00E218EC" w:rsidRPr="00E218EC" w:rsidRDefault="00E218EC" w:rsidP="00E218E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E218EC" w:rsidRPr="00E218EC" w:rsidRDefault="00E218EC" w:rsidP="00E218EC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218EC" w:rsidRPr="00E218EC" w:rsidRDefault="00E218EC" w:rsidP="00E218EC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sectPr w:rsidR="00E218EC" w:rsidRPr="00E21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EC" w:rsidRDefault="00E218EC" w:rsidP="00E218EC">
      <w:r>
        <w:separator/>
      </w:r>
    </w:p>
  </w:endnote>
  <w:endnote w:type="continuationSeparator" w:id="0">
    <w:p w:rsidR="00E218EC" w:rsidRDefault="00E218EC" w:rsidP="00E2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EC" w:rsidRDefault="00E218EC">
    <w:pPr>
      <w:pStyle w:val="Stopka"/>
    </w:pPr>
  </w:p>
  <w:p w:rsidR="00E218EC" w:rsidRPr="00E218EC" w:rsidRDefault="00E218EC" w:rsidP="00E218EC">
    <w:pPr>
      <w:widowControl/>
      <w:spacing w:before="100" w:beforeAutospacing="1"/>
      <w:jc w:val="center"/>
      <w:rPr>
        <w:rFonts w:ascii="Times New Roman" w:eastAsia="Times New Roman" w:hAnsi="Times New Roman" w:cs="Times New Roman"/>
        <w:color w:val="auto"/>
        <w:lang w:bidi="ar-SA"/>
      </w:rPr>
    </w:pPr>
    <w:r w:rsidRPr="00E218EC">
      <w:rPr>
        <w:rFonts w:ascii="Times New Roman" w:eastAsia="Times New Roman" w:hAnsi="Times New Roman" w:cs="Times New Roman"/>
        <w:color w:val="auto"/>
        <w:sz w:val="15"/>
        <w:szCs w:val="15"/>
        <w:lang w:bidi="ar-SA"/>
      </w:rPr>
      <w:t>Powiat Przasnyski , ul. Świętego Stanisława Kostki 5, 06-300 Przasnysz</w:t>
    </w:r>
  </w:p>
  <w:p w:rsidR="00E218EC" w:rsidRPr="00E218EC" w:rsidRDefault="00E218EC" w:rsidP="00E218EC">
    <w:pPr>
      <w:widowControl/>
      <w:spacing w:before="100" w:beforeAutospacing="1"/>
      <w:jc w:val="center"/>
      <w:rPr>
        <w:rFonts w:ascii="Times New Roman" w:eastAsia="Times New Roman" w:hAnsi="Times New Roman" w:cs="Times New Roman"/>
        <w:color w:val="auto"/>
        <w:lang w:bidi="ar-SA"/>
      </w:rPr>
    </w:pPr>
    <w:r w:rsidRPr="00E218EC">
      <w:rPr>
        <w:rFonts w:ascii="Times New Roman" w:eastAsia="Times New Roman" w:hAnsi="Times New Roman" w:cs="Times New Roman"/>
        <w:color w:val="auto"/>
        <w:sz w:val="15"/>
        <w:szCs w:val="15"/>
        <w:lang w:bidi="ar-SA"/>
      </w:rPr>
      <w:t xml:space="preserve">Wydział Zdrowia Oświaty Kultury i Sportu Starostwa Powiatowego w Przasnyszu; </w:t>
    </w:r>
    <w:proofErr w:type="spellStart"/>
    <w:r w:rsidRPr="00E218EC">
      <w:rPr>
        <w:rFonts w:ascii="Times New Roman" w:eastAsia="Times New Roman" w:hAnsi="Times New Roman" w:cs="Times New Roman"/>
        <w:color w:val="auto"/>
        <w:sz w:val="15"/>
        <w:szCs w:val="15"/>
        <w:lang w:bidi="ar-SA"/>
      </w:rPr>
      <w:t>tel</w:t>
    </w:r>
    <w:proofErr w:type="spellEnd"/>
    <w:r w:rsidRPr="00E218EC">
      <w:rPr>
        <w:rFonts w:ascii="Times New Roman" w:eastAsia="Times New Roman" w:hAnsi="Times New Roman" w:cs="Times New Roman"/>
        <w:color w:val="auto"/>
        <w:sz w:val="15"/>
        <w:szCs w:val="15"/>
        <w:lang w:bidi="ar-SA"/>
      </w:rPr>
      <w:t xml:space="preserve"> 29 752 22 70 </w:t>
    </w:r>
    <w:proofErr w:type="spellStart"/>
    <w:r w:rsidRPr="00E218EC">
      <w:rPr>
        <w:rFonts w:ascii="Times New Roman" w:eastAsia="Times New Roman" w:hAnsi="Times New Roman" w:cs="Times New Roman"/>
        <w:color w:val="auto"/>
        <w:sz w:val="15"/>
        <w:szCs w:val="15"/>
        <w:lang w:bidi="ar-SA"/>
      </w:rPr>
      <w:t>wew</w:t>
    </w:r>
    <w:proofErr w:type="spellEnd"/>
    <w:r w:rsidRPr="00E218EC">
      <w:rPr>
        <w:rFonts w:ascii="Times New Roman" w:eastAsia="Times New Roman" w:hAnsi="Times New Roman" w:cs="Times New Roman"/>
        <w:color w:val="auto"/>
        <w:sz w:val="15"/>
        <w:szCs w:val="15"/>
        <w:lang w:bidi="ar-SA"/>
      </w:rPr>
      <w:t xml:space="preserve"> 229; </w:t>
    </w:r>
    <w:hyperlink r:id="rId1" w:history="1">
      <w:r w:rsidRPr="00E218EC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lang w:bidi="ar-SA"/>
        </w:rPr>
        <w:t>oswiata@powiat-przasnysz..pl</w:t>
      </w:r>
    </w:hyperlink>
  </w:p>
  <w:p w:rsidR="00E218EC" w:rsidRDefault="00E21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EC" w:rsidRDefault="00E218EC" w:rsidP="00E218EC">
      <w:r>
        <w:separator/>
      </w:r>
    </w:p>
  </w:footnote>
  <w:footnote w:type="continuationSeparator" w:id="0">
    <w:p w:rsidR="00E218EC" w:rsidRDefault="00E218EC" w:rsidP="00E21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EC" w:rsidRPr="00E218EC" w:rsidRDefault="00E218EC" w:rsidP="00E218EC">
    <w:pPr>
      <w:widowControl/>
      <w:tabs>
        <w:tab w:val="center" w:pos="4536"/>
        <w:tab w:val="right" w:pos="9072"/>
      </w:tabs>
      <w:rPr>
        <w:rFonts w:asciiTheme="minorHAnsi" w:eastAsiaTheme="minorEastAsia" w:hAnsiTheme="minorHAnsi" w:cstheme="minorBidi"/>
        <w:color w:val="auto"/>
        <w:sz w:val="22"/>
        <w:szCs w:val="22"/>
        <w:lang w:bidi="ar-SA"/>
      </w:rPr>
    </w:pPr>
    <w:r w:rsidRPr="00E218EC">
      <w:rPr>
        <w:rFonts w:asciiTheme="minorHAnsi" w:eastAsiaTheme="minorEastAsia" w:hAnsiTheme="minorHAnsi" w:cstheme="minorBidi"/>
        <w:noProof/>
        <w:color w:val="auto"/>
        <w:sz w:val="22"/>
        <w:szCs w:val="22"/>
        <w:lang w:bidi="ar-SA"/>
      </w:rPr>
      <w:drawing>
        <wp:anchor distT="0" distB="0" distL="114300" distR="114300" simplePos="0" relativeHeight="251659264" behindDoc="0" locked="0" layoutInCell="1" allowOverlap="1" wp14:anchorId="3D525FC5" wp14:editId="1C30E22F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8EC">
      <w:rPr>
        <w:rFonts w:asciiTheme="minorHAnsi" w:eastAsiaTheme="minorEastAsia" w:hAnsiTheme="minorHAnsi" w:cstheme="minorBidi"/>
        <w:noProof/>
        <w:color w:val="auto"/>
        <w:sz w:val="22"/>
        <w:szCs w:val="22"/>
        <w:lang w:bidi="ar-SA"/>
      </w:rPr>
      <w:drawing>
        <wp:anchor distT="0" distB="0" distL="114300" distR="114300" simplePos="0" relativeHeight="251661312" behindDoc="0" locked="0" layoutInCell="1" allowOverlap="1" wp14:anchorId="1A61E1D8" wp14:editId="3821DADC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8EC">
      <w:rPr>
        <w:rFonts w:asciiTheme="minorHAnsi" w:eastAsiaTheme="minorEastAsia" w:hAnsiTheme="minorHAnsi" w:cstheme="minorBidi"/>
        <w:noProof/>
        <w:color w:val="auto"/>
        <w:sz w:val="22"/>
        <w:szCs w:val="22"/>
        <w:lang w:bidi="ar-SA"/>
      </w:rPr>
      <w:drawing>
        <wp:anchor distT="0" distB="0" distL="114300" distR="114300" simplePos="0" relativeHeight="251660288" behindDoc="0" locked="0" layoutInCell="1" allowOverlap="1" wp14:anchorId="05D5F707" wp14:editId="7C72777E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18EC" w:rsidRPr="00E218EC" w:rsidRDefault="00E218EC" w:rsidP="00E218EC">
    <w:pPr>
      <w:widowControl/>
      <w:tabs>
        <w:tab w:val="center" w:pos="4536"/>
        <w:tab w:val="right" w:pos="9072"/>
      </w:tabs>
      <w:rPr>
        <w:rFonts w:asciiTheme="minorHAnsi" w:eastAsiaTheme="minorEastAsia" w:hAnsiTheme="minorHAnsi" w:cstheme="minorBidi"/>
        <w:color w:val="auto"/>
        <w:sz w:val="22"/>
        <w:szCs w:val="22"/>
        <w:lang w:bidi="ar-SA"/>
      </w:rPr>
    </w:pPr>
  </w:p>
  <w:p w:rsidR="00E218EC" w:rsidRPr="00E218EC" w:rsidRDefault="00E218EC" w:rsidP="00E218EC">
    <w:pPr>
      <w:widowControl/>
      <w:tabs>
        <w:tab w:val="center" w:pos="4536"/>
        <w:tab w:val="right" w:pos="9072"/>
      </w:tabs>
      <w:rPr>
        <w:rFonts w:asciiTheme="minorHAnsi" w:eastAsiaTheme="minorEastAsia" w:hAnsiTheme="minorHAnsi" w:cstheme="minorBidi"/>
        <w:color w:val="auto"/>
        <w:sz w:val="22"/>
        <w:szCs w:val="22"/>
        <w:lang w:bidi="ar-SA"/>
      </w:rPr>
    </w:pPr>
  </w:p>
  <w:p w:rsidR="00E218EC" w:rsidRPr="00E218EC" w:rsidRDefault="00E218EC" w:rsidP="00E218EC">
    <w:pPr>
      <w:widowControl/>
      <w:spacing w:after="200" w:line="276" w:lineRule="auto"/>
      <w:jc w:val="center"/>
      <w:rPr>
        <w:rFonts w:asciiTheme="minorHAnsi" w:eastAsiaTheme="minorHAnsi" w:hAnsiTheme="minorHAnsi" w:cstheme="minorBidi"/>
        <w:color w:val="auto"/>
        <w:sz w:val="14"/>
        <w:szCs w:val="16"/>
        <w:lang w:eastAsia="en-US" w:bidi="ar-SA"/>
      </w:rPr>
    </w:pPr>
    <w:r w:rsidRPr="00E218EC">
      <w:rPr>
        <w:rFonts w:asciiTheme="minorHAnsi" w:eastAsiaTheme="minorHAnsi" w:hAnsiTheme="minorHAnsi" w:cstheme="minorBidi"/>
        <w:color w:val="auto"/>
        <w:sz w:val="14"/>
        <w:szCs w:val="16"/>
        <w:lang w:eastAsia="en-US" w:bidi="ar-SA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E218EC" w:rsidRDefault="00E21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F80"/>
    <w:multiLevelType w:val="hybridMultilevel"/>
    <w:tmpl w:val="D602A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1DF5"/>
    <w:multiLevelType w:val="hybridMultilevel"/>
    <w:tmpl w:val="96583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C7D"/>
    <w:multiLevelType w:val="hybridMultilevel"/>
    <w:tmpl w:val="C87247FE"/>
    <w:lvl w:ilvl="0" w:tplc="845A11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2CC"/>
    <w:multiLevelType w:val="hybridMultilevel"/>
    <w:tmpl w:val="8F147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33A5"/>
    <w:multiLevelType w:val="multilevel"/>
    <w:tmpl w:val="E21A7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EF272D"/>
    <w:multiLevelType w:val="hybridMultilevel"/>
    <w:tmpl w:val="BA002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4D11"/>
    <w:multiLevelType w:val="hybridMultilevel"/>
    <w:tmpl w:val="82347C06"/>
    <w:lvl w:ilvl="0" w:tplc="328A68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14004"/>
    <w:multiLevelType w:val="hybridMultilevel"/>
    <w:tmpl w:val="07ACA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A02AC"/>
    <w:multiLevelType w:val="hybridMultilevel"/>
    <w:tmpl w:val="B1E4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8B6"/>
    <w:multiLevelType w:val="hybridMultilevel"/>
    <w:tmpl w:val="87A0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D1DEB"/>
    <w:multiLevelType w:val="multilevel"/>
    <w:tmpl w:val="EE8C2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9B2A5F"/>
    <w:multiLevelType w:val="hybridMultilevel"/>
    <w:tmpl w:val="95742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A1C94"/>
    <w:multiLevelType w:val="hybridMultilevel"/>
    <w:tmpl w:val="3A74F5CE"/>
    <w:lvl w:ilvl="0" w:tplc="8AAA1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54E8D"/>
    <w:multiLevelType w:val="multilevel"/>
    <w:tmpl w:val="55B68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812568"/>
    <w:multiLevelType w:val="multilevel"/>
    <w:tmpl w:val="A1AE1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3F799C"/>
    <w:multiLevelType w:val="multilevel"/>
    <w:tmpl w:val="6106A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BE378C"/>
    <w:multiLevelType w:val="hybridMultilevel"/>
    <w:tmpl w:val="333A82B8"/>
    <w:lvl w:ilvl="0" w:tplc="328A685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63CA0"/>
    <w:multiLevelType w:val="multilevel"/>
    <w:tmpl w:val="EBC8E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DA43D5"/>
    <w:multiLevelType w:val="hybridMultilevel"/>
    <w:tmpl w:val="6BEA845A"/>
    <w:lvl w:ilvl="0" w:tplc="CE98492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  <w:num w:numId="15">
    <w:abstractNumId w:val="15"/>
  </w:num>
  <w:num w:numId="16">
    <w:abstractNumId w:val="14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B1"/>
    <w:rsid w:val="00045C1C"/>
    <w:rsid w:val="00080589"/>
    <w:rsid w:val="000A06D9"/>
    <w:rsid w:val="001700B1"/>
    <w:rsid w:val="003253A3"/>
    <w:rsid w:val="003C1A47"/>
    <w:rsid w:val="004961D0"/>
    <w:rsid w:val="005B1AC7"/>
    <w:rsid w:val="00662B08"/>
    <w:rsid w:val="00712727"/>
    <w:rsid w:val="007904F6"/>
    <w:rsid w:val="008823E9"/>
    <w:rsid w:val="00990D2D"/>
    <w:rsid w:val="009926A9"/>
    <w:rsid w:val="00E218EC"/>
    <w:rsid w:val="00E917F8"/>
    <w:rsid w:val="00F221C2"/>
    <w:rsid w:val="00F9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2BC6E-F0D8-4CD5-9027-7D24D115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04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7904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904F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7904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7904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7904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7904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7904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7904F6"/>
    <w:pPr>
      <w:shd w:val="clear" w:color="auto" w:fill="FFFFFF"/>
      <w:spacing w:line="158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7904F6"/>
    <w:pPr>
      <w:shd w:val="clear" w:color="auto" w:fill="FFFFFF"/>
      <w:spacing w:after="280" w:line="277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7904F6"/>
    <w:pPr>
      <w:shd w:val="clear" w:color="auto" w:fill="FFFFFF"/>
      <w:spacing w:before="560" w:line="274" w:lineRule="exact"/>
      <w:ind w:hanging="5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7904F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7904F6"/>
    <w:pPr>
      <w:shd w:val="clear" w:color="auto" w:fill="FFFFFF"/>
      <w:spacing w:before="280"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904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8E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21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8EC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218E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B08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2EAC-FFB8-4D59-A0CC-6A9FA030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7</cp:revision>
  <cp:lastPrinted>2017-02-24T12:19:00Z</cp:lastPrinted>
  <dcterms:created xsi:type="dcterms:W3CDTF">2017-02-24T08:47:00Z</dcterms:created>
  <dcterms:modified xsi:type="dcterms:W3CDTF">2017-02-27T14:45:00Z</dcterms:modified>
</cp:coreProperties>
</file>