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32" w:rsidRPr="006C0116" w:rsidRDefault="000E3332" w:rsidP="000E3332">
      <w:pPr>
        <w:pStyle w:val="Teksttreci50"/>
        <w:shd w:val="clear" w:color="auto" w:fill="auto"/>
        <w:spacing w:after="289"/>
        <w:ind w:left="7220" w:right="200"/>
        <w:rPr>
          <w:color w:val="000000" w:themeColor="text1"/>
        </w:rPr>
      </w:pPr>
      <w:r>
        <w:t xml:space="preserve">Załącznik </w:t>
      </w:r>
      <w:r w:rsidRPr="006C0116">
        <w:rPr>
          <w:color w:val="000000" w:themeColor="text1"/>
        </w:rPr>
        <w:t>Nr 6</w:t>
      </w:r>
    </w:p>
    <w:p w:rsidR="000E3332" w:rsidRDefault="000E3332" w:rsidP="00592BB0">
      <w:pPr>
        <w:pStyle w:val="Nagwek40"/>
        <w:keepNext/>
        <w:keepLines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bookmarkStart w:id="0" w:name="bookmark1"/>
      <w:r w:rsidRPr="007B31F8">
        <w:rPr>
          <w:sz w:val="24"/>
          <w:szCs w:val="24"/>
        </w:rPr>
        <w:t>Umowa Nr CRU/.../201</w:t>
      </w:r>
      <w:bookmarkEnd w:id="0"/>
      <w:r w:rsidRPr="007B31F8">
        <w:rPr>
          <w:sz w:val="24"/>
          <w:szCs w:val="24"/>
        </w:rPr>
        <w:t>7</w:t>
      </w:r>
    </w:p>
    <w:p w:rsidR="007B31F8" w:rsidRPr="007B31F8" w:rsidRDefault="007B31F8" w:rsidP="00592BB0">
      <w:pPr>
        <w:pStyle w:val="Nagwek40"/>
        <w:keepNext/>
        <w:keepLines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0E3332" w:rsidRPr="00BF0414" w:rsidRDefault="000E3332" w:rsidP="00592BB0">
      <w:pPr>
        <w:pStyle w:val="Teksttreci20"/>
        <w:shd w:val="clear" w:color="auto" w:fill="auto"/>
        <w:tabs>
          <w:tab w:val="left" w:leader="dot" w:pos="258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zawarta w dniu</w:t>
      </w:r>
      <w:r w:rsidRPr="00BF0414">
        <w:rPr>
          <w:sz w:val="24"/>
          <w:szCs w:val="24"/>
        </w:rPr>
        <w:tab/>
        <w:t>2017 r. w Przasnyszu pomiędzy:</w:t>
      </w:r>
    </w:p>
    <w:p w:rsidR="000E3332" w:rsidRPr="00BF0414" w:rsidRDefault="000E3332" w:rsidP="004A0A6A">
      <w:pPr>
        <w:pStyle w:val="Teksttreci60"/>
        <w:shd w:val="clear" w:color="auto" w:fill="auto"/>
        <w:spacing w:line="360" w:lineRule="auto"/>
        <w:ind w:right="4620"/>
        <w:rPr>
          <w:sz w:val="24"/>
          <w:szCs w:val="24"/>
        </w:rPr>
      </w:pPr>
      <w:r w:rsidRPr="00BF0414">
        <w:rPr>
          <w:sz w:val="24"/>
          <w:szCs w:val="24"/>
        </w:rPr>
        <w:t xml:space="preserve">Powiatem Przasnyskim z siedzibą </w:t>
      </w:r>
      <w:r w:rsidR="007B31F8" w:rsidRPr="00BF0414">
        <w:rPr>
          <w:sz w:val="24"/>
          <w:szCs w:val="24"/>
        </w:rPr>
        <w:br/>
      </w:r>
      <w:r w:rsidRPr="00BF0414">
        <w:rPr>
          <w:sz w:val="24"/>
          <w:szCs w:val="24"/>
        </w:rPr>
        <w:t xml:space="preserve">w Przasnyszu </w:t>
      </w:r>
      <w:r w:rsidRPr="00BF0414">
        <w:rPr>
          <w:rStyle w:val="Teksttreci6Bezpogrubienia"/>
        </w:rPr>
        <w:t>ul. Św. Stanisława Kostki 5,</w:t>
      </w:r>
    </w:p>
    <w:p w:rsidR="000E3332" w:rsidRPr="00BF0414" w:rsidRDefault="000E3332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06-300 Przasnysz</w:t>
      </w:r>
    </w:p>
    <w:p w:rsidR="000E3332" w:rsidRPr="00BF0414" w:rsidRDefault="000E3332" w:rsidP="004A0A6A">
      <w:pPr>
        <w:pStyle w:val="Teksttreci20"/>
        <w:shd w:val="clear" w:color="auto" w:fill="auto"/>
        <w:spacing w:before="0" w:line="360" w:lineRule="auto"/>
        <w:ind w:right="5660"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NIP:761 -15-27-332, REGON:550668812 reprezentowanym przez :</w:t>
      </w:r>
    </w:p>
    <w:p w:rsidR="000E3332" w:rsidRPr="00BF0414" w:rsidRDefault="000E3332" w:rsidP="004A0A6A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Zenona Szczepankowskiego- Starostę Przasnyskiego ,</w:t>
      </w:r>
    </w:p>
    <w:p w:rsidR="000E3332" w:rsidRPr="00BF0414" w:rsidRDefault="000E3332" w:rsidP="00592BB0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360" w:lineRule="auto"/>
        <w:ind w:right="283"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 xml:space="preserve">Jarosława Antoniego Tybuchowskiego- Wicestarostę Przasnyskiego </w:t>
      </w:r>
      <w:r w:rsidR="00592BB0" w:rsidRPr="00BF0414">
        <w:rPr>
          <w:sz w:val="24"/>
          <w:szCs w:val="24"/>
        </w:rPr>
        <w:br/>
      </w:r>
      <w:r w:rsidRPr="00BF0414">
        <w:rPr>
          <w:sz w:val="24"/>
          <w:szCs w:val="24"/>
        </w:rPr>
        <w:t xml:space="preserve">przy kontrasygnacie </w:t>
      </w:r>
      <w:r w:rsidR="00325D73" w:rsidRPr="00BF0414">
        <w:rPr>
          <w:sz w:val="24"/>
          <w:szCs w:val="24"/>
        </w:rPr>
        <w:t>Pani Beaty Iwony Czaplickiej</w:t>
      </w:r>
      <w:r w:rsidRPr="00BF0414">
        <w:rPr>
          <w:sz w:val="24"/>
          <w:szCs w:val="24"/>
        </w:rPr>
        <w:t xml:space="preserve"> </w:t>
      </w:r>
      <w:r w:rsidR="00325D73" w:rsidRPr="00BF0414">
        <w:rPr>
          <w:sz w:val="24"/>
          <w:szCs w:val="24"/>
        </w:rPr>
        <w:t xml:space="preserve">– zastępcy dyrektora Wydziału Finansowo- Budżetowego działającej z upoważnienia Pani Anny Tworkowskiej – Skarbnika Powiatu  </w:t>
      </w:r>
      <w:r w:rsidRPr="00BF0414">
        <w:rPr>
          <w:sz w:val="24"/>
          <w:szCs w:val="24"/>
        </w:rPr>
        <w:t xml:space="preserve">zwanym dalej </w:t>
      </w:r>
      <w:r w:rsidRPr="00BF0414">
        <w:rPr>
          <w:rStyle w:val="Teksttreci2Pogrubienie"/>
          <w:rFonts w:eastAsia="Tahoma"/>
        </w:rPr>
        <w:t>„Zamawiającym”,</w:t>
      </w:r>
    </w:p>
    <w:p w:rsidR="000E3332" w:rsidRPr="00BF0414" w:rsidRDefault="000E3332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a</w:t>
      </w:r>
    </w:p>
    <w:p w:rsidR="000E3332" w:rsidRPr="00BF0414" w:rsidRDefault="000E3332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reprezentowanym przez :</w:t>
      </w:r>
      <w:r w:rsidRPr="00BF0414">
        <w:rPr>
          <w:sz w:val="24"/>
          <w:szCs w:val="24"/>
        </w:rPr>
        <w:tab/>
      </w:r>
    </w:p>
    <w:p w:rsidR="000E3332" w:rsidRPr="00BF0414" w:rsidRDefault="000E3332" w:rsidP="004A0A6A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NIP:</w:t>
      </w:r>
      <w:r w:rsidRPr="00BF0414">
        <w:rPr>
          <w:sz w:val="24"/>
          <w:szCs w:val="24"/>
        </w:rPr>
        <w:tab/>
      </w:r>
    </w:p>
    <w:p w:rsidR="000E3332" w:rsidRPr="00BF0414" w:rsidRDefault="000E3332" w:rsidP="004A0A6A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REGON:</w:t>
      </w:r>
      <w:r w:rsidRPr="00BF0414">
        <w:rPr>
          <w:sz w:val="24"/>
          <w:szCs w:val="24"/>
        </w:rPr>
        <w:tab/>
      </w:r>
    </w:p>
    <w:p w:rsidR="00BF0414" w:rsidRPr="00BF0414" w:rsidRDefault="000E3332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rFonts w:eastAsia="Tahoma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BF0414">
        <w:rPr>
          <w:sz w:val="24"/>
          <w:szCs w:val="24"/>
        </w:rPr>
        <w:t xml:space="preserve">zwanym dalej </w:t>
      </w:r>
      <w:r w:rsidRPr="00BF0414">
        <w:rPr>
          <w:rStyle w:val="Teksttreci2Pogrubienie"/>
          <w:rFonts w:eastAsia="Tahoma"/>
        </w:rPr>
        <w:t>„Wykonawcą”,</w:t>
      </w:r>
    </w:p>
    <w:p w:rsidR="00BF0414" w:rsidRPr="00BF0414" w:rsidRDefault="000E3332" w:rsidP="00BF0414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" w:name="bookmark2"/>
      <w:r w:rsidRPr="00BF0414">
        <w:rPr>
          <w:rFonts w:ascii="Times New Roman" w:eastAsiaTheme="minorHAnsi" w:hAnsi="Times New Roman" w:cs="Times New Roman"/>
          <w:color w:val="auto"/>
          <w:lang w:eastAsia="en-US" w:bidi="ar-SA"/>
        </w:rPr>
        <w:t>Niniejszą umowę zawarto w wyniku wyboru najkorzystniejszej oferty z dnia………</w:t>
      </w:r>
      <w:r w:rsidR="00BF04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….. 2017r. </w:t>
      </w:r>
      <w:r w:rsidRPr="00BF0414">
        <w:rPr>
          <w:rFonts w:ascii="Times New Roman" w:eastAsiaTheme="minorHAnsi" w:hAnsi="Times New Roman" w:cs="Times New Roman"/>
          <w:color w:val="auto"/>
          <w:lang w:eastAsia="en-US" w:bidi="ar-SA"/>
        </w:rPr>
        <w:t>w postępowaniu prowadzonym w formie zapytania ofertowego dla zamówień o wartości szacunkowej poniżej 30.000euro tj. zgodnie z art. 4 pkt. 8 ustawy z dnia 29 stycznia 2004r. Prawo zamówień publiczn</w:t>
      </w:r>
      <w:r w:rsidR="00325D73" w:rsidRPr="00BF04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ych (Dz.U. z 2015 r. poz. 2164 </w:t>
      </w:r>
      <w:r w:rsidRPr="00BF0414">
        <w:rPr>
          <w:rFonts w:ascii="Times New Roman" w:eastAsiaTheme="minorHAnsi" w:hAnsi="Times New Roman" w:cs="Times New Roman"/>
          <w:color w:val="auto"/>
          <w:lang w:eastAsia="en-US" w:bidi="ar-SA"/>
        </w:rPr>
        <w:t>e zm.), o następującej treści:</w:t>
      </w:r>
    </w:p>
    <w:p w:rsidR="000E3332" w:rsidRPr="00BF0414" w:rsidRDefault="000E3332" w:rsidP="004A0A6A">
      <w:pPr>
        <w:pStyle w:val="Nagwek30"/>
        <w:keepNext/>
        <w:keepLines/>
        <w:shd w:val="clear" w:color="auto" w:fill="auto"/>
        <w:spacing w:before="0" w:line="360" w:lineRule="auto"/>
        <w:ind w:left="180"/>
        <w:rPr>
          <w:b/>
          <w:sz w:val="23"/>
          <w:szCs w:val="23"/>
        </w:rPr>
      </w:pPr>
      <w:r w:rsidRPr="00BF0414">
        <w:rPr>
          <w:b/>
          <w:sz w:val="23"/>
          <w:szCs w:val="23"/>
        </w:rPr>
        <w:t>§</w:t>
      </w:r>
      <w:bookmarkEnd w:id="1"/>
      <w:r w:rsidRPr="00BF0414">
        <w:rPr>
          <w:b/>
          <w:sz w:val="23"/>
          <w:szCs w:val="23"/>
        </w:rPr>
        <w:t>1</w:t>
      </w:r>
    </w:p>
    <w:p w:rsidR="000E3332" w:rsidRPr="00BF0414" w:rsidRDefault="000E3332" w:rsidP="004A0A6A">
      <w:pPr>
        <w:pStyle w:val="Nagwek40"/>
        <w:keepNext/>
        <w:keepLines/>
        <w:shd w:val="clear" w:color="auto" w:fill="auto"/>
        <w:spacing w:line="360" w:lineRule="auto"/>
        <w:ind w:left="180"/>
        <w:jc w:val="center"/>
        <w:rPr>
          <w:sz w:val="23"/>
          <w:szCs w:val="23"/>
        </w:rPr>
      </w:pPr>
      <w:bookmarkStart w:id="2" w:name="bookmark3"/>
      <w:r w:rsidRPr="00BF0414">
        <w:rPr>
          <w:sz w:val="23"/>
          <w:szCs w:val="23"/>
        </w:rPr>
        <w:t>Przedmiot umowy</w:t>
      </w:r>
      <w:bookmarkEnd w:id="2"/>
    </w:p>
    <w:p w:rsidR="00BF0414" w:rsidRPr="00BF0414" w:rsidRDefault="000E3332" w:rsidP="00BF0414">
      <w:pPr>
        <w:pStyle w:val="Teksttreci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60" w:lineRule="auto"/>
        <w:ind w:firstLine="0"/>
        <w:rPr>
          <w:sz w:val="25"/>
          <w:szCs w:val="25"/>
        </w:rPr>
      </w:pPr>
      <w:r w:rsidRPr="00BF0414">
        <w:rPr>
          <w:sz w:val="25"/>
          <w:szCs w:val="25"/>
        </w:rPr>
        <w:t>Przedmiotem</w:t>
      </w:r>
      <w:r w:rsidR="00BF0414" w:rsidRPr="00BF0414">
        <w:rPr>
          <w:sz w:val="25"/>
          <w:szCs w:val="25"/>
        </w:rPr>
        <w:t xml:space="preserve"> </w:t>
      </w:r>
      <w:r w:rsidRPr="00BF0414">
        <w:rPr>
          <w:sz w:val="25"/>
          <w:szCs w:val="25"/>
        </w:rPr>
        <w:t xml:space="preserve"> niniejszej umowy </w:t>
      </w:r>
      <w:r w:rsidR="00BF0414" w:rsidRPr="00BF0414">
        <w:rPr>
          <w:sz w:val="25"/>
          <w:szCs w:val="25"/>
        </w:rPr>
        <w:t xml:space="preserve"> </w:t>
      </w:r>
      <w:r w:rsidRPr="00BF0414">
        <w:rPr>
          <w:sz w:val="25"/>
          <w:szCs w:val="25"/>
        </w:rPr>
        <w:t xml:space="preserve">jest </w:t>
      </w:r>
      <w:r w:rsidR="00BF0414" w:rsidRPr="00BF0414">
        <w:rPr>
          <w:sz w:val="25"/>
          <w:szCs w:val="25"/>
        </w:rPr>
        <w:t xml:space="preserve"> </w:t>
      </w:r>
      <w:r w:rsidRPr="00BF0414">
        <w:rPr>
          <w:sz w:val="25"/>
          <w:szCs w:val="25"/>
        </w:rPr>
        <w:t xml:space="preserve">„Świadczenie </w:t>
      </w:r>
      <w:r w:rsidR="00BF0414" w:rsidRPr="00BF0414">
        <w:rPr>
          <w:sz w:val="25"/>
          <w:szCs w:val="25"/>
        </w:rPr>
        <w:t xml:space="preserve"> </w:t>
      </w:r>
      <w:r w:rsidRPr="00BF0414">
        <w:rPr>
          <w:sz w:val="25"/>
          <w:szCs w:val="25"/>
        </w:rPr>
        <w:t xml:space="preserve">usług w </w:t>
      </w:r>
      <w:r w:rsidR="00BF0414" w:rsidRPr="00BF0414">
        <w:rPr>
          <w:sz w:val="25"/>
          <w:szCs w:val="25"/>
        </w:rPr>
        <w:t xml:space="preserve"> </w:t>
      </w:r>
      <w:r w:rsidR="00BF0414">
        <w:rPr>
          <w:sz w:val="25"/>
          <w:szCs w:val="25"/>
        </w:rPr>
        <w:t>zakresie udostępnienia basenu”</w:t>
      </w:r>
      <w:r w:rsidRPr="00BF0414">
        <w:rPr>
          <w:sz w:val="25"/>
          <w:szCs w:val="25"/>
        </w:rPr>
        <w:t xml:space="preserve"> w ramach Projektu pn. </w:t>
      </w:r>
      <w:r w:rsidR="00BF0414" w:rsidRPr="00BF0414">
        <w:rPr>
          <w:sz w:val="25"/>
          <w:szCs w:val="25"/>
        </w:rPr>
        <w:t>„</w:t>
      </w:r>
      <w:r w:rsidRPr="00BF0414">
        <w:rPr>
          <w:sz w:val="25"/>
          <w:szCs w:val="25"/>
        </w:rPr>
        <w:t xml:space="preserve">Profilaktyka chorób układu krążenia szansą na poprawę </w:t>
      </w:r>
      <w:r w:rsidR="00BF0414" w:rsidRPr="00BF0414">
        <w:rPr>
          <w:sz w:val="25"/>
          <w:szCs w:val="25"/>
        </w:rPr>
        <w:br/>
      </w:r>
      <w:r w:rsidRPr="00BF0414">
        <w:rPr>
          <w:sz w:val="25"/>
          <w:szCs w:val="25"/>
        </w:rPr>
        <w:t xml:space="preserve">sytuacji </w:t>
      </w:r>
      <w:r w:rsidR="00BF0414" w:rsidRPr="00BF0414">
        <w:rPr>
          <w:sz w:val="25"/>
          <w:szCs w:val="25"/>
        </w:rPr>
        <w:t xml:space="preserve"> </w:t>
      </w:r>
      <w:r w:rsidRPr="00BF0414">
        <w:rPr>
          <w:sz w:val="25"/>
          <w:szCs w:val="25"/>
        </w:rPr>
        <w:t xml:space="preserve">zdrowotnej </w:t>
      </w:r>
      <w:r w:rsidR="00BF0414" w:rsidRPr="00BF0414">
        <w:rPr>
          <w:sz w:val="25"/>
          <w:szCs w:val="25"/>
        </w:rPr>
        <w:t xml:space="preserve"> </w:t>
      </w:r>
      <w:r w:rsidRPr="00BF0414">
        <w:rPr>
          <w:sz w:val="25"/>
          <w:szCs w:val="25"/>
        </w:rPr>
        <w:t xml:space="preserve">mieszkańców powiatu przasnyskiego”, </w:t>
      </w:r>
      <w:r w:rsidR="00BF0414" w:rsidRPr="00BF0414">
        <w:rPr>
          <w:sz w:val="25"/>
          <w:szCs w:val="25"/>
        </w:rPr>
        <w:t xml:space="preserve"> </w:t>
      </w:r>
      <w:r w:rsidRPr="00BF0414">
        <w:rPr>
          <w:sz w:val="25"/>
          <w:szCs w:val="25"/>
        </w:rPr>
        <w:t xml:space="preserve">a w szczególności świadczenie usług w zakresie korzystania z basenu przez uczestników Projektu </w:t>
      </w:r>
      <w:r w:rsidRPr="00BF0414">
        <w:rPr>
          <w:color w:val="000000" w:themeColor="text1"/>
          <w:sz w:val="25"/>
          <w:szCs w:val="25"/>
        </w:rPr>
        <w:t xml:space="preserve">wraz </w:t>
      </w:r>
      <w:r w:rsidR="00BF0414" w:rsidRPr="00BF0414">
        <w:rPr>
          <w:color w:val="000000" w:themeColor="text1"/>
          <w:sz w:val="25"/>
          <w:szCs w:val="25"/>
        </w:rPr>
        <w:br/>
      </w:r>
      <w:r w:rsidRPr="00BF0414">
        <w:rPr>
          <w:color w:val="000000" w:themeColor="text1"/>
          <w:sz w:val="25"/>
          <w:szCs w:val="25"/>
        </w:rPr>
        <w:t xml:space="preserve">z dostępem do zaplecza socjalno- szatniowego (szatnie, natryski, suszarki, </w:t>
      </w:r>
      <w:r w:rsidR="00BF0414">
        <w:rPr>
          <w:color w:val="000000" w:themeColor="text1"/>
          <w:sz w:val="25"/>
          <w:szCs w:val="25"/>
        </w:rPr>
        <w:t xml:space="preserve">                   </w:t>
      </w:r>
      <w:r w:rsidRPr="00BF0414">
        <w:rPr>
          <w:color w:val="000000" w:themeColor="text1"/>
          <w:sz w:val="25"/>
          <w:szCs w:val="25"/>
        </w:rPr>
        <w:t xml:space="preserve">depozyt </w:t>
      </w:r>
      <w:r w:rsidR="00BF0414">
        <w:rPr>
          <w:color w:val="000000" w:themeColor="text1"/>
          <w:sz w:val="25"/>
          <w:szCs w:val="25"/>
        </w:rPr>
        <w:t xml:space="preserve"> </w:t>
      </w:r>
      <w:r w:rsidRPr="00BF0414">
        <w:rPr>
          <w:color w:val="000000" w:themeColor="text1"/>
          <w:sz w:val="25"/>
          <w:szCs w:val="25"/>
        </w:rPr>
        <w:t xml:space="preserve">itp.), </w:t>
      </w:r>
      <w:r w:rsidR="00BF0414" w:rsidRPr="00BF0414">
        <w:rPr>
          <w:color w:val="000000" w:themeColor="text1"/>
          <w:sz w:val="25"/>
          <w:szCs w:val="25"/>
        </w:rPr>
        <w:t xml:space="preserve">  </w:t>
      </w:r>
      <w:r w:rsidRPr="00BF0414">
        <w:rPr>
          <w:color w:val="000000" w:themeColor="text1"/>
          <w:sz w:val="25"/>
          <w:szCs w:val="25"/>
        </w:rPr>
        <w:t xml:space="preserve">dla </w:t>
      </w:r>
      <w:r w:rsidR="00BF0414" w:rsidRPr="00BF0414">
        <w:rPr>
          <w:color w:val="000000" w:themeColor="text1"/>
          <w:sz w:val="25"/>
          <w:szCs w:val="25"/>
        </w:rPr>
        <w:t xml:space="preserve">  </w:t>
      </w:r>
      <w:r w:rsidRPr="00BF0414">
        <w:rPr>
          <w:color w:val="000000" w:themeColor="text1"/>
          <w:sz w:val="25"/>
          <w:szCs w:val="25"/>
        </w:rPr>
        <w:t xml:space="preserve">uczestników </w:t>
      </w:r>
      <w:r w:rsidR="00BF0414" w:rsidRPr="00BF0414">
        <w:rPr>
          <w:color w:val="000000" w:themeColor="text1"/>
          <w:sz w:val="25"/>
          <w:szCs w:val="25"/>
        </w:rPr>
        <w:t xml:space="preserve"> </w:t>
      </w:r>
      <w:r w:rsidRPr="00BF0414">
        <w:rPr>
          <w:color w:val="000000" w:themeColor="text1"/>
          <w:sz w:val="25"/>
          <w:szCs w:val="25"/>
        </w:rPr>
        <w:t>Projektu</w:t>
      </w:r>
      <w:r w:rsidR="00BF0414" w:rsidRPr="00BF0414">
        <w:rPr>
          <w:color w:val="000000" w:themeColor="text1"/>
          <w:sz w:val="25"/>
          <w:szCs w:val="25"/>
        </w:rPr>
        <w:t xml:space="preserve">  </w:t>
      </w:r>
      <w:r w:rsidRPr="00BF0414">
        <w:rPr>
          <w:color w:val="000000" w:themeColor="text1"/>
          <w:sz w:val="25"/>
          <w:szCs w:val="25"/>
        </w:rPr>
        <w:t>w</w:t>
      </w:r>
      <w:r w:rsidR="00BF0414" w:rsidRPr="00BF0414">
        <w:rPr>
          <w:color w:val="000000" w:themeColor="text1"/>
          <w:sz w:val="25"/>
          <w:szCs w:val="25"/>
        </w:rPr>
        <w:t xml:space="preserve"> </w:t>
      </w:r>
      <w:r w:rsidRPr="00BF0414">
        <w:rPr>
          <w:color w:val="000000" w:themeColor="text1"/>
          <w:sz w:val="25"/>
          <w:szCs w:val="25"/>
        </w:rPr>
        <w:t xml:space="preserve"> okresie</w:t>
      </w:r>
      <w:r w:rsidR="00BF0414" w:rsidRPr="00BF0414">
        <w:rPr>
          <w:color w:val="000000" w:themeColor="text1"/>
          <w:sz w:val="25"/>
          <w:szCs w:val="25"/>
        </w:rPr>
        <w:t xml:space="preserve"> </w:t>
      </w:r>
      <w:r w:rsidRPr="00BF0414">
        <w:rPr>
          <w:color w:val="000000" w:themeColor="text1"/>
          <w:sz w:val="25"/>
          <w:szCs w:val="25"/>
        </w:rPr>
        <w:t xml:space="preserve"> od</w:t>
      </w:r>
      <w:r w:rsidR="00BF0414" w:rsidRPr="00BF0414">
        <w:rPr>
          <w:color w:val="000000" w:themeColor="text1"/>
          <w:sz w:val="25"/>
          <w:szCs w:val="25"/>
        </w:rPr>
        <w:t xml:space="preserve"> </w:t>
      </w:r>
      <w:r w:rsidRPr="00BF0414">
        <w:rPr>
          <w:color w:val="000000" w:themeColor="text1"/>
          <w:sz w:val="25"/>
          <w:szCs w:val="25"/>
        </w:rPr>
        <w:t xml:space="preserve"> dnia</w:t>
      </w:r>
      <w:r w:rsidR="00BF0414" w:rsidRPr="00BF0414">
        <w:rPr>
          <w:color w:val="000000" w:themeColor="text1"/>
          <w:sz w:val="25"/>
          <w:szCs w:val="25"/>
        </w:rPr>
        <w:t xml:space="preserve"> </w:t>
      </w:r>
      <w:r w:rsidRPr="00BF0414">
        <w:rPr>
          <w:color w:val="000000" w:themeColor="text1"/>
          <w:sz w:val="25"/>
          <w:szCs w:val="25"/>
        </w:rPr>
        <w:t xml:space="preserve"> podpisania </w:t>
      </w:r>
      <w:r w:rsidR="00BF0414" w:rsidRPr="00BF0414">
        <w:rPr>
          <w:color w:val="000000" w:themeColor="text1"/>
          <w:sz w:val="25"/>
          <w:szCs w:val="25"/>
        </w:rPr>
        <w:t xml:space="preserve"> </w:t>
      </w:r>
      <w:r w:rsidRPr="00BF0414">
        <w:rPr>
          <w:color w:val="000000" w:themeColor="text1"/>
          <w:sz w:val="25"/>
          <w:szCs w:val="25"/>
        </w:rPr>
        <w:t xml:space="preserve">umowy  </w:t>
      </w:r>
    </w:p>
    <w:p w:rsidR="000E3332" w:rsidRPr="00BF0414" w:rsidRDefault="000E3332" w:rsidP="00BF0414">
      <w:pPr>
        <w:pStyle w:val="Teksttreci20"/>
        <w:shd w:val="clear" w:color="auto" w:fill="auto"/>
        <w:tabs>
          <w:tab w:val="left" w:pos="366"/>
        </w:tabs>
        <w:spacing w:before="0" w:line="360" w:lineRule="auto"/>
        <w:ind w:firstLine="0"/>
        <w:rPr>
          <w:sz w:val="23"/>
          <w:szCs w:val="23"/>
        </w:rPr>
      </w:pPr>
      <w:r w:rsidRPr="00BF0414">
        <w:rPr>
          <w:color w:val="000000" w:themeColor="text1"/>
          <w:sz w:val="24"/>
          <w:szCs w:val="24"/>
        </w:rPr>
        <w:lastRenderedPageBreak/>
        <w:t>do dnia 30.04.2017 r. dla maksymalnie 1500 osób,  które otrzymają karnety na basen.</w:t>
      </w:r>
    </w:p>
    <w:p w:rsidR="000E3332" w:rsidRPr="00C85244" w:rsidRDefault="000E3332" w:rsidP="004A0A6A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line="360" w:lineRule="auto"/>
        <w:ind w:firstLine="0"/>
        <w:rPr>
          <w:sz w:val="24"/>
          <w:szCs w:val="24"/>
        </w:rPr>
      </w:pPr>
      <w:r w:rsidRPr="00C85244">
        <w:rPr>
          <w:sz w:val="24"/>
          <w:szCs w:val="24"/>
        </w:rPr>
        <w:t>Szczegółowy przedmiot umowy określa:</w:t>
      </w:r>
    </w:p>
    <w:p w:rsidR="000E3332" w:rsidRPr="00C85244" w:rsidRDefault="000E3332" w:rsidP="008B259F">
      <w:pPr>
        <w:pStyle w:val="Akapitzlist"/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eastAsia="Times New Roman" w:hAnsi="Times New Roman" w:cs="Times New Roman"/>
        </w:rPr>
        <w:t>Udostępnienie Zamawiającemu karnetów, uprawniających do bezpłatnego wstępu na basen w ilości 1500 sztuk, przy  czy każdy karnet będzie uprawniać do bezpłatnego wstępu</w:t>
      </w:r>
      <w:r w:rsidR="00592BB0" w:rsidRPr="00C85244">
        <w:rPr>
          <w:rFonts w:ascii="Times New Roman" w:eastAsia="Times New Roman" w:hAnsi="Times New Roman" w:cs="Times New Roman"/>
        </w:rPr>
        <w:t xml:space="preserve"> </w:t>
      </w:r>
      <w:r w:rsidRPr="00C85244">
        <w:rPr>
          <w:rFonts w:ascii="Times New Roman" w:eastAsia="Times New Roman" w:hAnsi="Times New Roman" w:cs="Times New Roman"/>
        </w:rPr>
        <w:t>i korzystania z basenu w ilości 15 wejść, po 2 godziny każde wejście w tym:</w:t>
      </w:r>
    </w:p>
    <w:p w:rsidR="000E3332" w:rsidRPr="00C85244" w:rsidRDefault="000E3332" w:rsidP="008B259F">
      <w:pPr>
        <w:pStyle w:val="Akapitzlist"/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eastAsia="Times New Roman" w:hAnsi="Times New Roman" w:cs="Times New Roman"/>
        </w:rPr>
        <w:t>500 osób z grup docelowych,</w:t>
      </w:r>
    </w:p>
    <w:p w:rsidR="000E3332" w:rsidRPr="00C85244" w:rsidRDefault="000E3332" w:rsidP="008B259F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eastAsia="Times New Roman" w:hAnsi="Times New Roman" w:cs="Times New Roman"/>
        </w:rPr>
        <w:t>1000 osób towarzyszących (tj. po dwie osoby towarzyszące grupie docelowej dla każdej</w:t>
      </w:r>
      <w:r w:rsidR="00592BB0" w:rsidRPr="00C85244">
        <w:rPr>
          <w:rFonts w:ascii="Times New Roman" w:eastAsia="Times New Roman" w:hAnsi="Times New Roman" w:cs="Times New Roman"/>
        </w:rPr>
        <w:t xml:space="preserve"> </w:t>
      </w:r>
      <w:r w:rsidRPr="00C85244">
        <w:rPr>
          <w:rFonts w:ascii="Times New Roman" w:eastAsia="Times New Roman" w:hAnsi="Times New Roman" w:cs="Times New Roman"/>
        </w:rPr>
        <w:t>z nich)</w:t>
      </w:r>
      <w:r w:rsidR="008B259F" w:rsidRPr="00C85244">
        <w:rPr>
          <w:rFonts w:ascii="Times New Roman" w:eastAsia="Times New Roman" w:hAnsi="Times New Roman" w:cs="Times New Roman"/>
        </w:rPr>
        <w:t>.</w:t>
      </w:r>
    </w:p>
    <w:p w:rsidR="000E3332" w:rsidRPr="00C85244" w:rsidRDefault="00C547A9" w:rsidP="00C547A9">
      <w:pPr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eastAsia="Times New Roman" w:hAnsi="Times New Roman" w:cs="Times New Roman"/>
        </w:rPr>
        <w:t>3.</w:t>
      </w:r>
      <w:r w:rsidR="008B259F" w:rsidRPr="00C85244">
        <w:rPr>
          <w:rFonts w:ascii="Times New Roman" w:eastAsia="Times New Roman" w:hAnsi="Times New Roman" w:cs="Times New Roman"/>
        </w:rPr>
        <w:t xml:space="preserve"> </w:t>
      </w:r>
      <w:r w:rsidR="000E3332" w:rsidRPr="00C85244">
        <w:rPr>
          <w:rFonts w:ascii="Times New Roman" w:eastAsia="Times New Roman" w:hAnsi="Times New Roman" w:cs="Times New Roman"/>
        </w:rPr>
        <w:t>Udostepnienie basenu w tzw. czasie:</w:t>
      </w:r>
    </w:p>
    <w:p w:rsidR="000E3332" w:rsidRPr="00C85244" w:rsidRDefault="000E3332" w:rsidP="004A0A6A">
      <w:pPr>
        <w:widowControl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eastAsia="Times New Roman" w:hAnsi="Times New Roman" w:cs="Times New Roman"/>
        </w:rPr>
        <w:t xml:space="preserve">Zakontraktowanym tj. minimum dwa dni w tygodniu między poniedziałkiem </w:t>
      </w:r>
      <w:r w:rsidRPr="00C85244">
        <w:rPr>
          <w:rFonts w:ascii="Times New Roman" w:eastAsia="Times New Roman" w:hAnsi="Times New Roman" w:cs="Times New Roman"/>
        </w:rPr>
        <w:br/>
        <w:t xml:space="preserve">a piątkiem w pełnym wymiarze godzin od 6:00 do 22:00 oraz sobotę i niedzielę </w:t>
      </w:r>
      <w:r w:rsidRPr="00C85244">
        <w:rPr>
          <w:rFonts w:ascii="Times New Roman" w:eastAsia="Times New Roman" w:hAnsi="Times New Roman" w:cs="Times New Roman"/>
        </w:rPr>
        <w:br/>
        <w:t xml:space="preserve">w godzinach od 6:00 do 14:00 do wyłącznej </w:t>
      </w:r>
      <w:r w:rsidR="008B259F" w:rsidRPr="00C85244">
        <w:rPr>
          <w:rFonts w:ascii="Times New Roman" w:eastAsia="Times New Roman" w:hAnsi="Times New Roman" w:cs="Times New Roman"/>
        </w:rPr>
        <w:t>dyspozycj</w:t>
      </w:r>
      <w:r w:rsidR="00BF0414">
        <w:rPr>
          <w:rFonts w:ascii="Times New Roman" w:eastAsia="Times New Roman" w:hAnsi="Times New Roman" w:cs="Times New Roman"/>
        </w:rPr>
        <w:t xml:space="preserve">i uczestników projektu zgodnie </w:t>
      </w:r>
      <w:r w:rsidR="008B259F" w:rsidRPr="00C85244">
        <w:rPr>
          <w:rFonts w:ascii="Times New Roman" w:eastAsia="Times New Roman" w:hAnsi="Times New Roman" w:cs="Times New Roman"/>
        </w:rPr>
        <w:t>z harmonogramem</w:t>
      </w:r>
      <w:r w:rsidR="00C85244" w:rsidRPr="00C85244">
        <w:rPr>
          <w:rFonts w:ascii="Times New Roman" w:eastAsia="Times New Roman" w:hAnsi="Times New Roman" w:cs="Times New Roman"/>
        </w:rPr>
        <w:t xml:space="preserve"> </w:t>
      </w:r>
      <w:r w:rsidR="008B259F" w:rsidRPr="00C85244">
        <w:rPr>
          <w:rFonts w:ascii="Times New Roman" w:eastAsia="Times New Roman" w:hAnsi="Times New Roman" w:cs="Times New Roman"/>
        </w:rPr>
        <w:t xml:space="preserve"> ustalonym przez Zamawiającego,</w:t>
      </w:r>
      <w:r w:rsidR="00492BB9" w:rsidRPr="00C85244">
        <w:rPr>
          <w:rFonts w:ascii="Times New Roman" w:eastAsia="Times New Roman" w:hAnsi="Times New Roman" w:cs="Times New Roman"/>
        </w:rPr>
        <w:t xml:space="preserve"> </w:t>
      </w:r>
    </w:p>
    <w:p w:rsidR="008B259F" w:rsidRPr="00C85244" w:rsidRDefault="000E3332" w:rsidP="00592BB0">
      <w:pPr>
        <w:widowControl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eastAsia="Times New Roman" w:hAnsi="Times New Roman" w:cs="Times New Roman"/>
        </w:rPr>
        <w:t>Ogólnodostępnym tj. codziennie  od 16:00 do 22:00 z wyłączeniem dni zakontraktowanych.</w:t>
      </w:r>
    </w:p>
    <w:p w:rsidR="000E3332" w:rsidRPr="00C85244" w:rsidRDefault="00C85244" w:rsidP="008B259F">
      <w:pPr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eastAsia="Times New Roman" w:hAnsi="Times New Roman" w:cs="Times New Roman"/>
        </w:rPr>
        <w:t>4.</w:t>
      </w:r>
      <w:r w:rsidR="000E3332" w:rsidRPr="00C85244">
        <w:rPr>
          <w:rFonts w:ascii="Times New Roman" w:eastAsia="Times New Roman" w:hAnsi="Times New Roman" w:cs="Times New Roman"/>
        </w:rPr>
        <w:t xml:space="preserve">Wykonawca zobowiązany będzie do zapewnienia uczestnikom projektu, karnetów uprawniających do bezpłatnego korzystania z obiektu sportowego w okresie luty-kwiecień </w:t>
      </w:r>
      <w:r w:rsidRPr="00C85244">
        <w:rPr>
          <w:rFonts w:ascii="Times New Roman" w:eastAsia="Times New Roman" w:hAnsi="Times New Roman" w:cs="Times New Roman"/>
        </w:rPr>
        <w:br/>
      </w:r>
      <w:r w:rsidR="000E3332" w:rsidRPr="00C85244">
        <w:rPr>
          <w:rFonts w:ascii="Times New Roman" w:eastAsia="Times New Roman" w:hAnsi="Times New Roman" w:cs="Times New Roman"/>
        </w:rPr>
        <w:t xml:space="preserve">2017 r., tj. basenu, szafek, natrysków, sprzętu, parkingu. </w:t>
      </w:r>
      <w:r w:rsidR="004A0A6A" w:rsidRPr="00C85244">
        <w:rPr>
          <w:rFonts w:ascii="Times New Roman" w:eastAsia="Times New Roman" w:hAnsi="Times New Roman" w:cs="Times New Roman"/>
        </w:rPr>
        <w:t>Zamawiający we</w:t>
      </w:r>
      <w:r w:rsidR="000E3332" w:rsidRPr="00C85244">
        <w:rPr>
          <w:rFonts w:ascii="Times New Roman" w:eastAsia="Times New Roman" w:hAnsi="Times New Roman" w:cs="Times New Roman"/>
        </w:rPr>
        <w:t xml:space="preserve"> własnym zakresie rozdysponuje karnetami dla osób, które spełnią określone wymogi po wcześniejszym dostarczeniu ich przez Wykonawcę.</w:t>
      </w:r>
    </w:p>
    <w:p w:rsidR="004A0A6A" w:rsidRPr="00C85244" w:rsidRDefault="00C547A9" w:rsidP="00492BB9">
      <w:pPr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eastAsia="Times New Roman" w:hAnsi="Times New Roman" w:cs="Times New Roman"/>
        </w:rPr>
        <w:t xml:space="preserve">5. </w:t>
      </w:r>
      <w:r w:rsidR="000E3332" w:rsidRPr="00C85244">
        <w:rPr>
          <w:rFonts w:ascii="Times New Roman" w:eastAsia="Times New Roman" w:hAnsi="Times New Roman" w:cs="Times New Roman"/>
        </w:rPr>
        <w:t>Wykonawca będzie prowadzić ewidencję osób, będących uczestnikami projektu korzystających</w:t>
      </w:r>
      <w:r w:rsidR="00492BB9" w:rsidRPr="00C85244">
        <w:rPr>
          <w:rFonts w:ascii="Times New Roman" w:eastAsia="Times New Roman" w:hAnsi="Times New Roman" w:cs="Times New Roman"/>
        </w:rPr>
        <w:t xml:space="preserve"> </w:t>
      </w:r>
      <w:r w:rsidR="000E3332" w:rsidRPr="00C85244">
        <w:rPr>
          <w:rFonts w:ascii="Times New Roman" w:eastAsia="Times New Roman" w:hAnsi="Times New Roman" w:cs="Times New Roman"/>
        </w:rPr>
        <w:t>z pływalni, oraz zobowiązany będzie do przekazywania kompletnej listy do Zamawiającego wraz</w:t>
      </w:r>
      <w:r w:rsidR="00492BB9" w:rsidRPr="00C85244">
        <w:rPr>
          <w:rFonts w:ascii="Times New Roman" w:eastAsia="Times New Roman" w:hAnsi="Times New Roman" w:cs="Times New Roman"/>
        </w:rPr>
        <w:t xml:space="preserve"> </w:t>
      </w:r>
      <w:r w:rsidR="000E3332" w:rsidRPr="00C85244">
        <w:rPr>
          <w:rFonts w:ascii="Times New Roman" w:eastAsia="Times New Roman" w:hAnsi="Times New Roman" w:cs="Times New Roman"/>
        </w:rPr>
        <w:t>z protokołem odbioru i fakturą VAT ( tj. integralną częścią faktury VAT jest protokół odbioru oraz lista ewidencji osób korzystających z pływalni w ramach Projektu).</w:t>
      </w:r>
    </w:p>
    <w:p w:rsidR="007B31F8" w:rsidRPr="002F41F7" w:rsidRDefault="00C85244" w:rsidP="002F41F7">
      <w:pPr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5244">
        <w:rPr>
          <w:rFonts w:ascii="Times New Roman" w:hAnsi="Times New Roman" w:cs="Times New Roman"/>
        </w:rPr>
        <w:t>6.</w:t>
      </w:r>
      <w:r w:rsidR="000E3332" w:rsidRPr="00C85244">
        <w:rPr>
          <w:rFonts w:ascii="Times New Roman" w:hAnsi="Times New Roman" w:cs="Times New Roman"/>
        </w:rPr>
        <w:t>Wykonawca zobowiązuje się do zrealizowania pełnego zakresu rzeczowego niniejszego zamówienia zgodnie z warunkami przeprowadzonego postępowania opisanymi w zapytaniu ofertowym, obowiązującymi przepisami, ofertą Wykonawcy, ogólnie przyjętą wiedzą w tym zakresie oraz ustaleniami z Zamawiającym</w:t>
      </w:r>
      <w:bookmarkStart w:id="3" w:name="bookmark4"/>
      <w:r w:rsidR="008B259F" w:rsidRPr="00C85244">
        <w:rPr>
          <w:rFonts w:ascii="Times New Roman" w:hAnsi="Times New Roman" w:cs="Times New Roman"/>
        </w:rPr>
        <w:t>.</w:t>
      </w:r>
    </w:p>
    <w:p w:rsidR="002F41F7" w:rsidRDefault="002F41F7" w:rsidP="007B31F8">
      <w:pPr>
        <w:pStyle w:val="Teksttreci20"/>
        <w:keepNext/>
        <w:keepLines/>
        <w:shd w:val="clear" w:color="auto" w:fill="auto"/>
        <w:tabs>
          <w:tab w:val="left" w:pos="358"/>
        </w:tabs>
        <w:spacing w:before="0" w:line="360" w:lineRule="auto"/>
        <w:ind w:firstLine="0"/>
        <w:jc w:val="center"/>
        <w:rPr>
          <w:b/>
          <w:sz w:val="24"/>
          <w:szCs w:val="24"/>
        </w:rPr>
      </w:pPr>
    </w:p>
    <w:p w:rsidR="000E3332" w:rsidRPr="004A0A6A" w:rsidRDefault="000E3332" w:rsidP="007B31F8">
      <w:pPr>
        <w:pStyle w:val="Teksttreci20"/>
        <w:keepNext/>
        <w:keepLines/>
        <w:shd w:val="clear" w:color="auto" w:fill="auto"/>
        <w:tabs>
          <w:tab w:val="left" w:pos="358"/>
        </w:tabs>
        <w:spacing w:before="0" w:line="360" w:lineRule="auto"/>
        <w:ind w:firstLine="0"/>
        <w:jc w:val="center"/>
        <w:rPr>
          <w:b/>
          <w:sz w:val="24"/>
          <w:szCs w:val="24"/>
        </w:rPr>
      </w:pPr>
      <w:r w:rsidRPr="004A0A6A">
        <w:rPr>
          <w:b/>
          <w:sz w:val="24"/>
          <w:szCs w:val="24"/>
        </w:rPr>
        <w:t>§2</w:t>
      </w:r>
      <w:bookmarkEnd w:id="3"/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100"/>
        <w:jc w:val="center"/>
        <w:rPr>
          <w:sz w:val="24"/>
          <w:szCs w:val="24"/>
        </w:rPr>
      </w:pPr>
      <w:bookmarkStart w:id="4" w:name="bookmark5"/>
      <w:r w:rsidRPr="004A0A6A">
        <w:rPr>
          <w:sz w:val="24"/>
          <w:szCs w:val="24"/>
        </w:rPr>
        <w:t>Obowiązki Wykonawcy</w:t>
      </w:r>
      <w:bookmarkEnd w:id="4"/>
    </w:p>
    <w:p w:rsidR="000E3332" w:rsidRPr="004A0A6A" w:rsidRDefault="000E3332" w:rsidP="004A0A6A">
      <w:pPr>
        <w:pStyle w:val="Teksttreci20"/>
        <w:numPr>
          <w:ilvl w:val="0"/>
          <w:numId w:val="3"/>
        </w:numPr>
        <w:shd w:val="clear" w:color="auto" w:fill="auto"/>
        <w:tabs>
          <w:tab w:val="left" w:pos="481"/>
        </w:tabs>
        <w:spacing w:before="0" w:line="360" w:lineRule="auto"/>
        <w:ind w:left="160" w:firstLine="0"/>
        <w:rPr>
          <w:sz w:val="24"/>
          <w:szCs w:val="24"/>
        </w:rPr>
      </w:pPr>
      <w:r w:rsidRPr="004A0A6A">
        <w:rPr>
          <w:sz w:val="24"/>
          <w:szCs w:val="24"/>
        </w:rPr>
        <w:t>Wykonawca oświadcza, że :</w:t>
      </w:r>
    </w:p>
    <w:p w:rsidR="000E3332" w:rsidRPr="004A0A6A" w:rsidRDefault="000E3332" w:rsidP="004A0A6A">
      <w:pPr>
        <w:pStyle w:val="Teksttreci20"/>
        <w:numPr>
          <w:ilvl w:val="0"/>
          <w:numId w:val="4"/>
        </w:numPr>
        <w:shd w:val="clear" w:color="auto" w:fill="auto"/>
        <w:tabs>
          <w:tab w:val="left" w:pos="895"/>
        </w:tabs>
        <w:spacing w:before="0" w:line="360" w:lineRule="auto"/>
        <w:ind w:left="880" w:hanging="340"/>
        <w:rPr>
          <w:sz w:val="24"/>
          <w:szCs w:val="24"/>
        </w:rPr>
      </w:pPr>
      <w:r w:rsidRPr="004A0A6A">
        <w:rPr>
          <w:sz w:val="24"/>
          <w:szCs w:val="24"/>
        </w:rPr>
        <w:t>posiada basen:</w:t>
      </w:r>
    </w:p>
    <w:p w:rsidR="000E3332" w:rsidRPr="008B259F" w:rsidRDefault="000E3332" w:rsidP="004A0A6A">
      <w:pPr>
        <w:pStyle w:val="Teksttreci20"/>
        <w:numPr>
          <w:ilvl w:val="0"/>
          <w:numId w:val="5"/>
        </w:numPr>
        <w:shd w:val="clear" w:color="auto" w:fill="auto"/>
        <w:tabs>
          <w:tab w:val="left" w:pos="1230"/>
        </w:tabs>
        <w:spacing w:before="0" w:line="360" w:lineRule="auto"/>
        <w:ind w:left="1120" w:hanging="240"/>
        <w:rPr>
          <w:color w:val="FF0000"/>
          <w:sz w:val="24"/>
          <w:szCs w:val="24"/>
        </w:rPr>
      </w:pPr>
      <w:r w:rsidRPr="004A0A6A">
        <w:rPr>
          <w:sz w:val="24"/>
          <w:szCs w:val="24"/>
        </w:rPr>
        <w:t xml:space="preserve">spełniający warunki zgodnie z obowiązującym prawem i standardami, w szczególności </w:t>
      </w:r>
      <w:r w:rsidR="00513513">
        <w:rPr>
          <w:sz w:val="24"/>
          <w:szCs w:val="24"/>
        </w:rPr>
        <w:t>z Ustawą z dnia 18 sierpnia 2011r. o bezpieczeństwie osób przebywających na obszarze wodnym (Dz. U.</w:t>
      </w:r>
      <w:r w:rsidR="001F17BD">
        <w:rPr>
          <w:sz w:val="24"/>
          <w:szCs w:val="24"/>
        </w:rPr>
        <w:t xml:space="preserve"> z</w:t>
      </w:r>
      <w:r w:rsidR="00513513">
        <w:rPr>
          <w:sz w:val="24"/>
          <w:szCs w:val="24"/>
        </w:rPr>
        <w:t xml:space="preserve"> 2016</w:t>
      </w:r>
      <w:r w:rsidR="001F17BD">
        <w:rPr>
          <w:sz w:val="24"/>
          <w:szCs w:val="24"/>
        </w:rPr>
        <w:t xml:space="preserve"> </w:t>
      </w:r>
      <w:r w:rsidR="00513513">
        <w:rPr>
          <w:sz w:val="24"/>
          <w:szCs w:val="24"/>
        </w:rPr>
        <w:t>r., poz. 656)</w:t>
      </w:r>
    </w:p>
    <w:p w:rsidR="000E3332" w:rsidRPr="004A0A6A" w:rsidRDefault="000E3332" w:rsidP="004A0A6A">
      <w:pPr>
        <w:pStyle w:val="Teksttreci20"/>
        <w:numPr>
          <w:ilvl w:val="0"/>
          <w:numId w:val="5"/>
        </w:numPr>
        <w:shd w:val="clear" w:color="auto" w:fill="auto"/>
        <w:tabs>
          <w:tab w:val="left" w:pos="1244"/>
        </w:tabs>
        <w:spacing w:before="0" w:line="360" w:lineRule="auto"/>
        <w:ind w:left="1120" w:hanging="240"/>
        <w:rPr>
          <w:sz w:val="24"/>
          <w:szCs w:val="24"/>
        </w:rPr>
      </w:pPr>
      <w:r w:rsidRPr="004A0A6A">
        <w:rPr>
          <w:sz w:val="24"/>
          <w:szCs w:val="24"/>
        </w:rPr>
        <w:t xml:space="preserve">przeznaczony do pływania </w:t>
      </w:r>
    </w:p>
    <w:p w:rsidR="000E3332" w:rsidRPr="004A0A6A" w:rsidRDefault="000E3332" w:rsidP="004A0A6A">
      <w:pPr>
        <w:pStyle w:val="Teksttreci20"/>
        <w:numPr>
          <w:ilvl w:val="0"/>
          <w:numId w:val="5"/>
        </w:numPr>
        <w:shd w:val="clear" w:color="auto" w:fill="auto"/>
        <w:tabs>
          <w:tab w:val="left" w:pos="1244"/>
        </w:tabs>
        <w:spacing w:before="0" w:line="360" w:lineRule="auto"/>
        <w:ind w:left="1120" w:hanging="240"/>
        <w:rPr>
          <w:sz w:val="24"/>
          <w:szCs w:val="24"/>
        </w:rPr>
      </w:pPr>
      <w:r w:rsidRPr="004A0A6A">
        <w:rPr>
          <w:sz w:val="24"/>
          <w:szCs w:val="24"/>
        </w:rPr>
        <w:t>spełniający wymogi i standardy niezbędne do prowadzenia zajęć i przebywania na jego terenie przez osoby niepełnosprawne;</w:t>
      </w:r>
    </w:p>
    <w:p w:rsidR="000E3332" w:rsidRPr="004A0A6A" w:rsidRDefault="000E3332" w:rsidP="004A0A6A">
      <w:pPr>
        <w:pStyle w:val="Teksttreci20"/>
        <w:numPr>
          <w:ilvl w:val="0"/>
          <w:numId w:val="5"/>
        </w:numPr>
        <w:shd w:val="clear" w:color="auto" w:fill="auto"/>
        <w:tabs>
          <w:tab w:val="left" w:pos="1248"/>
        </w:tabs>
        <w:spacing w:before="0" w:line="360" w:lineRule="auto"/>
        <w:ind w:left="1120" w:hanging="240"/>
        <w:rPr>
          <w:sz w:val="24"/>
          <w:szCs w:val="24"/>
        </w:rPr>
      </w:pPr>
      <w:r w:rsidRPr="004A0A6A">
        <w:rPr>
          <w:sz w:val="24"/>
          <w:szCs w:val="24"/>
        </w:rPr>
        <w:t>posiada wyposażenie i urządzenia umożliwiające osobom niepełnosprawnym korzystanie z obiektu (podnośniki, podjazdy, uchwyty, siedziska, barierki).</w:t>
      </w:r>
    </w:p>
    <w:p w:rsidR="000E3332" w:rsidRPr="004A0A6A" w:rsidRDefault="000E3332" w:rsidP="004A0A6A">
      <w:pPr>
        <w:pStyle w:val="Teksttreci20"/>
        <w:numPr>
          <w:ilvl w:val="0"/>
          <w:numId w:val="4"/>
        </w:numPr>
        <w:shd w:val="clear" w:color="auto" w:fill="auto"/>
        <w:tabs>
          <w:tab w:val="left" w:pos="912"/>
        </w:tabs>
        <w:spacing w:before="0" w:line="360" w:lineRule="auto"/>
        <w:ind w:left="880" w:hanging="340"/>
        <w:rPr>
          <w:sz w:val="24"/>
          <w:szCs w:val="24"/>
        </w:rPr>
      </w:pPr>
      <w:r w:rsidRPr="004A0A6A">
        <w:rPr>
          <w:sz w:val="24"/>
          <w:szCs w:val="24"/>
        </w:rPr>
        <w:t xml:space="preserve">zapewnia bezpłatną możliwość korzystania z basenu przez uczestników Projektu </w:t>
      </w:r>
    </w:p>
    <w:p w:rsidR="000E3332" w:rsidRPr="004A0A6A" w:rsidRDefault="000E3332" w:rsidP="004A0A6A">
      <w:pPr>
        <w:pStyle w:val="Teksttreci20"/>
        <w:numPr>
          <w:ilvl w:val="0"/>
          <w:numId w:val="4"/>
        </w:numPr>
        <w:shd w:val="clear" w:color="auto" w:fill="auto"/>
        <w:tabs>
          <w:tab w:val="left" w:pos="912"/>
        </w:tabs>
        <w:spacing w:before="0" w:line="360" w:lineRule="auto"/>
        <w:ind w:left="880" w:hanging="340"/>
        <w:rPr>
          <w:sz w:val="24"/>
          <w:szCs w:val="24"/>
        </w:rPr>
      </w:pPr>
      <w:r w:rsidRPr="004A0A6A">
        <w:rPr>
          <w:sz w:val="24"/>
          <w:szCs w:val="24"/>
        </w:rPr>
        <w:t>zapewnia możliwość korzystania z szatni, suszarek, natrysków oraz dostępnego wyposażenia wszystkim uczestnikom Projektu;</w:t>
      </w:r>
    </w:p>
    <w:p w:rsidR="000E3332" w:rsidRPr="004A0A6A" w:rsidRDefault="000E3332" w:rsidP="004A0A6A">
      <w:pPr>
        <w:pStyle w:val="Teksttreci20"/>
        <w:numPr>
          <w:ilvl w:val="0"/>
          <w:numId w:val="4"/>
        </w:numPr>
        <w:shd w:val="clear" w:color="auto" w:fill="auto"/>
        <w:tabs>
          <w:tab w:val="left" w:pos="912"/>
        </w:tabs>
        <w:spacing w:before="0" w:line="360" w:lineRule="auto"/>
        <w:ind w:left="880" w:hanging="340"/>
        <w:rPr>
          <w:sz w:val="24"/>
          <w:szCs w:val="24"/>
        </w:rPr>
      </w:pPr>
      <w:r w:rsidRPr="004A0A6A">
        <w:rPr>
          <w:sz w:val="24"/>
          <w:szCs w:val="24"/>
        </w:rPr>
        <w:t xml:space="preserve">zapewnia odpowiednią ilość ratowników i innych osób </w:t>
      </w:r>
      <w:r w:rsidR="00C85244">
        <w:rPr>
          <w:sz w:val="24"/>
          <w:szCs w:val="24"/>
        </w:rPr>
        <w:t>mających niezbędne kwalifikacje</w:t>
      </w:r>
      <w:r w:rsidRPr="004A0A6A">
        <w:rPr>
          <w:sz w:val="24"/>
          <w:szCs w:val="24"/>
        </w:rPr>
        <w:t xml:space="preserve"> i doświadczenie w zapewnieniu bezpieczeństwa, zgodnie z obowiązującymi w tym zakresie wymaganiami i przepisami.</w:t>
      </w:r>
    </w:p>
    <w:p w:rsidR="000E3332" w:rsidRPr="004A0A6A" w:rsidRDefault="000E3332" w:rsidP="004A0A6A">
      <w:pPr>
        <w:pStyle w:val="Teksttreci20"/>
        <w:numPr>
          <w:ilvl w:val="0"/>
          <w:numId w:val="4"/>
        </w:numPr>
        <w:shd w:val="clear" w:color="auto" w:fill="auto"/>
        <w:tabs>
          <w:tab w:val="left" w:pos="912"/>
        </w:tabs>
        <w:spacing w:before="0" w:line="360" w:lineRule="auto"/>
        <w:ind w:left="880" w:hanging="340"/>
        <w:rPr>
          <w:sz w:val="24"/>
          <w:szCs w:val="24"/>
        </w:rPr>
      </w:pPr>
      <w:r w:rsidRPr="004A0A6A">
        <w:rPr>
          <w:sz w:val="24"/>
          <w:szCs w:val="24"/>
        </w:rPr>
        <w:t>posiada ubezpieczenie całego obiektu jak również ub</w:t>
      </w:r>
      <w:r w:rsidR="00C46FF4">
        <w:rPr>
          <w:sz w:val="24"/>
          <w:szCs w:val="24"/>
        </w:rPr>
        <w:t xml:space="preserve">ezpieczenie osób korzystających </w:t>
      </w:r>
      <w:r w:rsidRPr="004A0A6A">
        <w:rPr>
          <w:sz w:val="24"/>
          <w:szCs w:val="24"/>
        </w:rPr>
        <w:t xml:space="preserve"> z infrastruktury obiektu sportowego.</w:t>
      </w:r>
    </w:p>
    <w:p w:rsidR="002F41F7" w:rsidRDefault="002F41F7" w:rsidP="004A0A6A">
      <w:pPr>
        <w:pStyle w:val="Teksttreci60"/>
        <w:shd w:val="clear" w:color="auto" w:fill="auto"/>
        <w:spacing w:line="360" w:lineRule="auto"/>
        <w:ind w:left="4660"/>
        <w:rPr>
          <w:sz w:val="24"/>
          <w:szCs w:val="24"/>
        </w:rPr>
      </w:pPr>
    </w:p>
    <w:p w:rsidR="000E3332" w:rsidRPr="004A0A6A" w:rsidRDefault="000E3332" w:rsidP="004A0A6A">
      <w:pPr>
        <w:pStyle w:val="Teksttreci60"/>
        <w:shd w:val="clear" w:color="auto" w:fill="auto"/>
        <w:spacing w:line="360" w:lineRule="auto"/>
        <w:ind w:left="4660"/>
        <w:rPr>
          <w:sz w:val="24"/>
          <w:szCs w:val="24"/>
        </w:rPr>
      </w:pPr>
      <w:r w:rsidRPr="004A0A6A">
        <w:rPr>
          <w:sz w:val="24"/>
          <w:szCs w:val="24"/>
        </w:rPr>
        <w:t>§3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3200"/>
        <w:rPr>
          <w:sz w:val="24"/>
          <w:szCs w:val="24"/>
        </w:rPr>
      </w:pPr>
      <w:bookmarkStart w:id="5" w:name="bookmark6"/>
      <w:r w:rsidRPr="004A0A6A">
        <w:rPr>
          <w:sz w:val="24"/>
          <w:szCs w:val="24"/>
        </w:rPr>
        <w:t>Termin obowiązywania umowy</w:t>
      </w:r>
      <w:bookmarkEnd w:id="5"/>
    </w:p>
    <w:p w:rsidR="004A0A6A" w:rsidRPr="008B259F" w:rsidRDefault="000E3332" w:rsidP="007B31F8">
      <w:pPr>
        <w:pStyle w:val="Teksttreci20"/>
        <w:shd w:val="clear" w:color="auto" w:fill="auto"/>
        <w:tabs>
          <w:tab w:val="left" w:pos="330"/>
        </w:tabs>
        <w:spacing w:before="0" w:line="360" w:lineRule="auto"/>
        <w:ind w:firstLine="0"/>
        <w:rPr>
          <w:sz w:val="24"/>
          <w:szCs w:val="24"/>
        </w:rPr>
      </w:pPr>
      <w:r w:rsidRPr="004A0A6A">
        <w:rPr>
          <w:sz w:val="24"/>
          <w:szCs w:val="24"/>
        </w:rPr>
        <w:t xml:space="preserve">Umowa niniejsza obowiązuje od dnia podpisania umowy do dnia </w:t>
      </w:r>
      <w:r w:rsidRPr="004A0A6A">
        <w:rPr>
          <w:color w:val="000000" w:themeColor="text1"/>
          <w:sz w:val="24"/>
          <w:szCs w:val="24"/>
        </w:rPr>
        <w:t>30.04.2017 r.</w:t>
      </w:r>
    </w:p>
    <w:p w:rsidR="008B259F" w:rsidRPr="008B259F" w:rsidRDefault="008B259F" w:rsidP="008B259F">
      <w:pPr>
        <w:pStyle w:val="Teksttreci20"/>
        <w:shd w:val="clear" w:color="auto" w:fill="auto"/>
        <w:tabs>
          <w:tab w:val="left" w:pos="330"/>
        </w:tabs>
        <w:spacing w:before="0" w:line="360" w:lineRule="auto"/>
        <w:ind w:left="300" w:firstLine="0"/>
        <w:rPr>
          <w:sz w:val="24"/>
          <w:szCs w:val="24"/>
        </w:rPr>
      </w:pPr>
    </w:p>
    <w:p w:rsidR="000E3332" w:rsidRPr="004A0A6A" w:rsidRDefault="000E3332" w:rsidP="004A0A6A">
      <w:pPr>
        <w:pStyle w:val="Teksttreci60"/>
        <w:shd w:val="clear" w:color="auto" w:fill="auto"/>
        <w:spacing w:line="360" w:lineRule="auto"/>
        <w:ind w:left="4660"/>
        <w:rPr>
          <w:sz w:val="24"/>
          <w:szCs w:val="24"/>
        </w:rPr>
      </w:pPr>
      <w:r w:rsidRPr="004A0A6A">
        <w:rPr>
          <w:sz w:val="24"/>
          <w:szCs w:val="24"/>
        </w:rPr>
        <w:t>§4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3980"/>
        <w:rPr>
          <w:sz w:val="24"/>
          <w:szCs w:val="24"/>
        </w:rPr>
      </w:pPr>
      <w:bookmarkStart w:id="6" w:name="bookmark7"/>
      <w:r w:rsidRPr="004A0A6A">
        <w:rPr>
          <w:sz w:val="24"/>
          <w:szCs w:val="24"/>
        </w:rPr>
        <w:t>Wynagrodzenie</w:t>
      </w:r>
      <w:bookmarkEnd w:id="6"/>
    </w:p>
    <w:p w:rsidR="000E3332" w:rsidRPr="004A0A6A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33"/>
        </w:tabs>
        <w:spacing w:before="0" w:line="360" w:lineRule="auto"/>
        <w:ind w:left="500" w:hanging="500"/>
        <w:rPr>
          <w:sz w:val="24"/>
          <w:szCs w:val="24"/>
        </w:rPr>
      </w:pPr>
      <w:r w:rsidRPr="004A0A6A">
        <w:rPr>
          <w:sz w:val="24"/>
          <w:szCs w:val="24"/>
        </w:rPr>
        <w:t xml:space="preserve">Wynagrodzenie wynikające z niniejszej umowy jest wynagrodzeniem ryczałtowym. </w:t>
      </w:r>
    </w:p>
    <w:p w:rsidR="000E3332" w:rsidRPr="004A0A6A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  <w:tab w:val="left" w:leader="dot" w:pos="5922"/>
        </w:tabs>
        <w:spacing w:before="0" w:line="360" w:lineRule="auto"/>
        <w:ind w:left="300" w:hanging="300"/>
        <w:rPr>
          <w:sz w:val="24"/>
          <w:szCs w:val="24"/>
        </w:rPr>
      </w:pPr>
      <w:r w:rsidRPr="004A0A6A">
        <w:rPr>
          <w:sz w:val="24"/>
          <w:szCs w:val="24"/>
        </w:rPr>
        <w:t>Wynagrodzenie Wykonawcy wynosi</w:t>
      </w:r>
      <w:r w:rsidRPr="004A0A6A">
        <w:rPr>
          <w:sz w:val="24"/>
          <w:szCs w:val="24"/>
        </w:rPr>
        <w:tab/>
        <w:t>netto,</w:t>
      </w:r>
    </w:p>
    <w:p w:rsidR="002F41F7" w:rsidRDefault="002F41F7" w:rsidP="004A0A6A">
      <w:pPr>
        <w:pStyle w:val="Teksttreci20"/>
        <w:shd w:val="clear" w:color="auto" w:fill="auto"/>
        <w:tabs>
          <w:tab w:val="left" w:leader="dot" w:pos="8163"/>
        </w:tabs>
        <w:spacing w:before="0" w:line="360" w:lineRule="auto"/>
        <w:ind w:left="500" w:firstLine="0"/>
        <w:rPr>
          <w:sz w:val="24"/>
          <w:szCs w:val="24"/>
        </w:rPr>
      </w:pPr>
    </w:p>
    <w:p w:rsidR="002F41F7" w:rsidRPr="002F41F7" w:rsidRDefault="002F41F7" w:rsidP="004A0A6A">
      <w:pPr>
        <w:pStyle w:val="Teksttreci20"/>
        <w:shd w:val="clear" w:color="auto" w:fill="auto"/>
        <w:tabs>
          <w:tab w:val="left" w:leader="dot" w:pos="8163"/>
        </w:tabs>
        <w:spacing w:before="0" w:line="360" w:lineRule="auto"/>
        <w:ind w:left="500" w:firstLine="0"/>
        <w:rPr>
          <w:sz w:val="23"/>
          <w:szCs w:val="23"/>
        </w:rPr>
      </w:pPr>
    </w:p>
    <w:p w:rsidR="000E3332" w:rsidRPr="002F41F7" w:rsidRDefault="000E3332" w:rsidP="004A0A6A">
      <w:pPr>
        <w:pStyle w:val="Teksttreci20"/>
        <w:shd w:val="clear" w:color="auto" w:fill="auto"/>
        <w:tabs>
          <w:tab w:val="left" w:leader="dot" w:pos="8163"/>
        </w:tabs>
        <w:spacing w:before="0" w:line="360" w:lineRule="auto"/>
        <w:ind w:left="500" w:firstLine="0"/>
        <w:rPr>
          <w:sz w:val="23"/>
          <w:szCs w:val="23"/>
        </w:rPr>
      </w:pPr>
      <w:r w:rsidRPr="002F41F7">
        <w:rPr>
          <w:sz w:val="23"/>
          <w:szCs w:val="23"/>
        </w:rPr>
        <w:t>słownie:</w:t>
      </w:r>
      <w:r w:rsidRPr="002F41F7">
        <w:rPr>
          <w:sz w:val="23"/>
          <w:szCs w:val="23"/>
        </w:rPr>
        <w:tab/>
      </w:r>
      <w:r w:rsidRPr="002F41F7">
        <w:rPr>
          <w:sz w:val="23"/>
          <w:szCs w:val="23"/>
          <w:lang w:bidi="en-US"/>
        </w:rPr>
        <w:t xml:space="preserve">plus VAT ….. </w:t>
      </w:r>
      <w:r w:rsidRPr="002F41F7">
        <w:rPr>
          <w:sz w:val="23"/>
          <w:szCs w:val="23"/>
        </w:rPr>
        <w:t>w</w:t>
      </w:r>
    </w:p>
    <w:p w:rsidR="000E3332" w:rsidRPr="002F41F7" w:rsidRDefault="000E3332" w:rsidP="004A0A6A">
      <w:pPr>
        <w:pStyle w:val="Teksttreci20"/>
        <w:shd w:val="clear" w:color="auto" w:fill="auto"/>
        <w:tabs>
          <w:tab w:val="left" w:leader="dot" w:pos="3164"/>
          <w:tab w:val="left" w:leader="dot" w:pos="6663"/>
        </w:tabs>
        <w:spacing w:before="0" w:line="360" w:lineRule="auto"/>
        <w:ind w:left="500" w:firstLine="0"/>
        <w:rPr>
          <w:sz w:val="23"/>
          <w:szCs w:val="23"/>
        </w:rPr>
      </w:pPr>
      <w:r w:rsidRPr="002F41F7">
        <w:rPr>
          <w:sz w:val="23"/>
          <w:szCs w:val="23"/>
        </w:rPr>
        <w:t>wysokości</w:t>
      </w:r>
      <w:r w:rsidRPr="002F41F7">
        <w:rPr>
          <w:sz w:val="23"/>
          <w:szCs w:val="23"/>
        </w:rPr>
        <w:tab/>
        <w:t xml:space="preserve">zł, </w:t>
      </w:r>
      <w:proofErr w:type="spellStart"/>
      <w:r w:rsidRPr="002F41F7">
        <w:rPr>
          <w:sz w:val="23"/>
          <w:szCs w:val="23"/>
        </w:rPr>
        <w:t>tj</w:t>
      </w:r>
      <w:proofErr w:type="spellEnd"/>
      <w:r w:rsidRPr="002F41F7">
        <w:rPr>
          <w:sz w:val="23"/>
          <w:szCs w:val="23"/>
        </w:rPr>
        <w:tab/>
        <w:t>brutto,</w:t>
      </w:r>
    </w:p>
    <w:p w:rsidR="000E3332" w:rsidRPr="002F41F7" w:rsidRDefault="000E3332" w:rsidP="004A0A6A">
      <w:pPr>
        <w:pStyle w:val="Teksttreci20"/>
        <w:shd w:val="clear" w:color="auto" w:fill="auto"/>
        <w:tabs>
          <w:tab w:val="left" w:leader="dot" w:pos="6199"/>
        </w:tabs>
        <w:spacing w:before="0" w:line="360" w:lineRule="auto"/>
        <w:ind w:left="500" w:firstLine="0"/>
        <w:rPr>
          <w:sz w:val="23"/>
          <w:szCs w:val="23"/>
        </w:rPr>
      </w:pPr>
      <w:r w:rsidRPr="002F41F7">
        <w:rPr>
          <w:sz w:val="23"/>
          <w:szCs w:val="23"/>
        </w:rPr>
        <w:t>słownie:</w:t>
      </w:r>
      <w:r w:rsidRPr="002F41F7">
        <w:rPr>
          <w:sz w:val="23"/>
          <w:szCs w:val="23"/>
        </w:rPr>
        <w:tab/>
        <w:t xml:space="preserve">zgodnie ze złożoną ofertą </w:t>
      </w:r>
    </w:p>
    <w:p w:rsidR="000E3332" w:rsidRPr="002F41F7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leader="dot" w:pos="6199"/>
        </w:tabs>
        <w:spacing w:before="0" w:line="360" w:lineRule="auto"/>
        <w:ind w:left="300" w:hanging="300"/>
        <w:rPr>
          <w:sz w:val="23"/>
          <w:szCs w:val="23"/>
        </w:rPr>
      </w:pPr>
      <w:r w:rsidRPr="002F41F7">
        <w:rPr>
          <w:color w:val="000000" w:themeColor="text1"/>
          <w:sz w:val="23"/>
          <w:szCs w:val="23"/>
        </w:rPr>
        <w:t xml:space="preserve">Wynagrodzenie, o którym mowa w ust. 2 </w:t>
      </w:r>
      <w:r w:rsidR="00545765" w:rsidRPr="002F41F7">
        <w:rPr>
          <w:rFonts w:cstheme="minorHAnsi"/>
          <w:color w:val="000000" w:themeColor="text1"/>
          <w:sz w:val="23"/>
          <w:szCs w:val="23"/>
          <w:lang w:eastAsia="pl-PL"/>
        </w:rPr>
        <w:t>w miesięcznych ratach w wysokości proporcjonalnej do wynagrodzenia za cały okres obowiązywania umowy, na podstawie faktur VAT, wystawionych przez wykonawcę , po zakończeniu każdego pełnego miesiąca świadczenia usług. Wystawiona faktura VAT będzie obejmować kwotę należną proporcjonalnie do ilości dni udostępnienia basenu w danym miesiącu.</w:t>
      </w:r>
    </w:p>
    <w:p w:rsidR="000E3332" w:rsidRPr="002F41F7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360" w:lineRule="auto"/>
        <w:ind w:left="300" w:hanging="300"/>
        <w:rPr>
          <w:sz w:val="23"/>
          <w:szCs w:val="23"/>
        </w:rPr>
      </w:pPr>
      <w:r w:rsidRPr="002F41F7">
        <w:rPr>
          <w:sz w:val="23"/>
          <w:szCs w:val="23"/>
        </w:rPr>
        <w:t xml:space="preserve">Fakturę </w:t>
      </w:r>
      <w:r w:rsidRPr="002F41F7">
        <w:rPr>
          <w:sz w:val="23"/>
          <w:szCs w:val="23"/>
          <w:lang w:bidi="en-US"/>
        </w:rPr>
        <w:t xml:space="preserve">VAT </w:t>
      </w:r>
      <w:r w:rsidRPr="002F41F7">
        <w:rPr>
          <w:sz w:val="23"/>
          <w:szCs w:val="23"/>
        </w:rPr>
        <w:t>należy wystawiać na: Powiat Przasnyski ul. Św. St. Kostki 5,06-300 Przasnysz.</w:t>
      </w:r>
    </w:p>
    <w:p w:rsidR="000E3332" w:rsidRPr="002F41F7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360" w:lineRule="auto"/>
        <w:ind w:left="300" w:hanging="300"/>
        <w:rPr>
          <w:sz w:val="23"/>
          <w:szCs w:val="23"/>
        </w:rPr>
      </w:pPr>
      <w:r w:rsidRPr="002F41F7">
        <w:rPr>
          <w:sz w:val="23"/>
          <w:szCs w:val="23"/>
        </w:rPr>
        <w:t>Powiat</w:t>
      </w:r>
      <w:r w:rsidRPr="002F41F7">
        <w:rPr>
          <w:sz w:val="23"/>
          <w:szCs w:val="23"/>
        </w:rPr>
        <w:tab/>
        <w:t xml:space="preserve">Przasnyski jest podatnikiem podatku </w:t>
      </w:r>
      <w:r w:rsidRPr="002F41F7">
        <w:rPr>
          <w:sz w:val="23"/>
          <w:szCs w:val="23"/>
          <w:lang w:bidi="en-US"/>
        </w:rPr>
        <w:t xml:space="preserve">VAT, </w:t>
      </w:r>
      <w:r w:rsidRPr="002F41F7">
        <w:rPr>
          <w:sz w:val="23"/>
          <w:szCs w:val="23"/>
        </w:rPr>
        <w:t xml:space="preserve">NIP:761-15-27-332, </w:t>
      </w:r>
      <w:r w:rsidR="007B31F8" w:rsidRPr="002F41F7">
        <w:rPr>
          <w:sz w:val="23"/>
          <w:szCs w:val="23"/>
        </w:rPr>
        <w:br/>
      </w:r>
      <w:r w:rsidRPr="002F41F7">
        <w:rPr>
          <w:sz w:val="23"/>
          <w:szCs w:val="23"/>
        </w:rPr>
        <w:t>REGON 550 668 812</w:t>
      </w:r>
    </w:p>
    <w:p w:rsidR="000E3332" w:rsidRPr="002F41F7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360" w:lineRule="auto"/>
        <w:ind w:left="300" w:right="340" w:hanging="300"/>
        <w:rPr>
          <w:sz w:val="23"/>
          <w:szCs w:val="23"/>
        </w:rPr>
      </w:pPr>
      <w:r w:rsidRPr="002F41F7">
        <w:rPr>
          <w:sz w:val="23"/>
          <w:szCs w:val="23"/>
        </w:rPr>
        <w:t xml:space="preserve">Zapłata należności wynikającej z faktury, o której mowa powyżej, nastąpi przelewem na rachunek bankowy wskazany przez Wykonawcę w terminie do 30 dni od daty doręczenia Zamawiającemu oryginału prawidłowo wystawionej faktury </w:t>
      </w:r>
      <w:r w:rsidRPr="002F41F7">
        <w:rPr>
          <w:sz w:val="23"/>
          <w:szCs w:val="23"/>
          <w:lang w:bidi="en-US"/>
        </w:rPr>
        <w:t xml:space="preserve">VAT. </w:t>
      </w:r>
      <w:r w:rsidRPr="002F41F7">
        <w:rPr>
          <w:sz w:val="23"/>
          <w:szCs w:val="23"/>
        </w:rPr>
        <w:t>Okres płatności rozpoczyna swój bieg od dnia otrzymania prawidłowo wystawionej faktury.</w:t>
      </w:r>
    </w:p>
    <w:p w:rsidR="000E3332" w:rsidRPr="002F41F7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360" w:lineRule="auto"/>
        <w:ind w:left="300" w:right="340" w:hanging="300"/>
        <w:rPr>
          <w:sz w:val="23"/>
          <w:szCs w:val="23"/>
        </w:rPr>
      </w:pPr>
      <w:r w:rsidRPr="002F41F7">
        <w:rPr>
          <w:sz w:val="23"/>
          <w:szCs w:val="23"/>
        </w:rPr>
        <w:t xml:space="preserve">Suma miesięcznego wynagrodzenia za cały okres obowiązywania umowy nie może być wyższa od kwoty wynagrodzenia określonego w § 4 ust. 2. </w:t>
      </w:r>
      <w:bookmarkStart w:id="7" w:name="bookmark10"/>
    </w:p>
    <w:p w:rsidR="000E3332" w:rsidRPr="004A0A6A" w:rsidRDefault="000E3332" w:rsidP="004A0A6A">
      <w:pPr>
        <w:pStyle w:val="Teksttreci6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§5</w:t>
      </w:r>
    </w:p>
    <w:p w:rsidR="000E3332" w:rsidRPr="004A0A6A" w:rsidRDefault="000E3332" w:rsidP="002F41F7">
      <w:pPr>
        <w:pStyle w:val="Teksttreci6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Kary umowne</w:t>
      </w:r>
      <w:bookmarkEnd w:id="7"/>
    </w:p>
    <w:p w:rsidR="000E3332" w:rsidRPr="004A0A6A" w:rsidRDefault="000E3332" w:rsidP="004A0A6A">
      <w:pPr>
        <w:pStyle w:val="Teksttreci20"/>
        <w:numPr>
          <w:ilvl w:val="0"/>
          <w:numId w:val="8"/>
        </w:numPr>
        <w:shd w:val="clear" w:color="auto" w:fill="auto"/>
        <w:tabs>
          <w:tab w:val="left" w:pos="337"/>
        </w:tabs>
        <w:spacing w:before="0" w:line="360" w:lineRule="auto"/>
        <w:ind w:left="360" w:hanging="360"/>
        <w:rPr>
          <w:sz w:val="24"/>
          <w:szCs w:val="24"/>
        </w:rPr>
      </w:pPr>
      <w:r w:rsidRPr="004A0A6A">
        <w:rPr>
          <w:sz w:val="24"/>
          <w:szCs w:val="24"/>
        </w:rPr>
        <w:t>Wysokość kar umownych</w:t>
      </w:r>
    </w:p>
    <w:p w:rsidR="000E3332" w:rsidRPr="004A0A6A" w:rsidRDefault="000E3332" w:rsidP="00592BB0">
      <w:pPr>
        <w:pStyle w:val="Teksttreci20"/>
        <w:shd w:val="clear" w:color="auto" w:fill="auto"/>
        <w:spacing w:before="0" w:line="360" w:lineRule="auto"/>
        <w:ind w:left="360" w:firstLine="0"/>
        <w:rPr>
          <w:sz w:val="24"/>
          <w:szCs w:val="24"/>
        </w:rPr>
      </w:pPr>
      <w:r w:rsidRPr="004A0A6A">
        <w:rPr>
          <w:sz w:val="24"/>
          <w:szCs w:val="24"/>
        </w:rPr>
        <w:t>Niezależnie od pozostałych postanowień niniejszej umowy, Wykonawca jest obowiązany do zapłaty:</w:t>
      </w:r>
    </w:p>
    <w:p w:rsidR="000E3332" w:rsidRPr="004A0A6A" w:rsidRDefault="000E3332" w:rsidP="008B259F">
      <w:pPr>
        <w:pStyle w:val="Teksttreci20"/>
        <w:numPr>
          <w:ilvl w:val="0"/>
          <w:numId w:val="9"/>
        </w:numPr>
        <w:shd w:val="clear" w:color="auto" w:fill="auto"/>
        <w:tabs>
          <w:tab w:val="left" w:pos="736"/>
        </w:tabs>
        <w:spacing w:before="0" w:line="360" w:lineRule="auto"/>
        <w:ind w:left="660" w:hanging="300"/>
        <w:rPr>
          <w:sz w:val="24"/>
          <w:szCs w:val="24"/>
        </w:rPr>
      </w:pPr>
      <w:r w:rsidRPr="004A0A6A">
        <w:rPr>
          <w:sz w:val="24"/>
          <w:szCs w:val="24"/>
        </w:rPr>
        <w:t>kary umownej za zawinione przez Wykonawcę istotne naruszenie obowiązków, o których mowa w § 2 Umowy - w wysokości 0,1 % wynagrodzenia brutto za każde naruszenie, z zastrzeżeniem wynikającym z lit. „c”;</w:t>
      </w:r>
    </w:p>
    <w:p w:rsidR="000E3332" w:rsidRPr="004A0A6A" w:rsidRDefault="000E3332" w:rsidP="004A0A6A">
      <w:pPr>
        <w:pStyle w:val="Teksttreci20"/>
        <w:numPr>
          <w:ilvl w:val="0"/>
          <w:numId w:val="9"/>
        </w:numPr>
        <w:shd w:val="clear" w:color="auto" w:fill="auto"/>
        <w:tabs>
          <w:tab w:val="left" w:pos="751"/>
        </w:tabs>
        <w:spacing w:before="0" w:line="360" w:lineRule="auto"/>
        <w:ind w:left="660" w:hanging="300"/>
        <w:rPr>
          <w:sz w:val="24"/>
          <w:szCs w:val="24"/>
        </w:rPr>
      </w:pPr>
      <w:r w:rsidRPr="004A0A6A">
        <w:rPr>
          <w:sz w:val="24"/>
          <w:szCs w:val="24"/>
        </w:rPr>
        <w:t>kary umownej w przypadku odstąpienia od umowy, wypowiedzenia umowy lub jej rozwiązania w trybie natychmiastowym z przyczyn leżących po stronie Wykonawcy- w  wysokości 20% wynagrodzenia brutto.</w:t>
      </w:r>
    </w:p>
    <w:p w:rsidR="002F41F7" w:rsidRDefault="000E3332" w:rsidP="004A0A6A">
      <w:pPr>
        <w:pStyle w:val="Teksttreci20"/>
        <w:numPr>
          <w:ilvl w:val="0"/>
          <w:numId w:val="9"/>
        </w:numPr>
        <w:shd w:val="clear" w:color="auto" w:fill="auto"/>
        <w:tabs>
          <w:tab w:val="left" w:pos="751"/>
        </w:tabs>
        <w:spacing w:before="0" w:line="360" w:lineRule="auto"/>
        <w:ind w:left="660" w:hanging="300"/>
        <w:rPr>
          <w:sz w:val="24"/>
          <w:szCs w:val="24"/>
        </w:rPr>
      </w:pPr>
      <w:r w:rsidRPr="004A0A6A">
        <w:rPr>
          <w:sz w:val="24"/>
          <w:szCs w:val="24"/>
        </w:rPr>
        <w:t xml:space="preserve">kary umownej za każdy dzień nieudostępnienia basenu Zamawiającemu- w wysokości </w:t>
      </w:r>
    </w:p>
    <w:p w:rsidR="002F41F7" w:rsidRDefault="002F41F7" w:rsidP="002F41F7">
      <w:pPr>
        <w:pStyle w:val="Teksttreci20"/>
        <w:shd w:val="clear" w:color="auto" w:fill="auto"/>
        <w:tabs>
          <w:tab w:val="left" w:pos="751"/>
        </w:tabs>
        <w:spacing w:before="0" w:line="360" w:lineRule="auto"/>
        <w:ind w:left="660" w:firstLine="0"/>
        <w:rPr>
          <w:sz w:val="24"/>
          <w:szCs w:val="24"/>
        </w:rPr>
      </w:pPr>
    </w:p>
    <w:p w:rsidR="000E3332" w:rsidRPr="004A0A6A" w:rsidRDefault="000E3332" w:rsidP="002F41F7">
      <w:pPr>
        <w:pStyle w:val="Teksttreci20"/>
        <w:shd w:val="clear" w:color="auto" w:fill="auto"/>
        <w:tabs>
          <w:tab w:val="left" w:pos="751"/>
        </w:tabs>
        <w:spacing w:before="0" w:line="360" w:lineRule="auto"/>
        <w:ind w:firstLine="0"/>
        <w:rPr>
          <w:sz w:val="24"/>
          <w:szCs w:val="24"/>
        </w:rPr>
      </w:pPr>
      <w:r w:rsidRPr="004A0A6A">
        <w:rPr>
          <w:sz w:val="24"/>
          <w:szCs w:val="24"/>
        </w:rPr>
        <w:lastRenderedPageBreak/>
        <w:t>0,2% wynagrodzenia brutto określonego w umowie.</w:t>
      </w:r>
    </w:p>
    <w:p w:rsidR="000E3332" w:rsidRPr="004A0A6A" w:rsidRDefault="000E3332" w:rsidP="004A0A6A">
      <w:pPr>
        <w:pStyle w:val="Teksttreci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360" w:lineRule="auto"/>
        <w:ind w:left="360" w:hanging="360"/>
        <w:rPr>
          <w:sz w:val="24"/>
          <w:szCs w:val="24"/>
        </w:rPr>
      </w:pPr>
      <w:r w:rsidRPr="004A0A6A">
        <w:rPr>
          <w:sz w:val="24"/>
          <w:szCs w:val="24"/>
        </w:rPr>
        <w:t>W przypadku gdy wartość szkody spowodowanej przez Wykonawcę przekracza wysokość zastrzeżonych kar umownych Zamawiający może żądać od Wykonawcy odszkodowania uzupełniającego na zasadach ogólnych.</w:t>
      </w:r>
    </w:p>
    <w:p w:rsidR="000E3332" w:rsidRPr="004A0A6A" w:rsidRDefault="000E3332" w:rsidP="004A0A6A">
      <w:pPr>
        <w:pStyle w:val="Teksttreci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360" w:lineRule="auto"/>
        <w:ind w:left="360" w:hanging="360"/>
        <w:rPr>
          <w:sz w:val="24"/>
          <w:szCs w:val="24"/>
        </w:rPr>
      </w:pPr>
      <w:r w:rsidRPr="004A0A6A">
        <w:rPr>
          <w:sz w:val="24"/>
          <w:szCs w:val="24"/>
        </w:rPr>
        <w:t>Zamawiający jest uprawniony do potrącenia wyżej wymienionych kar umownych z wynagrodzenia należnego Wykonawcy.</w:t>
      </w:r>
    </w:p>
    <w:p w:rsidR="000E3332" w:rsidRPr="004A0A6A" w:rsidRDefault="008B259F" w:rsidP="004A0A6A">
      <w:pPr>
        <w:pStyle w:val="Teksttreci20"/>
        <w:shd w:val="clear" w:color="auto" w:fill="auto"/>
        <w:spacing w:before="0" w:line="360" w:lineRule="auto"/>
        <w:ind w:left="2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60"/>
        <w:jc w:val="center"/>
        <w:rPr>
          <w:sz w:val="24"/>
          <w:szCs w:val="24"/>
        </w:rPr>
      </w:pPr>
      <w:bookmarkStart w:id="8" w:name="bookmark11"/>
      <w:r w:rsidRPr="004A0A6A">
        <w:rPr>
          <w:sz w:val="24"/>
          <w:szCs w:val="24"/>
        </w:rPr>
        <w:t>Kontrola realizacji</w:t>
      </w:r>
      <w:bookmarkEnd w:id="8"/>
    </w:p>
    <w:p w:rsidR="000E3332" w:rsidRPr="004A0A6A" w:rsidRDefault="000E3332" w:rsidP="004A0A6A">
      <w:pPr>
        <w:pStyle w:val="Teksttreci20"/>
        <w:numPr>
          <w:ilvl w:val="0"/>
          <w:numId w:val="10"/>
        </w:numPr>
        <w:shd w:val="clear" w:color="auto" w:fill="auto"/>
        <w:tabs>
          <w:tab w:val="left" w:pos="337"/>
        </w:tabs>
        <w:spacing w:before="0" w:line="360" w:lineRule="auto"/>
        <w:ind w:left="460" w:hanging="460"/>
        <w:rPr>
          <w:sz w:val="24"/>
          <w:szCs w:val="24"/>
        </w:rPr>
      </w:pPr>
      <w:r w:rsidRPr="004A0A6A">
        <w:rPr>
          <w:sz w:val="24"/>
          <w:szCs w:val="24"/>
        </w:rPr>
        <w:t>Zamawiający uprawniony będzie do kontroli przestrzegania uzgodnionych warunków wykonywania usług i udzielania Wykonawcy w razie potrzeby niezbędnych wskazówek</w:t>
      </w:r>
    </w:p>
    <w:p w:rsidR="000E3332" w:rsidRPr="004A0A6A" w:rsidRDefault="000E3332" w:rsidP="004A0A6A">
      <w:pPr>
        <w:pStyle w:val="Teksttreci20"/>
        <w:numPr>
          <w:ilvl w:val="0"/>
          <w:numId w:val="10"/>
        </w:numPr>
        <w:shd w:val="clear" w:color="auto" w:fill="auto"/>
        <w:tabs>
          <w:tab w:val="left" w:pos="355"/>
        </w:tabs>
        <w:spacing w:before="0" w:line="360" w:lineRule="auto"/>
        <w:ind w:left="460" w:hanging="460"/>
        <w:rPr>
          <w:sz w:val="24"/>
          <w:szCs w:val="24"/>
        </w:rPr>
      </w:pPr>
      <w:r w:rsidRPr="004A0A6A">
        <w:rPr>
          <w:sz w:val="24"/>
          <w:szCs w:val="24"/>
        </w:rPr>
        <w:t>Zamawiający ma prawo do oceny świadczenia usług objętych umową na każdym etapie jej realizacji.</w:t>
      </w:r>
    </w:p>
    <w:p w:rsidR="002F41F7" w:rsidRPr="004A0A6A" w:rsidRDefault="002F41F7" w:rsidP="002F41F7">
      <w:pPr>
        <w:pStyle w:val="Teksttreci20"/>
        <w:shd w:val="clear" w:color="auto" w:fill="auto"/>
        <w:spacing w:before="0" w:line="360" w:lineRule="auto"/>
        <w:ind w:left="260" w:firstLine="0"/>
        <w:jc w:val="center"/>
        <w:rPr>
          <w:b/>
          <w:sz w:val="24"/>
          <w:szCs w:val="24"/>
        </w:rPr>
      </w:pPr>
      <w:bookmarkStart w:id="9" w:name="bookmark13"/>
      <w:r>
        <w:rPr>
          <w:b/>
          <w:sz w:val="24"/>
          <w:szCs w:val="24"/>
        </w:rPr>
        <w:t>§ 7</w:t>
      </w:r>
    </w:p>
    <w:p w:rsidR="000E3332" w:rsidRPr="004A0A6A" w:rsidRDefault="000E3332" w:rsidP="002F41F7">
      <w:pPr>
        <w:pStyle w:val="Nagwek40"/>
        <w:keepNext/>
        <w:keepLines/>
        <w:shd w:val="clear" w:color="auto" w:fill="auto"/>
        <w:spacing w:line="360" w:lineRule="auto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Zmiany postanowień zawartej umowy</w:t>
      </w:r>
      <w:bookmarkEnd w:id="9"/>
    </w:p>
    <w:p w:rsidR="000E3332" w:rsidRPr="004A0A6A" w:rsidRDefault="000E3332" w:rsidP="00C85244">
      <w:pPr>
        <w:pStyle w:val="Teksttreci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4A0A6A">
        <w:rPr>
          <w:sz w:val="24"/>
          <w:szCs w:val="24"/>
        </w:rPr>
        <w:t>Istotne zmiany postanowień umowy dopuszczalna jest w następujących przypadkach:</w:t>
      </w:r>
    </w:p>
    <w:p w:rsidR="000E3332" w:rsidRPr="004A0A6A" w:rsidRDefault="000E3332" w:rsidP="004A0A6A">
      <w:pPr>
        <w:pStyle w:val="Teksttreci20"/>
        <w:numPr>
          <w:ilvl w:val="0"/>
          <w:numId w:val="11"/>
        </w:numPr>
        <w:shd w:val="clear" w:color="auto" w:fill="auto"/>
        <w:tabs>
          <w:tab w:val="left" w:pos="822"/>
        </w:tabs>
        <w:spacing w:before="0" w:line="360" w:lineRule="auto"/>
        <w:ind w:left="720" w:hanging="260"/>
        <w:rPr>
          <w:sz w:val="24"/>
          <w:szCs w:val="24"/>
        </w:rPr>
      </w:pPr>
      <w:r w:rsidRPr="004A0A6A">
        <w:rPr>
          <w:sz w:val="24"/>
          <w:szCs w:val="24"/>
        </w:rPr>
        <w:t>zmiany obowiązujących przepisów prawa;</w:t>
      </w:r>
    </w:p>
    <w:p w:rsidR="000E3332" w:rsidRPr="004A0A6A" w:rsidRDefault="000E3332" w:rsidP="004A0A6A">
      <w:pPr>
        <w:pStyle w:val="Teksttreci20"/>
        <w:numPr>
          <w:ilvl w:val="0"/>
          <w:numId w:val="11"/>
        </w:numPr>
        <w:shd w:val="clear" w:color="auto" w:fill="auto"/>
        <w:tabs>
          <w:tab w:val="left" w:pos="847"/>
        </w:tabs>
        <w:spacing w:before="0" w:line="360" w:lineRule="auto"/>
        <w:ind w:left="720" w:right="380" w:hanging="260"/>
        <w:rPr>
          <w:sz w:val="24"/>
          <w:szCs w:val="24"/>
        </w:rPr>
      </w:pPr>
      <w:r w:rsidRPr="004A0A6A">
        <w:rPr>
          <w:sz w:val="24"/>
          <w:szCs w:val="24"/>
        </w:rPr>
        <w:t>zmiany terminów realizacji umowy ze względu na wystąpienie okoliczności z przyczyn leżących po stronie Zamawiającego (w szczególności sytuacja ekonomiczna, zdolności płatnicze lub warunki organizacyjne czy też z przyczyn technicznych) niedających się przewidzieć przed zawarciem umowy;</w:t>
      </w:r>
    </w:p>
    <w:p w:rsidR="000E3332" w:rsidRPr="00325D73" w:rsidRDefault="000E3332" w:rsidP="00325D73">
      <w:pPr>
        <w:pStyle w:val="Teksttreci20"/>
        <w:numPr>
          <w:ilvl w:val="0"/>
          <w:numId w:val="11"/>
        </w:numPr>
        <w:shd w:val="clear" w:color="auto" w:fill="auto"/>
        <w:tabs>
          <w:tab w:val="left" w:pos="847"/>
        </w:tabs>
        <w:spacing w:before="0" w:line="360" w:lineRule="auto"/>
        <w:ind w:left="720" w:hanging="260"/>
        <w:rPr>
          <w:sz w:val="24"/>
          <w:szCs w:val="24"/>
        </w:rPr>
      </w:pPr>
      <w:r w:rsidRPr="004A0A6A">
        <w:rPr>
          <w:sz w:val="24"/>
          <w:szCs w:val="24"/>
        </w:rPr>
        <w:t>z powodu zaistnienia siły wyższej;</w:t>
      </w:r>
    </w:p>
    <w:p w:rsidR="000E3332" w:rsidRPr="00C85244" w:rsidRDefault="008B259F" w:rsidP="004A0A6A">
      <w:pPr>
        <w:pStyle w:val="Nagwek340"/>
        <w:keepNext/>
        <w:keepLines/>
        <w:shd w:val="clear" w:color="auto" w:fill="auto"/>
        <w:spacing w:before="0" w:line="360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C85244">
        <w:rPr>
          <w:rFonts w:ascii="Times New Roman" w:hAnsi="Times New Roman" w:cs="Times New Roman"/>
          <w:b/>
          <w:sz w:val="24"/>
          <w:szCs w:val="24"/>
        </w:rPr>
        <w:t>§8</w:t>
      </w:r>
    </w:p>
    <w:p w:rsidR="000E3332" w:rsidRPr="00C85244" w:rsidRDefault="00C85244" w:rsidP="004A0A6A">
      <w:pPr>
        <w:pStyle w:val="Nagwek340"/>
        <w:keepNext/>
        <w:keepLines/>
        <w:shd w:val="clear" w:color="auto" w:fill="auto"/>
        <w:spacing w:before="0" w:line="360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0E3332" w:rsidRPr="004A0A6A" w:rsidRDefault="000E3332" w:rsidP="00325D73">
      <w:pPr>
        <w:pStyle w:val="Teksttreci20"/>
        <w:numPr>
          <w:ilvl w:val="0"/>
          <w:numId w:val="21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4A0A6A">
        <w:rPr>
          <w:sz w:val="24"/>
          <w:szCs w:val="24"/>
        </w:rPr>
        <w:t xml:space="preserve">Zamawiający, poza innymi przypadkami określonymi w powszechnie obowiązujących przepisach, a zwłaszcza w Kodeksie cywilnym, może odstąpić od umowy </w:t>
      </w:r>
      <w:r w:rsidR="007B31F8">
        <w:rPr>
          <w:sz w:val="24"/>
          <w:szCs w:val="24"/>
        </w:rPr>
        <w:br/>
      </w:r>
      <w:r w:rsidRPr="004A0A6A">
        <w:rPr>
          <w:sz w:val="24"/>
          <w:szCs w:val="24"/>
        </w:rPr>
        <w:t>w następujących przypadkach:</w:t>
      </w:r>
    </w:p>
    <w:p w:rsidR="000E3332" w:rsidRPr="004A0A6A" w:rsidRDefault="000E3332" w:rsidP="004A0A6A">
      <w:pPr>
        <w:pStyle w:val="Teksttreci20"/>
        <w:numPr>
          <w:ilvl w:val="0"/>
          <w:numId w:val="12"/>
        </w:numPr>
        <w:shd w:val="clear" w:color="auto" w:fill="auto"/>
        <w:tabs>
          <w:tab w:val="left" w:pos="766"/>
        </w:tabs>
        <w:spacing w:before="0" w:line="360" w:lineRule="auto"/>
        <w:ind w:left="740" w:hanging="320"/>
        <w:rPr>
          <w:sz w:val="24"/>
          <w:szCs w:val="24"/>
        </w:rPr>
      </w:pPr>
      <w:r w:rsidRPr="004A0A6A">
        <w:rPr>
          <w:sz w:val="24"/>
          <w:szCs w:val="24"/>
        </w:rPr>
        <w:t xml:space="preserve">Zamawiający może odstąpić od umowy, jeśli wykonanie umowy nie leży w interesie </w:t>
      </w:r>
    </w:p>
    <w:p w:rsidR="000E3332" w:rsidRPr="004A0A6A" w:rsidRDefault="008B259F" w:rsidP="004A0A6A">
      <w:pPr>
        <w:pStyle w:val="Teksttreci20"/>
        <w:shd w:val="clear" w:color="auto" w:fill="auto"/>
        <w:tabs>
          <w:tab w:val="left" w:pos="766"/>
        </w:tabs>
        <w:spacing w:before="0" w:line="360" w:lineRule="auto"/>
        <w:ind w:left="740" w:firstLine="0"/>
        <w:rPr>
          <w:sz w:val="24"/>
          <w:szCs w:val="24"/>
        </w:rPr>
      </w:pPr>
      <w:r>
        <w:rPr>
          <w:sz w:val="24"/>
          <w:szCs w:val="24"/>
        </w:rPr>
        <w:t>publicznym w</w:t>
      </w:r>
      <w:r w:rsidR="000E3332" w:rsidRPr="004A0A6A">
        <w:rPr>
          <w:sz w:val="24"/>
          <w:szCs w:val="24"/>
        </w:rPr>
        <w:t xml:space="preserve"> tym wypadku. Zamawiający może odstąpić od umowy w terminie 30 dni od powzięcia wiadomości o tych okolicznościach; w tym wypadku Wykonawca może żądać jedynie wynagrodzenia należnego mu z tytułu wykonania części umowy,</w:t>
      </w:r>
    </w:p>
    <w:p w:rsidR="00325D73" w:rsidRPr="007B31F8" w:rsidRDefault="000E3332" w:rsidP="007B31F8">
      <w:pPr>
        <w:pStyle w:val="Teksttreci20"/>
        <w:numPr>
          <w:ilvl w:val="0"/>
          <w:numId w:val="12"/>
        </w:numPr>
        <w:shd w:val="clear" w:color="auto" w:fill="auto"/>
        <w:tabs>
          <w:tab w:val="left" w:pos="792"/>
        </w:tabs>
        <w:spacing w:before="0" w:line="360" w:lineRule="auto"/>
        <w:ind w:left="740" w:hanging="320"/>
        <w:rPr>
          <w:sz w:val="24"/>
          <w:szCs w:val="24"/>
        </w:rPr>
      </w:pPr>
      <w:r w:rsidRPr="004A0A6A">
        <w:rPr>
          <w:sz w:val="24"/>
          <w:szCs w:val="24"/>
        </w:rPr>
        <w:t xml:space="preserve">Zamawiający może również odstąpić od umowy, w wypadku ogłoszenia likwidacji </w:t>
      </w:r>
      <w:bookmarkStart w:id="10" w:name="_GoBack"/>
      <w:bookmarkEnd w:id="10"/>
      <w:r w:rsidRPr="004A0A6A">
        <w:rPr>
          <w:sz w:val="24"/>
          <w:szCs w:val="24"/>
        </w:rPr>
        <w:lastRenderedPageBreak/>
        <w:t>przedsiębiorstwa Wykonawcy lub wydania nakazu zajęcia istotnej części majątku Wykonawcy w terminie 30 dni od daty uzyskania informacji o zdarzeniu uzasadniającym odstąpienie od umowy z zachowaniem prawa do wynagrodzenia należnego z tytułu wykonywaniem części umowy.</w:t>
      </w:r>
    </w:p>
    <w:p w:rsidR="00492BB9" w:rsidRDefault="00492BB9" w:rsidP="00325D73">
      <w:pPr>
        <w:pStyle w:val="Teksttreci80"/>
        <w:shd w:val="clear" w:color="auto" w:fill="auto"/>
        <w:spacing w:before="0" w:line="360" w:lineRule="auto"/>
      </w:pPr>
    </w:p>
    <w:p w:rsidR="000E3332" w:rsidRPr="004A0A6A" w:rsidRDefault="008B259F" w:rsidP="00325D73">
      <w:pPr>
        <w:pStyle w:val="Teksttreci80"/>
        <w:shd w:val="clear" w:color="auto" w:fill="auto"/>
        <w:spacing w:before="0" w:line="360" w:lineRule="auto"/>
      </w:pPr>
      <w:r>
        <w:t>§9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4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Rozwiązanie od umowy</w:t>
      </w:r>
    </w:p>
    <w:p w:rsidR="000E3332" w:rsidRPr="004A0A6A" w:rsidRDefault="000E3332" w:rsidP="007B31F8">
      <w:pPr>
        <w:pStyle w:val="Teksttreci20"/>
        <w:numPr>
          <w:ilvl w:val="0"/>
          <w:numId w:val="13"/>
        </w:numPr>
        <w:shd w:val="clear" w:color="auto" w:fill="auto"/>
        <w:tabs>
          <w:tab w:val="left" w:pos="710"/>
        </w:tabs>
        <w:spacing w:before="0" w:line="360" w:lineRule="auto"/>
        <w:ind w:left="500" w:hanging="260"/>
        <w:rPr>
          <w:color w:val="000000" w:themeColor="text1"/>
          <w:sz w:val="24"/>
          <w:szCs w:val="24"/>
        </w:rPr>
      </w:pPr>
      <w:r w:rsidRPr="004A0A6A">
        <w:rPr>
          <w:color w:val="000000" w:themeColor="text1"/>
          <w:sz w:val="24"/>
          <w:szCs w:val="24"/>
        </w:rPr>
        <w:t>Każda ze stron może rozwiązać umowę z zachowaniem dwutygodniowego okresu wypowiedzenia.</w:t>
      </w:r>
    </w:p>
    <w:p w:rsidR="000E3332" w:rsidRPr="004A0A6A" w:rsidRDefault="000E3332" w:rsidP="007B31F8">
      <w:pPr>
        <w:pStyle w:val="Teksttreci20"/>
        <w:numPr>
          <w:ilvl w:val="0"/>
          <w:numId w:val="13"/>
        </w:numPr>
        <w:shd w:val="clear" w:color="auto" w:fill="auto"/>
        <w:tabs>
          <w:tab w:val="left" w:pos="586"/>
        </w:tabs>
        <w:spacing w:before="0" w:line="360" w:lineRule="auto"/>
        <w:ind w:left="500" w:hanging="260"/>
        <w:rPr>
          <w:sz w:val="24"/>
          <w:szCs w:val="24"/>
        </w:rPr>
      </w:pPr>
      <w:r w:rsidRPr="004A0A6A">
        <w:rPr>
          <w:sz w:val="24"/>
          <w:szCs w:val="24"/>
        </w:rPr>
        <w:t>Zamawiający może rozwiązać umowę w trybie natychmiastowym w wypadku niewykonywania przedmiotu umowy lub gdy usługa wykonywana jest w</w:t>
      </w:r>
      <w:r w:rsidR="007B31F8">
        <w:rPr>
          <w:sz w:val="24"/>
          <w:szCs w:val="24"/>
        </w:rPr>
        <w:t xml:space="preserve">adliwe lub sprzecznie z umową, </w:t>
      </w:r>
      <w:r w:rsidRPr="004A0A6A">
        <w:rPr>
          <w:sz w:val="24"/>
          <w:szCs w:val="24"/>
        </w:rPr>
        <w:t>z zachowaniem prawa do naliczenia kary umownej przez Zamawiającego.</w:t>
      </w:r>
    </w:p>
    <w:p w:rsidR="00950D51" w:rsidRDefault="00950D51" w:rsidP="004A0A6A">
      <w:pPr>
        <w:pStyle w:val="Teksttreci80"/>
        <w:shd w:val="clear" w:color="auto" w:fill="auto"/>
        <w:spacing w:before="0" w:line="360" w:lineRule="auto"/>
        <w:ind w:left="240"/>
      </w:pPr>
    </w:p>
    <w:p w:rsidR="000E3332" w:rsidRPr="004A0A6A" w:rsidRDefault="008B259F" w:rsidP="004A0A6A">
      <w:pPr>
        <w:pStyle w:val="Teksttreci80"/>
        <w:shd w:val="clear" w:color="auto" w:fill="auto"/>
        <w:spacing w:before="0" w:line="360" w:lineRule="auto"/>
        <w:ind w:left="240"/>
      </w:pPr>
      <w:r>
        <w:t>§10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4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Warunki wprowadzenia zmiany umowy</w:t>
      </w:r>
    </w:p>
    <w:p w:rsidR="000E3332" w:rsidRPr="004A0A6A" w:rsidRDefault="000E3332" w:rsidP="004A0A6A">
      <w:pPr>
        <w:pStyle w:val="Teksttreci20"/>
        <w:numPr>
          <w:ilvl w:val="0"/>
          <w:numId w:val="14"/>
        </w:numPr>
        <w:shd w:val="clear" w:color="auto" w:fill="auto"/>
        <w:tabs>
          <w:tab w:val="left" w:pos="383"/>
        </w:tabs>
        <w:spacing w:before="0" w:line="360" w:lineRule="auto"/>
        <w:ind w:left="500" w:hanging="500"/>
        <w:rPr>
          <w:sz w:val="24"/>
          <w:szCs w:val="24"/>
        </w:rPr>
      </w:pPr>
      <w:r w:rsidRPr="004A0A6A">
        <w:rPr>
          <w:sz w:val="24"/>
          <w:szCs w:val="24"/>
        </w:rPr>
        <w:t>Wszelkie zmiany niniejszej umowy wymagają dla swej ważności formy pisemnej , pod rygorem nieważności</w:t>
      </w:r>
    </w:p>
    <w:p w:rsidR="000E3332" w:rsidRPr="004A0A6A" w:rsidRDefault="000E3332" w:rsidP="004A0A6A">
      <w:pPr>
        <w:pStyle w:val="Teksttreci20"/>
        <w:numPr>
          <w:ilvl w:val="0"/>
          <w:numId w:val="14"/>
        </w:numPr>
        <w:shd w:val="clear" w:color="auto" w:fill="auto"/>
        <w:tabs>
          <w:tab w:val="left" w:pos="383"/>
        </w:tabs>
        <w:spacing w:before="0" w:line="360" w:lineRule="auto"/>
        <w:ind w:left="500" w:hanging="500"/>
        <w:rPr>
          <w:sz w:val="24"/>
          <w:szCs w:val="24"/>
        </w:rPr>
      </w:pPr>
      <w:r w:rsidRPr="004A0A6A">
        <w:rPr>
          <w:sz w:val="24"/>
          <w:szCs w:val="24"/>
        </w:rPr>
        <w:t>Wykonawca nie ma prawa cesji praw i/lub obowiązków wynikających z niniejszej umowy na rzecz osób trzecich z zastrzeżeniem ust. 3.</w:t>
      </w:r>
    </w:p>
    <w:p w:rsidR="000E3332" w:rsidRPr="004A0A6A" w:rsidRDefault="000E3332" w:rsidP="004A0A6A">
      <w:pPr>
        <w:pStyle w:val="Teksttreci20"/>
        <w:numPr>
          <w:ilvl w:val="0"/>
          <w:numId w:val="14"/>
        </w:numPr>
        <w:shd w:val="clear" w:color="auto" w:fill="auto"/>
        <w:tabs>
          <w:tab w:val="left" w:pos="383"/>
        </w:tabs>
        <w:spacing w:before="0" w:line="360" w:lineRule="auto"/>
        <w:ind w:left="420" w:hanging="420"/>
        <w:rPr>
          <w:sz w:val="24"/>
          <w:szCs w:val="24"/>
        </w:rPr>
      </w:pPr>
      <w:r w:rsidRPr="004A0A6A">
        <w:rPr>
          <w:sz w:val="24"/>
          <w:szCs w:val="24"/>
        </w:rPr>
        <w:t>Przelew wierzytelności Wykonawcy wynikających z niniejszej umowy wymaga dla swej</w:t>
      </w:r>
    </w:p>
    <w:p w:rsidR="000E3332" w:rsidRPr="004A0A6A" w:rsidRDefault="000E3332" w:rsidP="004A0A6A">
      <w:pPr>
        <w:pStyle w:val="Teksttreci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4A0A6A">
        <w:rPr>
          <w:sz w:val="24"/>
          <w:szCs w:val="24"/>
        </w:rPr>
        <w:t xml:space="preserve">      ważności uprzedniej pisemnej zgody Zamawiającego.</w:t>
      </w:r>
    </w:p>
    <w:p w:rsidR="000E3332" w:rsidRPr="004A0A6A" w:rsidRDefault="008B259F" w:rsidP="004A0A6A">
      <w:pPr>
        <w:pStyle w:val="Teksttreci90"/>
        <w:shd w:val="clear" w:color="auto" w:fill="auto"/>
        <w:spacing w:before="0" w:line="36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4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Rozstrzyganie sporów</w:t>
      </w:r>
    </w:p>
    <w:p w:rsidR="000E3332" w:rsidRPr="004A0A6A" w:rsidRDefault="000E3332" w:rsidP="004A0A6A">
      <w:pPr>
        <w:pStyle w:val="Teksttreci20"/>
        <w:numPr>
          <w:ilvl w:val="0"/>
          <w:numId w:val="15"/>
        </w:numPr>
        <w:shd w:val="clear" w:color="auto" w:fill="auto"/>
        <w:tabs>
          <w:tab w:val="left" w:pos="383"/>
        </w:tabs>
        <w:spacing w:before="0" w:line="360" w:lineRule="auto"/>
        <w:ind w:left="420" w:hanging="420"/>
        <w:rPr>
          <w:sz w:val="24"/>
          <w:szCs w:val="24"/>
        </w:rPr>
      </w:pPr>
      <w:r w:rsidRPr="004A0A6A">
        <w:rPr>
          <w:sz w:val="24"/>
          <w:szCs w:val="24"/>
        </w:rPr>
        <w:t>Wszelkie spory wynikłe w związku z wykonaniem niniejszej umowy rozstrzygane będą przez Sąd właściwy dla siedziby Zamawiającego.</w:t>
      </w:r>
    </w:p>
    <w:p w:rsidR="000E3332" w:rsidRPr="004A0A6A" w:rsidRDefault="000E3332" w:rsidP="004A0A6A">
      <w:pPr>
        <w:pStyle w:val="Teksttreci20"/>
        <w:numPr>
          <w:ilvl w:val="0"/>
          <w:numId w:val="15"/>
        </w:numPr>
        <w:shd w:val="clear" w:color="auto" w:fill="auto"/>
        <w:tabs>
          <w:tab w:val="left" w:pos="383"/>
        </w:tabs>
        <w:spacing w:before="0" w:line="360" w:lineRule="auto"/>
        <w:ind w:left="420" w:hanging="420"/>
        <w:rPr>
          <w:sz w:val="24"/>
          <w:szCs w:val="24"/>
        </w:rPr>
      </w:pPr>
      <w:r w:rsidRPr="004A0A6A">
        <w:rPr>
          <w:sz w:val="24"/>
          <w:szCs w:val="24"/>
        </w:rPr>
        <w:t>W sprawach nieuregulowanych postanowieniami niniejszej umowy mają zastosowanie przepisy Kodeksu Cywilnego.</w:t>
      </w:r>
    </w:p>
    <w:p w:rsidR="000E3332" w:rsidRPr="004A0A6A" w:rsidRDefault="008B259F" w:rsidP="00697B68">
      <w:pPr>
        <w:pStyle w:val="Nagwek42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0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Realizacja umowy</w:t>
      </w:r>
    </w:p>
    <w:p w:rsidR="000E3332" w:rsidRPr="004A0A6A" w:rsidRDefault="000E3332" w:rsidP="004A0A6A">
      <w:pPr>
        <w:pStyle w:val="Teksttreci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4A0A6A">
        <w:rPr>
          <w:sz w:val="24"/>
          <w:szCs w:val="24"/>
        </w:rPr>
        <w:t xml:space="preserve">Strony zgodnie postanawiają, że w sprawach dotyczących realizacji niniejszej umowy </w:t>
      </w:r>
      <w:r w:rsidRPr="004A0A6A">
        <w:rPr>
          <w:sz w:val="24"/>
          <w:szCs w:val="24"/>
        </w:rPr>
        <w:lastRenderedPageBreak/>
        <w:t>Wykonawca działał będzie osobiście.</w:t>
      </w:r>
    </w:p>
    <w:p w:rsidR="000E3332" w:rsidRPr="004A0A6A" w:rsidRDefault="008B259F" w:rsidP="007B31F8">
      <w:pPr>
        <w:pStyle w:val="Nagwek42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0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Postanowienia końcowe</w:t>
      </w:r>
    </w:p>
    <w:p w:rsidR="000E3332" w:rsidRPr="004A0A6A" w:rsidRDefault="000E3332" w:rsidP="004A0A6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A0A6A">
        <w:rPr>
          <w:rFonts w:ascii="Times New Roman" w:eastAsia="Times New Roman" w:hAnsi="Times New Roman" w:cs="Times New Roman"/>
        </w:rPr>
        <w:t>Umowa została sporządzona w czterech jednobrzmiących egzemplarzach, trzy egzemplarze dla Zamawiającego i jeden egzemplarz dla Wykonawcy.</w:t>
      </w:r>
    </w:p>
    <w:p w:rsidR="000E3332" w:rsidRDefault="000E3332" w:rsidP="000E3332">
      <w:pPr>
        <w:pStyle w:val="Bezodstpw"/>
      </w:pPr>
    </w:p>
    <w:p w:rsidR="000E3332" w:rsidRDefault="000E3332" w:rsidP="000E33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E3332" w:rsidRDefault="000E3332" w:rsidP="000E33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E3332" w:rsidRPr="006C0116" w:rsidRDefault="000E3332" w:rsidP="000E33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6C0116">
        <w:rPr>
          <w:rFonts w:ascii="Times New Roman" w:hAnsi="Times New Roman" w:cs="Times New Roman"/>
          <w:b/>
          <w:bCs/>
          <w:color w:val="000000"/>
          <w:lang w:bidi="pl-PL"/>
        </w:rPr>
        <w:t>PODPISY I PIECZĘCIE STRON</w:t>
      </w:r>
    </w:p>
    <w:p w:rsidR="000E3332" w:rsidRPr="00F347F4" w:rsidRDefault="000E3332" w:rsidP="000E3332">
      <w:pPr>
        <w:pStyle w:val="Standard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653A7E" w:rsidRDefault="00E01DCA" w:rsidP="001F17BD">
      <w:pPr>
        <w:pStyle w:val="Standard"/>
        <w:spacing w:line="360" w:lineRule="auto"/>
        <w:jc w:val="center"/>
      </w:pPr>
      <w:r>
        <w:rPr>
          <w:rFonts w:ascii="Verdana" w:hAnsi="Verdana" w:cs="Verdana"/>
          <w:b/>
          <w:bCs/>
          <w:sz w:val="18"/>
          <w:szCs w:val="18"/>
        </w:rPr>
        <w:t xml:space="preserve">WYKONAWCA: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ZAMAWIAJĄCY</w:t>
      </w:r>
    </w:p>
    <w:sectPr w:rsidR="00653A7E" w:rsidSect="007B31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5A" w:rsidRDefault="00BD5C5A">
      <w:r>
        <w:separator/>
      </w:r>
    </w:p>
  </w:endnote>
  <w:endnote w:type="continuationSeparator" w:id="0">
    <w:p w:rsidR="00BD5C5A" w:rsidRDefault="00BD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67" w:rsidRDefault="000E33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2119A1B" wp14:editId="0851DA0D">
              <wp:simplePos x="0" y="0"/>
              <wp:positionH relativeFrom="page">
                <wp:posOffset>690880</wp:posOffset>
              </wp:positionH>
              <wp:positionV relativeFrom="page">
                <wp:posOffset>9787255</wp:posOffset>
              </wp:positionV>
              <wp:extent cx="5788025" cy="233680"/>
              <wp:effectExtent l="0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67" w:rsidRDefault="000E3332" w:rsidP="008B259F">
                          <w:pPr>
                            <w:jc w:val="center"/>
                          </w:pPr>
                          <w:r>
                            <w:rPr>
                              <w:rStyle w:val="Nagweklubstopka0"/>
                              <w:rFonts w:eastAsia="Courier New"/>
                            </w:rPr>
                            <w:t>Powiat Przasnyski, ul. Świętego Stanisława Kostki 5, 06-300 Przasnysz</w:t>
                          </w:r>
                        </w:p>
                        <w:p w:rsidR="00D84667" w:rsidRDefault="000E3332">
                          <w:r>
                            <w:rPr>
                              <w:rStyle w:val="Nagweklubstopka0"/>
                              <w:rFonts w:eastAsia="Courier New"/>
                            </w:rPr>
                            <w:t xml:space="preserve">Wydział Zdrowia Oświaty Kultury i Sportu Starostwa Powiatowego w Przasnyszu; tel. 29 752 22 70 wew. 229; </w:t>
                          </w:r>
                          <w:r w:rsidR="00492BB9">
                            <w:rPr>
                              <w:rStyle w:val="Nagweklubstopka0"/>
                              <w:rFonts w:eastAsia="Courier New"/>
                              <w:lang w:eastAsia="en-US" w:bidi="en-US"/>
                            </w:rPr>
                            <w:t>oswiata@powiat</w:t>
                          </w:r>
                          <w:r w:rsidRPr="004079A9">
                            <w:rPr>
                              <w:rStyle w:val="Nagweklubstopka0"/>
                              <w:rFonts w:eastAsia="Courier New"/>
                              <w:lang w:eastAsia="en-US" w:bidi="en-US"/>
                            </w:rPr>
                            <w:t>przasnysz.pl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19A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.4pt;margin-top:770.65pt;width:455.75pt;height:18.4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" filled="f" stroked="f">
              <v:textbox style="mso-fit-shape-to-text:t" inset="0,0,0,0">
                <w:txbxContent>
                  <w:p w:rsidR="00D84667" w:rsidRDefault="000E3332" w:rsidP="008B259F">
                    <w:pPr>
                      <w:jc w:val="center"/>
                    </w:pPr>
                    <w:r>
                      <w:rPr>
                        <w:rStyle w:val="Nagweklubstopka0"/>
                        <w:rFonts w:eastAsia="Courier New"/>
                      </w:rPr>
                      <w:t>Powiat Przasnyski, ul. Świętego Stanisława Kostki 5, 06-300 Przasnysz</w:t>
                    </w:r>
                  </w:p>
                  <w:p w:rsidR="00D84667" w:rsidRDefault="000E3332">
                    <w:r>
                      <w:rPr>
                        <w:rStyle w:val="Nagweklubstopka0"/>
                        <w:rFonts w:eastAsia="Courier New"/>
                      </w:rPr>
                      <w:t xml:space="preserve">Wydział Zdrowia Oświaty Kultury i Sportu Starostwa Powiatowego w Przasnyszu; tel. 29 752 22 70 wew. 229; </w:t>
                    </w:r>
                    <w:r w:rsidR="00492BB9">
                      <w:rPr>
                        <w:rStyle w:val="Nagweklubstopka0"/>
                        <w:rFonts w:eastAsia="Courier New"/>
                        <w:lang w:eastAsia="en-US" w:bidi="en-US"/>
                      </w:rPr>
                      <w:t>oswiata@powiat</w:t>
                    </w:r>
                    <w:r w:rsidRPr="004079A9">
                      <w:rPr>
                        <w:rStyle w:val="Nagweklubstopka0"/>
                        <w:rFonts w:eastAsia="Courier New"/>
                        <w:lang w:eastAsia="en-US" w:bidi="en-US"/>
                      </w:rPr>
                      <w:t>przasnysz.pl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67" w:rsidRDefault="000E33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5F9C2854" wp14:editId="04C41308">
              <wp:simplePos x="0" y="0"/>
              <wp:positionH relativeFrom="page">
                <wp:posOffset>766445</wp:posOffset>
              </wp:positionH>
              <wp:positionV relativeFrom="page">
                <wp:posOffset>9776460</wp:posOffset>
              </wp:positionV>
              <wp:extent cx="4543425" cy="233680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67" w:rsidRDefault="000E3332">
                          <w:r>
                            <w:rPr>
                              <w:rStyle w:val="Nagweklubstopka0"/>
                              <w:rFonts w:eastAsia="Courier New"/>
                            </w:rPr>
                            <w:t>Powiat Przasnyski, ul. Świętego Stanisława Kostki 5, 06-300 Przasnysz</w:t>
                          </w:r>
                        </w:p>
                        <w:p w:rsidR="00D84667" w:rsidRDefault="000E3332">
                          <w:r>
                            <w:rPr>
                              <w:rStyle w:val="Nagweklubstopka0"/>
                              <w:rFonts w:eastAsia="Courier New"/>
                            </w:rPr>
                            <w:t>Wydział Zdrowia Oświaty Kultury i Sportu Starostwa Powiatowego w Przasnyszu; tel. 29 752 22 70 wew. 229;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28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0.35pt;margin-top:769.8pt;width:357.75pt;height:18.4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" filled="f" stroked="f">
              <v:textbox style="mso-fit-shape-to-text:t" inset="0,0,0,0">
                <w:txbxContent>
                  <w:p w:rsidR="00D84667" w:rsidRDefault="000E3332">
                    <w:r>
                      <w:rPr>
                        <w:rStyle w:val="Nagweklubstopka0"/>
                        <w:rFonts w:eastAsia="Courier New"/>
                      </w:rPr>
                      <w:t>Powiat Przasnyski, ul. Świętego Stanisława Kostki 5, 06-300 Przasnysz</w:t>
                    </w:r>
                  </w:p>
                  <w:p w:rsidR="00D84667" w:rsidRDefault="000E3332">
                    <w:r>
                      <w:rPr>
                        <w:rStyle w:val="Nagweklubstopka0"/>
                        <w:rFonts w:eastAsia="Courier New"/>
                      </w:rPr>
                      <w:t>Wydział Zdrowia Oświaty Kultury i Sportu Starostwa Powiatowego w Przasnyszu; tel. 29 752 22 70 wew. 229;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5A" w:rsidRDefault="00BD5C5A">
      <w:r>
        <w:separator/>
      </w:r>
    </w:p>
  </w:footnote>
  <w:footnote w:type="continuationSeparator" w:id="0">
    <w:p w:rsidR="00BD5C5A" w:rsidRDefault="00BD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FF" w:rsidRDefault="005618FF" w:rsidP="005618FF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color w:val="auto"/>
        <w:sz w:val="22"/>
        <w:szCs w:val="22"/>
        <w:lang w:bidi="ar-SA"/>
      </w:rPr>
    </w:pPr>
    <w:r>
      <w:rPr>
        <w:rFonts w:asciiTheme="minorHAnsi" w:eastAsiaTheme="minorHAnsi" w:hAnsiTheme="minorHAnsi" w:cstheme="minorBidi"/>
        <w:noProof/>
        <w:sz w:val="22"/>
        <w:szCs w:val="22"/>
        <w:lang w:bidi="ar-SA"/>
      </w:rPr>
      <w:drawing>
        <wp:anchor distT="0" distB="0" distL="114300" distR="114300" simplePos="0" relativeHeight="251638784" behindDoc="0" locked="0" layoutInCell="1" allowOverlap="1" wp14:anchorId="3EBF5EE6" wp14:editId="4EA86526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5" name="Obraz 5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  <w:lang w:bidi="ar-SA"/>
      </w:rPr>
      <w:drawing>
        <wp:anchor distT="0" distB="0" distL="114300" distR="114300" simplePos="0" relativeHeight="251666432" behindDoc="0" locked="0" layoutInCell="1" allowOverlap="1" wp14:anchorId="2D3D3ED1" wp14:editId="219FB3DD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7" name="Obraz 7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  <w:lang w:bidi="ar-SA"/>
      </w:rPr>
      <w:drawing>
        <wp:anchor distT="0" distB="0" distL="114300" distR="114300" simplePos="0" relativeHeight="251648000" behindDoc="0" locked="0" layoutInCell="1" allowOverlap="1" wp14:anchorId="06C3FA42" wp14:editId="276468B4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8" name="Obraz 8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8FF" w:rsidRDefault="005618FF" w:rsidP="005618FF">
    <w:pPr>
      <w:tabs>
        <w:tab w:val="center" w:pos="4536"/>
        <w:tab w:val="right" w:pos="9072"/>
      </w:tabs>
      <w:rPr>
        <w:rFonts w:eastAsiaTheme="minorEastAsia"/>
      </w:rPr>
    </w:pPr>
  </w:p>
  <w:p w:rsidR="005618FF" w:rsidRPr="005618FF" w:rsidRDefault="005618FF" w:rsidP="005618FF">
    <w:pPr>
      <w:tabs>
        <w:tab w:val="center" w:pos="4536"/>
        <w:tab w:val="right" w:pos="9072"/>
      </w:tabs>
      <w:rPr>
        <w:rFonts w:asciiTheme="minorHAnsi" w:eastAsiaTheme="minorEastAsia" w:hAnsiTheme="minorHAnsi" w:cstheme="minorHAnsi"/>
        <w:sz w:val="16"/>
        <w:szCs w:val="16"/>
      </w:rPr>
    </w:pPr>
  </w:p>
  <w:p w:rsidR="005618FF" w:rsidRPr="005618FF" w:rsidRDefault="005618FF" w:rsidP="005618FF">
    <w:pPr>
      <w:jc w:val="center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5618FF">
      <w:rPr>
        <w:rFonts w:asciiTheme="minorHAnsi" w:hAnsiTheme="minorHAnsi" w:cstheme="minorHAnsi"/>
        <w:sz w:val="16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DC5FBD" w:rsidRDefault="002F41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A0" w:rsidRDefault="000E3332">
    <w:pPr>
      <w:pStyle w:val="Nagwek"/>
    </w:pPr>
    <w:r w:rsidRPr="00520172">
      <w:rPr>
        <w:rFonts w:eastAsiaTheme="minorEastAsia"/>
        <w:noProof/>
        <w:lang w:bidi="ar-SA"/>
      </w:rPr>
      <w:drawing>
        <wp:anchor distT="0" distB="0" distL="114300" distR="114300" simplePos="0" relativeHeight="251684864" behindDoc="0" locked="0" layoutInCell="1" allowOverlap="1" wp14:anchorId="4726C8D7" wp14:editId="35F3A8B6">
          <wp:simplePos x="0" y="0"/>
          <wp:positionH relativeFrom="column">
            <wp:posOffset>557530</wp:posOffset>
          </wp:positionH>
          <wp:positionV relativeFrom="paragraph">
            <wp:posOffset>177165</wp:posOffset>
          </wp:positionV>
          <wp:extent cx="1280160" cy="359410"/>
          <wp:effectExtent l="0" t="0" r="0" b="2540"/>
          <wp:wrapNone/>
          <wp:docPr id="9" name="Obraz 9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5FC"/>
    <w:multiLevelType w:val="hybridMultilevel"/>
    <w:tmpl w:val="FE22E85A"/>
    <w:lvl w:ilvl="0" w:tplc="A6AEF636">
      <w:start w:val="5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3E3"/>
    <w:multiLevelType w:val="hybridMultilevel"/>
    <w:tmpl w:val="7A2E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86D"/>
    <w:multiLevelType w:val="multilevel"/>
    <w:tmpl w:val="485A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D776F"/>
    <w:multiLevelType w:val="multilevel"/>
    <w:tmpl w:val="65F26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75497"/>
    <w:multiLevelType w:val="hybridMultilevel"/>
    <w:tmpl w:val="0810C4C8"/>
    <w:lvl w:ilvl="0" w:tplc="10585EA2">
      <w:start w:val="1"/>
      <w:numFmt w:val="decimal"/>
      <w:lvlText w:val="%1."/>
      <w:lvlJc w:val="left"/>
      <w:pPr>
        <w:ind w:left="720" w:hanging="360"/>
      </w:pPr>
      <w:rPr>
        <w:rFonts w:eastAsia="Century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D1DEB"/>
    <w:multiLevelType w:val="multilevel"/>
    <w:tmpl w:val="EE8C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823EC4"/>
    <w:multiLevelType w:val="multilevel"/>
    <w:tmpl w:val="41245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936E2"/>
    <w:multiLevelType w:val="multilevel"/>
    <w:tmpl w:val="8AB83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43984"/>
    <w:multiLevelType w:val="hybridMultilevel"/>
    <w:tmpl w:val="8D4E9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036D33"/>
    <w:multiLevelType w:val="multilevel"/>
    <w:tmpl w:val="07D26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3A3EA6"/>
    <w:multiLevelType w:val="hybridMultilevel"/>
    <w:tmpl w:val="519EA7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54E8D"/>
    <w:multiLevelType w:val="multilevel"/>
    <w:tmpl w:val="55B6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BE772F"/>
    <w:multiLevelType w:val="multilevel"/>
    <w:tmpl w:val="2BD29C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812568"/>
    <w:multiLevelType w:val="multilevel"/>
    <w:tmpl w:val="A1AE1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3F799C"/>
    <w:multiLevelType w:val="multilevel"/>
    <w:tmpl w:val="6106A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7D7C70"/>
    <w:multiLevelType w:val="hybridMultilevel"/>
    <w:tmpl w:val="AA0C21F8"/>
    <w:lvl w:ilvl="0" w:tplc="F0A2FB70">
      <w:start w:val="5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66016"/>
    <w:multiLevelType w:val="multilevel"/>
    <w:tmpl w:val="E04C5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663CA0"/>
    <w:multiLevelType w:val="multilevel"/>
    <w:tmpl w:val="EBC8E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E50C38"/>
    <w:multiLevelType w:val="multilevel"/>
    <w:tmpl w:val="EDDC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4C1F3D"/>
    <w:multiLevelType w:val="multilevel"/>
    <w:tmpl w:val="331AE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0"/>
  </w:num>
  <w:num w:numId="5">
    <w:abstractNumId w:val="13"/>
  </w:num>
  <w:num w:numId="6">
    <w:abstractNumId w:val="8"/>
  </w:num>
  <w:num w:numId="7">
    <w:abstractNumId w:val="2"/>
  </w:num>
  <w:num w:numId="8">
    <w:abstractNumId w:val="17"/>
  </w:num>
  <w:num w:numId="9">
    <w:abstractNumId w:val="6"/>
  </w:num>
  <w:num w:numId="10">
    <w:abstractNumId w:val="19"/>
  </w:num>
  <w:num w:numId="11">
    <w:abstractNumId w:val="15"/>
  </w:num>
  <w:num w:numId="12">
    <w:abstractNumId w:val="4"/>
  </w:num>
  <w:num w:numId="13">
    <w:abstractNumId w:val="20"/>
  </w:num>
  <w:num w:numId="14">
    <w:abstractNumId w:val="14"/>
  </w:num>
  <w:num w:numId="15">
    <w:abstractNumId w:val="3"/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20"/>
    <w:rsid w:val="00000471"/>
    <w:rsid w:val="000E3332"/>
    <w:rsid w:val="001F17BD"/>
    <w:rsid w:val="002F41F7"/>
    <w:rsid w:val="00325D73"/>
    <w:rsid w:val="003265EB"/>
    <w:rsid w:val="003B51EB"/>
    <w:rsid w:val="00492BB9"/>
    <w:rsid w:val="004A0A6A"/>
    <w:rsid w:val="00513513"/>
    <w:rsid w:val="00545765"/>
    <w:rsid w:val="00557D20"/>
    <w:rsid w:val="005618FF"/>
    <w:rsid w:val="00592BB0"/>
    <w:rsid w:val="00653A7E"/>
    <w:rsid w:val="00697B68"/>
    <w:rsid w:val="007652E7"/>
    <w:rsid w:val="007B31F8"/>
    <w:rsid w:val="008B259F"/>
    <w:rsid w:val="00950D51"/>
    <w:rsid w:val="00993E9D"/>
    <w:rsid w:val="00A7090A"/>
    <w:rsid w:val="00A811F4"/>
    <w:rsid w:val="00BD5C5A"/>
    <w:rsid w:val="00BF0414"/>
    <w:rsid w:val="00C46FF4"/>
    <w:rsid w:val="00C547A9"/>
    <w:rsid w:val="00C85244"/>
    <w:rsid w:val="00D27087"/>
    <w:rsid w:val="00DD5C04"/>
    <w:rsid w:val="00E01DCA"/>
    <w:rsid w:val="00EB30FB"/>
    <w:rsid w:val="00F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E26B40-1188-4217-A57F-D52EE1E3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E33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0E33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0E3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0E3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E33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0E33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E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33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0E3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0E3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0E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0E33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4">
    <w:name w:val="Nagłówek #3 (4)_"/>
    <w:basedOn w:val="Domylnaczcionkaakapitu"/>
    <w:link w:val="Nagwek340"/>
    <w:rsid w:val="000E3332"/>
    <w:rPr>
      <w:rFonts w:ascii="Century Gothic" w:eastAsia="Century Gothic" w:hAnsi="Century Gothic" w:cs="Century Gothic"/>
      <w:spacing w:val="3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E3332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0E3332"/>
    <w:rPr>
      <w:rFonts w:ascii="Tahoma" w:eastAsia="Tahoma" w:hAnsi="Tahoma" w:cs="Tahoma"/>
      <w:spacing w:val="20"/>
      <w:sz w:val="21"/>
      <w:szCs w:val="21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0E3332"/>
    <w:rPr>
      <w:rFonts w:ascii="Tahoma" w:eastAsia="Tahoma" w:hAnsi="Tahoma" w:cs="Tahoma"/>
      <w:spacing w:val="30"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E3332"/>
    <w:pPr>
      <w:shd w:val="clear" w:color="auto" w:fill="FFFFFF"/>
      <w:spacing w:line="15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0E3332"/>
    <w:pPr>
      <w:shd w:val="clear" w:color="auto" w:fill="FFFFFF"/>
      <w:spacing w:before="280" w:line="180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0E3332"/>
    <w:pPr>
      <w:shd w:val="clear" w:color="auto" w:fill="FFFFFF"/>
      <w:spacing w:after="280" w:line="277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0E3332"/>
    <w:pPr>
      <w:shd w:val="clear" w:color="auto" w:fill="FFFFFF"/>
      <w:spacing w:before="56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0E333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0E3332"/>
    <w:pPr>
      <w:shd w:val="clear" w:color="auto" w:fill="FFFFFF"/>
      <w:spacing w:before="280"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0E3332"/>
    <w:pPr>
      <w:shd w:val="clear" w:color="auto" w:fill="FFFFFF"/>
      <w:spacing w:before="300" w:line="262" w:lineRule="exact"/>
      <w:jc w:val="center"/>
      <w:outlineLvl w:val="2"/>
    </w:pPr>
    <w:rPr>
      <w:rFonts w:ascii="Century Gothic" w:eastAsia="Century Gothic" w:hAnsi="Century Gothic" w:cs="Century Gothic"/>
      <w:color w:val="auto"/>
      <w:spacing w:val="30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0E3332"/>
    <w:pPr>
      <w:shd w:val="clear" w:color="auto" w:fill="FFFFFF"/>
      <w:spacing w:before="28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0E3332"/>
    <w:pPr>
      <w:shd w:val="clear" w:color="auto" w:fill="FFFFFF"/>
      <w:spacing w:before="280" w:line="254" w:lineRule="exact"/>
      <w:jc w:val="center"/>
    </w:pPr>
    <w:rPr>
      <w:rFonts w:ascii="Tahoma" w:eastAsia="Tahoma" w:hAnsi="Tahoma" w:cs="Tahoma"/>
      <w:color w:val="auto"/>
      <w:spacing w:val="20"/>
      <w:sz w:val="21"/>
      <w:szCs w:val="21"/>
      <w:lang w:eastAsia="en-US" w:bidi="ar-SA"/>
    </w:rPr>
  </w:style>
  <w:style w:type="paragraph" w:customStyle="1" w:styleId="Nagwek420">
    <w:name w:val="Nagłówek #4 (2)"/>
    <w:basedOn w:val="Normalny"/>
    <w:link w:val="Nagwek42"/>
    <w:rsid w:val="000E3332"/>
    <w:pPr>
      <w:shd w:val="clear" w:color="auto" w:fill="FFFFFF"/>
      <w:spacing w:before="320" w:line="254" w:lineRule="exact"/>
      <w:jc w:val="center"/>
      <w:outlineLvl w:val="3"/>
    </w:pPr>
    <w:rPr>
      <w:rFonts w:ascii="Tahoma" w:eastAsia="Tahoma" w:hAnsi="Tahoma" w:cs="Tahoma"/>
      <w:color w:val="auto"/>
      <w:spacing w:val="30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E3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33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Standard">
    <w:name w:val="Standard"/>
    <w:uiPriority w:val="99"/>
    <w:rsid w:val="000E333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0E33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B25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2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59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D5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26</cp:revision>
  <cp:lastPrinted>2017-02-10T08:50:00Z</cp:lastPrinted>
  <dcterms:created xsi:type="dcterms:W3CDTF">2017-02-08T09:20:00Z</dcterms:created>
  <dcterms:modified xsi:type="dcterms:W3CDTF">2017-02-13T07:36:00Z</dcterms:modified>
</cp:coreProperties>
</file>