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98" w:rsidRDefault="000D4198" w:rsidP="00A848E1">
      <w:pPr>
        <w:tabs>
          <w:tab w:val="left" w:pos="1210"/>
          <w:tab w:val="center" w:pos="4536"/>
        </w:tabs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0D4198">
        <w:rPr>
          <w:rFonts w:ascii="Tahoma" w:eastAsia="Times New Roman" w:hAnsi="Tahoma" w:cs="Tahoma"/>
          <w:b/>
          <w:sz w:val="20"/>
          <w:szCs w:val="20"/>
          <w:lang w:eastAsia="pl-PL"/>
        </w:rPr>
        <w:t>Część II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 SIWZ </w:t>
      </w:r>
    </w:p>
    <w:p w:rsidR="00AF4E65" w:rsidRPr="00F95D0A" w:rsidRDefault="00BA36EB" w:rsidP="00A848E1">
      <w:pPr>
        <w:tabs>
          <w:tab w:val="left" w:pos="1210"/>
          <w:tab w:val="center" w:pos="4536"/>
        </w:tabs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</w:t>
      </w:r>
      <w:r w:rsidR="00A848E1">
        <w:rPr>
          <w:rFonts w:ascii="Tahoma" w:eastAsia="Times New Roman" w:hAnsi="Tahoma" w:cs="Tahoma"/>
          <w:b/>
          <w:sz w:val="20"/>
          <w:szCs w:val="20"/>
          <w:lang w:eastAsia="pl-PL"/>
        </w:rPr>
        <w:t>PIS PRZEDMIOTU ZAMÓWIENIA PN.</w:t>
      </w:r>
    </w:p>
    <w:p w:rsidR="00A848E1" w:rsidRPr="00F95D0A" w:rsidRDefault="00A848E1" w:rsidP="00D06E5D">
      <w:pPr>
        <w:tabs>
          <w:tab w:val="left" w:pos="1210"/>
          <w:tab w:val="center" w:pos="4536"/>
        </w:tabs>
        <w:spacing w:after="0" w:line="276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794A0C" w:rsidRDefault="00794A0C" w:rsidP="00D06E5D">
      <w:pPr>
        <w:spacing w:after="20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„Przebudowa drogi powiatowej nr </w:t>
      </w:r>
      <w:r w:rsidR="00A72CEC"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>3238</w:t>
      </w:r>
      <w:proofErr w:type="gramStart"/>
      <w:r w:rsidR="00A72CEC"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 </w:t>
      </w:r>
      <w:r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A72CEC"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>Przasnysz</w:t>
      </w:r>
      <w:proofErr w:type="gramEnd"/>
      <w:r w:rsidR="00A72CEC"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– Leszno – Gostkowo – Karniewo – Przemiarowo </w:t>
      </w:r>
      <w:r w:rsidR="006135F1"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>w km 1+708 – 3+720, w km 4+710 – 11+440 oraz w 11+560 – 15+722</w:t>
      </w:r>
      <w:r w:rsidR="00A72CEC" w:rsidRPr="00A848E1">
        <w:rPr>
          <w:rFonts w:ascii="Tahoma" w:eastAsia="Times New Roman" w:hAnsi="Tahoma" w:cs="Tahoma"/>
          <w:b/>
          <w:sz w:val="20"/>
          <w:szCs w:val="20"/>
          <w:lang w:eastAsia="pl-PL"/>
        </w:rPr>
        <w:t>”.</w:t>
      </w:r>
    </w:p>
    <w:p w:rsidR="00A848E1" w:rsidRPr="00A848E1" w:rsidRDefault="008232FA" w:rsidP="00A848E1">
      <w:pPr>
        <w:pStyle w:val="Akapitzlist"/>
        <w:numPr>
          <w:ilvl w:val="0"/>
          <w:numId w:val="38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Określenie przedmiotu</w:t>
      </w:r>
      <w:r w:rsidR="00A848E1">
        <w:rPr>
          <w:rFonts w:ascii="Tahoma" w:hAnsi="Tahoma" w:cs="Tahoma"/>
          <w:b/>
          <w:sz w:val="20"/>
          <w:szCs w:val="20"/>
        </w:rPr>
        <w:t xml:space="preserve">. </w:t>
      </w:r>
    </w:p>
    <w:p w:rsidR="00AA6D17" w:rsidRPr="00AA6D17" w:rsidRDefault="00AA6D17" w:rsidP="00AA6D17">
      <w:pPr>
        <w:ind w:left="360"/>
        <w:jc w:val="both"/>
        <w:rPr>
          <w:rFonts w:ascii="Tahoma" w:hAnsi="Tahoma" w:cs="Tahoma"/>
          <w:sz w:val="20"/>
          <w:szCs w:val="20"/>
        </w:rPr>
      </w:pPr>
      <w:r w:rsidRPr="00AA6D17">
        <w:rPr>
          <w:rFonts w:ascii="Tahoma" w:hAnsi="Tahoma" w:cs="Tahoma"/>
          <w:sz w:val="20"/>
          <w:szCs w:val="20"/>
        </w:rPr>
        <w:t xml:space="preserve">Przedmiotem zamówienia są roboty budowlane polegające na przebudowie drogi powiatowej nr 3238W Przasnysz – Leszno – Gostkowo – Karniewo – Przemiarowo, klasy Z, na łącznym odcinku 12 904,00 </w:t>
      </w:r>
      <w:proofErr w:type="spellStart"/>
      <w:r w:rsidRPr="00AA6D17">
        <w:rPr>
          <w:rFonts w:ascii="Tahoma" w:hAnsi="Tahoma" w:cs="Tahoma"/>
          <w:sz w:val="20"/>
          <w:szCs w:val="20"/>
        </w:rPr>
        <w:t>mb</w:t>
      </w:r>
      <w:proofErr w:type="spellEnd"/>
      <w:r w:rsidRPr="00AA6D17">
        <w:rPr>
          <w:rFonts w:ascii="Tahoma" w:hAnsi="Tahoma" w:cs="Tahoma"/>
          <w:sz w:val="20"/>
          <w:szCs w:val="20"/>
        </w:rPr>
        <w:t xml:space="preserve"> z wyłączeniem terenów kolejowych na długości 61,24 </w:t>
      </w:r>
      <w:proofErr w:type="spellStart"/>
      <w:r w:rsidRPr="00AA6D17">
        <w:rPr>
          <w:rFonts w:ascii="Tahoma" w:hAnsi="Tahoma" w:cs="Tahoma"/>
          <w:sz w:val="20"/>
          <w:szCs w:val="20"/>
        </w:rPr>
        <w:t>mb</w:t>
      </w:r>
      <w:proofErr w:type="spellEnd"/>
      <w:r w:rsidRPr="00AA6D17">
        <w:rPr>
          <w:rFonts w:ascii="Tahoma" w:hAnsi="Tahoma" w:cs="Tahoma"/>
          <w:sz w:val="20"/>
          <w:szCs w:val="20"/>
        </w:rPr>
        <w:t>.</w:t>
      </w:r>
    </w:p>
    <w:p w:rsidR="00AA6D17" w:rsidRDefault="00AA6D17" w:rsidP="008232FA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8232FA" w:rsidRDefault="008232FA" w:rsidP="008232FA">
      <w:pPr>
        <w:pStyle w:val="Akapitzlist"/>
        <w:numPr>
          <w:ilvl w:val="0"/>
          <w:numId w:val="38"/>
        </w:numPr>
        <w:jc w:val="both"/>
        <w:rPr>
          <w:rFonts w:ascii="Tahoma" w:hAnsi="Tahoma" w:cs="Tahoma"/>
          <w:b/>
          <w:sz w:val="20"/>
          <w:szCs w:val="20"/>
        </w:rPr>
      </w:pPr>
      <w:r w:rsidRPr="008232FA">
        <w:rPr>
          <w:rFonts w:ascii="Tahoma" w:hAnsi="Tahoma" w:cs="Tahoma"/>
          <w:b/>
          <w:sz w:val="20"/>
          <w:szCs w:val="20"/>
        </w:rPr>
        <w:t>Zakres zamówienia.</w:t>
      </w:r>
    </w:p>
    <w:p w:rsidR="00A848E1" w:rsidRPr="008232FA" w:rsidRDefault="00A848E1" w:rsidP="008232FA">
      <w:pPr>
        <w:ind w:left="426" w:firstLine="282"/>
        <w:jc w:val="both"/>
        <w:rPr>
          <w:rFonts w:ascii="Tahoma" w:hAnsi="Tahoma" w:cs="Tahoma"/>
          <w:sz w:val="20"/>
          <w:szCs w:val="20"/>
        </w:rPr>
      </w:pPr>
      <w:r w:rsidRPr="008232FA">
        <w:rPr>
          <w:rFonts w:ascii="Tahoma" w:hAnsi="Tahoma" w:cs="Tahoma"/>
          <w:sz w:val="20"/>
          <w:szCs w:val="20"/>
        </w:rPr>
        <w:t>Zakres branży drogowej obejmuje roboty budowlane</w:t>
      </w:r>
      <w:r w:rsidR="008469F3" w:rsidRPr="008232FA">
        <w:rPr>
          <w:rFonts w:ascii="Tahoma" w:hAnsi="Tahoma" w:cs="Tahoma"/>
          <w:sz w:val="20"/>
          <w:szCs w:val="20"/>
        </w:rPr>
        <w:t>, które podzielono na 3 odcinki. Łączna ich długość wynosi</w:t>
      </w:r>
      <w:r w:rsidRPr="008232FA">
        <w:rPr>
          <w:rFonts w:ascii="Tahoma" w:hAnsi="Tahoma" w:cs="Tahoma"/>
          <w:sz w:val="20"/>
          <w:szCs w:val="20"/>
        </w:rPr>
        <w:t xml:space="preserve"> </w:t>
      </w:r>
      <w:r w:rsidR="008232FA">
        <w:rPr>
          <w:rFonts w:ascii="Tahoma" w:hAnsi="Tahoma" w:cs="Tahoma"/>
          <w:sz w:val="20"/>
          <w:szCs w:val="20"/>
        </w:rPr>
        <w:t>12 842,76</w:t>
      </w:r>
      <w:r w:rsidRPr="008232F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232FA">
        <w:rPr>
          <w:rFonts w:ascii="Tahoma" w:hAnsi="Tahoma" w:cs="Tahoma"/>
          <w:sz w:val="20"/>
          <w:szCs w:val="20"/>
        </w:rPr>
        <w:t>mb</w:t>
      </w:r>
      <w:proofErr w:type="spellEnd"/>
      <w:r w:rsidRPr="008232FA">
        <w:rPr>
          <w:rFonts w:ascii="Tahoma" w:hAnsi="Tahoma" w:cs="Tahoma"/>
          <w:sz w:val="20"/>
          <w:szCs w:val="20"/>
        </w:rPr>
        <w:t xml:space="preserve"> z wyłączeniem terenów kolejowych na długości 61,24 </w:t>
      </w:r>
      <w:proofErr w:type="spellStart"/>
      <w:r w:rsidRPr="008232FA">
        <w:rPr>
          <w:rFonts w:ascii="Tahoma" w:hAnsi="Tahoma" w:cs="Tahoma"/>
          <w:sz w:val="20"/>
          <w:szCs w:val="20"/>
        </w:rPr>
        <w:t>mb</w:t>
      </w:r>
      <w:proofErr w:type="spellEnd"/>
      <w:r w:rsidRPr="008232FA">
        <w:rPr>
          <w:rFonts w:ascii="Tahoma" w:hAnsi="Tahoma" w:cs="Tahoma"/>
          <w:sz w:val="20"/>
          <w:szCs w:val="20"/>
        </w:rPr>
        <w:t xml:space="preserve">. </w:t>
      </w:r>
    </w:p>
    <w:p w:rsidR="00A848E1" w:rsidRPr="00A848E1" w:rsidRDefault="00A848E1" w:rsidP="00A848E1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A848E1" w:rsidRPr="003C5470" w:rsidRDefault="008469F3" w:rsidP="003C5470">
      <w:pPr>
        <w:pStyle w:val="Akapitzlist"/>
        <w:numPr>
          <w:ilvl w:val="1"/>
          <w:numId w:val="38"/>
        </w:numPr>
        <w:jc w:val="both"/>
        <w:rPr>
          <w:rFonts w:ascii="Tahoma" w:hAnsi="Tahoma" w:cs="Tahoma"/>
          <w:b/>
          <w:sz w:val="20"/>
          <w:szCs w:val="20"/>
        </w:rPr>
      </w:pPr>
      <w:r w:rsidRPr="003C5470">
        <w:rPr>
          <w:rFonts w:ascii="Tahoma" w:hAnsi="Tahoma" w:cs="Tahoma"/>
          <w:b/>
          <w:sz w:val="20"/>
          <w:szCs w:val="20"/>
        </w:rPr>
        <w:t>Odcinek w km 1+708 – 3+720</w:t>
      </w:r>
      <w:r w:rsidR="0079331D" w:rsidRPr="003C5470">
        <w:rPr>
          <w:rFonts w:ascii="Tahoma" w:hAnsi="Tahoma" w:cs="Tahoma"/>
          <w:b/>
          <w:sz w:val="20"/>
          <w:szCs w:val="20"/>
        </w:rPr>
        <w:t xml:space="preserve"> </w:t>
      </w:r>
    </w:p>
    <w:p w:rsidR="00B22909" w:rsidRPr="00D24214" w:rsidRDefault="00D24214" w:rsidP="003C5470">
      <w:pPr>
        <w:pStyle w:val="Akapitzlist"/>
        <w:ind w:left="709" w:firstLine="3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branży drogowej obejmuje roboty budowlane na odcinki 2 012,00 km, od km 1+708 – 3+720, klasy Z </w:t>
      </w:r>
      <w:r w:rsidR="008C34E2">
        <w:rPr>
          <w:rFonts w:ascii="Tahoma" w:hAnsi="Tahoma" w:cs="Tahoma"/>
          <w:sz w:val="20"/>
          <w:szCs w:val="20"/>
        </w:rPr>
        <w:t xml:space="preserve">obejmuje m.in. </w:t>
      </w:r>
      <w:r w:rsidR="008C34E2" w:rsidRPr="008C34E2">
        <w:rPr>
          <w:rFonts w:ascii="Tahoma" w:hAnsi="Tahoma" w:cs="Tahoma"/>
          <w:sz w:val="20"/>
          <w:szCs w:val="20"/>
        </w:rPr>
        <w:t>wyznaczenie obiektu na gruncie na długości około 2,012 km, prace przygotowawcze, roboty ziemne w tym formowanie i zagęszczanie nasypów, przebudowę podbudowy</w:t>
      </w:r>
      <w:r w:rsidR="003C5470">
        <w:rPr>
          <w:rFonts w:ascii="Tahoma" w:hAnsi="Tahoma" w:cs="Tahoma"/>
          <w:sz w:val="20"/>
          <w:szCs w:val="20"/>
        </w:rPr>
        <w:t xml:space="preserve"> o pow. (12 000,00 m2)</w:t>
      </w:r>
      <w:r w:rsidR="008C34E2" w:rsidRPr="008C34E2">
        <w:rPr>
          <w:rFonts w:ascii="Tahoma" w:hAnsi="Tahoma" w:cs="Tahoma"/>
          <w:sz w:val="20"/>
          <w:szCs w:val="20"/>
        </w:rPr>
        <w:t xml:space="preserve">, budowę nawierzchni z </w:t>
      </w:r>
      <w:r w:rsidR="003C5470">
        <w:rPr>
          <w:rFonts w:ascii="Tahoma" w:hAnsi="Tahoma" w:cs="Tahoma"/>
          <w:sz w:val="20"/>
          <w:szCs w:val="20"/>
        </w:rPr>
        <w:t xml:space="preserve">mieszanki mineralno-bitumicznej o pow. (12 058,00 m2), </w:t>
      </w:r>
      <w:r w:rsidR="008C34E2" w:rsidRPr="008C34E2">
        <w:rPr>
          <w:rFonts w:ascii="Tahoma" w:hAnsi="Tahoma" w:cs="Tahoma"/>
          <w:sz w:val="20"/>
          <w:szCs w:val="20"/>
        </w:rPr>
        <w:t>wykonanie zjazdów indywidualnych i publicznych</w:t>
      </w:r>
      <w:r w:rsidR="003C5470">
        <w:rPr>
          <w:rFonts w:ascii="Tahoma" w:hAnsi="Tahoma" w:cs="Tahoma"/>
          <w:sz w:val="20"/>
          <w:szCs w:val="20"/>
        </w:rPr>
        <w:t xml:space="preserve"> o pow. (474,00 </w:t>
      </w:r>
      <w:proofErr w:type="gramStart"/>
      <w:r w:rsidR="003C5470">
        <w:rPr>
          <w:rFonts w:ascii="Tahoma" w:hAnsi="Tahoma" w:cs="Tahoma"/>
          <w:sz w:val="20"/>
          <w:szCs w:val="20"/>
        </w:rPr>
        <w:t xml:space="preserve">m2) </w:t>
      </w:r>
      <w:r w:rsidR="008C34E2" w:rsidRPr="008C34E2">
        <w:rPr>
          <w:rFonts w:ascii="Tahoma" w:hAnsi="Tahoma" w:cs="Tahoma"/>
          <w:sz w:val="20"/>
          <w:szCs w:val="20"/>
        </w:rPr>
        <w:t xml:space="preserve">, </w:t>
      </w:r>
      <w:proofErr w:type="gramEnd"/>
      <w:r w:rsidR="008C34E2" w:rsidRPr="008C34E2">
        <w:rPr>
          <w:rFonts w:ascii="Tahoma" w:hAnsi="Tahoma" w:cs="Tahoma"/>
          <w:sz w:val="20"/>
          <w:szCs w:val="20"/>
        </w:rPr>
        <w:t>uzupełnienie poboczy, montaż oznakowania pionowego</w:t>
      </w:r>
      <w:r w:rsidR="003C5470">
        <w:rPr>
          <w:rFonts w:ascii="Tahoma" w:hAnsi="Tahoma" w:cs="Tahoma"/>
          <w:sz w:val="20"/>
          <w:szCs w:val="20"/>
        </w:rPr>
        <w:t xml:space="preserve"> (18 szt.)</w:t>
      </w:r>
      <w:r w:rsidR="008C34E2">
        <w:rPr>
          <w:rFonts w:ascii="Tahoma" w:hAnsi="Tahoma" w:cs="Tahoma"/>
          <w:sz w:val="20"/>
          <w:szCs w:val="20"/>
        </w:rPr>
        <w:t>, w tym wykonanie:</w:t>
      </w:r>
    </w:p>
    <w:p w:rsidR="001026C1" w:rsidRPr="00C91256" w:rsidRDefault="000036C5" w:rsidP="00D24214">
      <w:pPr>
        <w:pStyle w:val="Bezodstpw"/>
        <w:numPr>
          <w:ilvl w:val="0"/>
          <w:numId w:val="17"/>
        </w:numPr>
        <w:spacing w:line="276" w:lineRule="auto"/>
        <w:rPr>
          <w:rFonts w:ascii="Tahoma" w:hAnsi="Tahoma" w:cs="Tahoma"/>
          <w:sz w:val="20"/>
          <w:szCs w:val="20"/>
        </w:rPr>
      </w:pPr>
      <w:r w:rsidRPr="00C91256">
        <w:rPr>
          <w:rFonts w:ascii="Tahoma" w:hAnsi="Tahoma" w:cs="Tahoma"/>
          <w:sz w:val="20"/>
          <w:szCs w:val="20"/>
        </w:rPr>
        <w:t>N</w:t>
      </w:r>
      <w:r w:rsidR="00B22909" w:rsidRPr="00C91256">
        <w:rPr>
          <w:rFonts w:ascii="Tahoma" w:hAnsi="Tahoma" w:cs="Tahoma"/>
          <w:sz w:val="20"/>
          <w:szCs w:val="20"/>
        </w:rPr>
        <w:t xml:space="preserve">awierzchni </w:t>
      </w:r>
      <w:r w:rsidRPr="00C91256">
        <w:rPr>
          <w:rFonts w:ascii="Tahoma" w:hAnsi="Tahoma" w:cs="Tahoma"/>
          <w:sz w:val="20"/>
          <w:szCs w:val="20"/>
        </w:rPr>
        <w:t xml:space="preserve">jezdni </w:t>
      </w:r>
      <w:r w:rsidR="00ED433C">
        <w:rPr>
          <w:rFonts w:ascii="Tahoma" w:hAnsi="Tahoma" w:cs="Tahoma"/>
          <w:sz w:val="20"/>
          <w:szCs w:val="20"/>
        </w:rPr>
        <w:t>bitumicznej</w:t>
      </w:r>
      <w:r w:rsidR="00CD5FAD" w:rsidRPr="00C91256">
        <w:rPr>
          <w:rFonts w:ascii="Tahoma" w:hAnsi="Tahoma" w:cs="Tahoma"/>
          <w:sz w:val="20"/>
          <w:szCs w:val="20"/>
        </w:rPr>
        <w:t>, d</w:t>
      </w:r>
      <w:r w:rsidR="00B22909" w:rsidRPr="00C91256">
        <w:rPr>
          <w:rFonts w:ascii="Tahoma" w:hAnsi="Tahoma" w:cs="Tahoma"/>
          <w:sz w:val="20"/>
          <w:szCs w:val="20"/>
        </w:rPr>
        <w:t xml:space="preserve">o szerokości </w:t>
      </w:r>
      <w:r w:rsidRPr="00C91256">
        <w:rPr>
          <w:rFonts w:ascii="Tahoma" w:hAnsi="Tahoma" w:cs="Tahoma"/>
          <w:sz w:val="20"/>
          <w:szCs w:val="20"/>
        </w:rPr>
        <w:t>6</w:t>
      </w:r>
      <w:r w:rsidR="00CD5FAD" w:rsidRPr="00C91256">
        <w:rPr>
          <w:rFonts w:ascii="Tahoma" w:hAnsi="Tahoma" w:cs="Tahoma"/>
          <w:sz w:val="20"/>
          <w:szCs w:val="20"/>
        </w:rPr>
        <w:t xml:space="preserve">,00 m (dwa pasy ruchu po 3,0 </w:t>
      </w:r>
      <w:r w:rsidR="00B22909" w:rsidRPr="00C91256">
        <w:rPr>
          <w:rFonts w:ascii="Tahoma" w:hAnsi="Tahoma" w:cs="Tahoma"/>
          <w:sz w:val="20"/>
          <w:szCs w:val="20"/>
        </w:rPr>
        <w:t>m każdy</w:t>
      </w:r>
      <w:r w:rsidR="00C91256">
        <w:rPr>
          <w:rFonts w:ascii="Tahoma" w:hAnsi="Tahoma" w:cs="Tahoma"/>
          <w:sz w:val="20"/>
          <w:szCs w:val="20"/>
        </w:rPr>
        <w:t>),</w:t>
      </w:r>
    </w:p>
    <w:p w:rsidR="00B22909" w:rsidRPr="00C91256" w:rsidRDefault="0033187F" w:rsidP="00D06E5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1256">
        <w:rPr>
          <w:rFonts w:ascii="Tahoma" w:hAnsi="Tahoma" w:cs="Tahoma"/>
          <w:sz w:val="20"/>
          <w:szCs w:val="20"/>
        </w:rPr>
        <w:t>Poboczy</w:t>
      </w:r>
      <w:r w:rsidR="001026C1" w:rsidRPr="00C91256">
        <w:rPr>
          <w:rFonts w:ascii="Tahoma" w:hAnsi="Tahoma" w:cs="Tahoma"/>
          <w:sz w:val="20"/>
          <w:szCs w:val="20"/>
        </w:rPr>
        <w:t xml:space="preserve"> gruntowych </w:t>
      </w:r>
      <w:r w:rsidR="00CD5FAD" w:rsidRPr="00C91256">
        <w:rPr>
          <w:rFonts w:ascii="Tahoma" w:hAnsi="Tahoma" w:cs="Tahoma"/>
          <w:sz w:val="20"/>
          <w:szCs w:val="20"/>
        </w:rPr>
        <w:t xml:space="preserve">o szerokości </w:t>
      </w:r>
      <w:r w:rsidR="00C91256">
        <w:rPr>
          <w:rFonts w:ascii="Tahoma" w:hAnsi="Tahoma" w:cs="Tahoma"/>
          <w:sz w:val="20"/>
          <w:szCs w:val="20"/>
        </w:rPr>
        <w:t>1,25 m,</w:t>
      </w:r>
      <w:r w:rsidR="00D24214">
        <w:rPr>
          <w:rFonts w:ascii="Tahoma" w:hAnsi="Tahoma" w:cs="Tahoma"/>
          <w:sz w:val="20"/>
          <w:szCs w:val="20"/>
        </w:rPr>
        <w:t xml:space="preserve"> str. L + P, </w:t>
      </w:r>
    </w:p>
    <w:p w:rsidR="001026C1" w:rsidRPr="00C91256" w:rsidRDefault="00DD5697" w:rsidP="00D06E5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1256">
        <w:rPr>
          <w:rFonts w:ascii="Tahoma" w:hAnsi="Tahoma" w:cs="Tahoma"/>
          <w:sz w:val="20"/>
          <w:szCs w:val="20"/>
        </w:rPr>
        <w:t>Zjazdów</w:t>
      </w:r>
      <w:r w:rsidR="00A72CEC" w:rsidRPr="00C91256">
        <w:rPr>
          <w:rFonts w:ascii="Tahoma" w:hAnsi="Tahoma" w:cs="Tahoma"/>
          <w:sz w:val="20"/>
          <w:szCs w:val="20"/>
        </w:rPr>
        <w:t xml:space="preserve"> indywidualnych i publicznych</w:t>
      </w:r>
      <w:r w:rsidR="001026C1" w:rsidRPr="00C91256">
        <w:rPr>
          <w:rFonts w:ascii="Tahoma" w:hAnsi="Tahoma" w:cs="Tahoma"/>
          <w:sz w:val="20"/>
          <w:szCs w:val="20"/>
        </w:rPr>
        <w:t xml:space="preserve"> o nawierzchni żwirowej </w:t>
      </w:r>
      <w:r w:rsidR="00E83C8C" w:rsidRPr="00C91256">
        <w:rPr>
          <w:rFonts w:ascii="Tahoma" w:hAnsi="Tahoma" w:cs="Tahoma"/>
          <w:sz w:val="20"/>
          <w:szCs w:val="20"/>
        </w:rPr>
        <w:t xml:space="preserve">i </w:t>
      </w:r>
      <w:r w:rsidR="00A72CEC" w:rsidRPr="00C91256">
        <w:rPr>
          <w:rFonts w:ascii="Tahoma" w:hAnsi="Tahoma" w:cs="Tahoma"/>
          <w:sz w:val="20"/>
          <w:szCs w:val="20"/>
        </w:rPr>
        <w:t>bitumicznej</w:t>
      </w:r>
      <w:r w:rsidR="00C91256">
        <w:rPr>
          <w:rFonts w:ascii="Tahoma" w:hAnsi="Tahoma" w:cs="Tahoma"/>
          <w:sz w:val="20"/>
          <w:szCs w:val="20"/>
        </w:rPr>
        <w:t>,</w:t>
      </w:r>
    </w:p>
    <w:p w:rsidR="00B22909" w:rsidRPr="00C91256" w:rsidRDefault="00B22909" w:rsidP="00D06E5D">
      <w:pPr>
        <w:pStyle w:val="Bezodstpw"/>
        <w:numPr>
          <w:ilvl w:val="0"/>
          <w:numId w:val="17"/>
        </w:numPr>
        <w:spacing w:line="276" w:lineRule="auto"/>
        <w:rPr>
          <w:rFonts w:ascii="Tahoma" w:hAnsi="Tahoma" w:cs="Tahoma"/>
          <w:sz w:val="20"/>
          <w:szCs w:val="20"/>
        </w:rPr>
      </w:pPr>
      <w:r w:rsidRPr="00C91256">
        <w:rPr>
          <w:rFonts w:ascii="Tahoma" w:hAnsi="Tahoma" w:cs="Tahoma"/>
          <w:sz w:val="20"/>
          <w:szCs w:val="20"/>
        </w:rPr>
        <w:t xml:space="preserve">Odwodnienia drogi w postaci </w:t>
      </w:r>
      <w:r w:rsidR="00C91256" w:rsidRPr="00C91256">
        <w:rPr>
          <w:rFonts w:ascii="Tahoma" w:hAnsi="Tahoma" w:cs="Tahoma"/>
          <w:sz w:val="20"/>
          <w:szCs w:val="20"/>
        </w:rPr>
        <w:t xml:space="preserve">odtworzenia </w:t>
      </w:r>
      <w:r w:rsidRPr="00C91256">
        <w:rPr>
          <w:rFonts w:ascii="Tahoma" w:hAnsi="Tahoma" w:cs="Tahoma"/>
          <w:sz w:val="20"/>
          <w:szCs w:val="20"/>
        </w:rPr>
        <w:t>przydrożnych rowów trapezowych o nachyleniu skarpy 1:1,5</w:t>
      </w:r>
      <w:r w:rsidR="00C91256">
        <w:rPr>
          <w:rFonts w:ascii="Tahoma" w:hAnsi="Tahoma" w:cs="Tahoma"/>
          <w:sz w:val="20"/>
          <w:szCs w:val="20"/>
        </w:rPr>
        <w:t>,</w:t>
      </w:r>
    </w:p>
    <w:p w:rsidR="00B22909" w:rsidRPr="00C91256" w:rsidRDefault="00B22909" w:rsidP="00D06E5D">
      <w:pPr>
        <w:pStyle w:val="Bezodstpw"/>
        <w:numPr>
          <w:ilvl w:val="0"/>
          <w:numId w:val="17"/>
        </w:numPr>
        <w:spacing w:line="276" w:lineRule="auto"/>
        <w:rPr>
          <w:rFonts w:ascii="Tahoma" w:hAnsi="Tahoma" w:cs="Tahoma"/>
          <w:sz w:val="20"/>
          <w:szCs w:val="20"/>
        </w:rPr>
      </w:pPr>
      <w:r w:rsidRPr="00C91256">
        <w:rPr>
          <w:rFonts w:ascii="Tahoma" w:hAnsi="Tahoma" w:cs="Tahoma"/>
          <w:sz w:val="20"/>
          <w:szCs w:val="20"/>
        </w:rPr>
        <w:t>Zagospodarowania zielenią terenu przyległego do drogi</w:t>
      </w:r>
      <w:r w:rsidR="00C91256">
        <w:rPr>
          <w:rFonts w:ascii="Tahoma" w:hAnsi="Tahoma" w:cs="Tahoma"/>
          <w:sz w:val="20"/>
          <w:szCs w:val="20"/>
        </w:rPr>
        <w:t>, w tym plantowanie i humusowanie skarp z obsianiem trawą,</w:t>
      </w:r>
    </w:p>
    <w:p w:rsidR="00B22909" w:rsidRPr="00A72CEC" w:rsidRDefault="008C34E2" w:rsidP="00D06E5D">
      <w:pPr>
        <w:pStyle w:val="Bezodstpw"/>
        <w:numPr>
          <w:ilvl w:val="0"/>
          <w:numId w:val="17"/>
        </w:numPr>
        <w:spacing w:line="276" w:lineRule="auto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Oznakowania pionowego</w:t>
      </w:r>
      <w:r w:rsidR="00885F98">
        <w:rPr>
          <w:rFonts w:ascii="Tahoma" w:hAnsi="Tahoma" w:cs="Tahoma"/>
          <w:sz w:val="20"/>
          <w:szCs w:val="20"/>
        </w:rPr>
        <w:t>.</w:t>
      </w:r>
    </w:p>
    <w:p w:rsidR="00BD0443" w:rsidRPr="00A72CEC" w:rsidRDefault="00BD0443" w:rsidP="005861A3">
      <w:pPr>
        <w:pStyle w:val="Bezodstpw"/>
        <w:spacing w:line="276" w:lineRule="auto"/>
        <w:ind w:left="142"/>
        <w:rPr>
          <w:rFonts w:ascii="Tahoma" w:hAnsi="Tahoma" w:cs="Tahoma"/>
          <w:color w:val="FF0000"/>
          <w:sz w:val="20"/>
          <w:szCs w:val="20"/>
        </w:rPr>
      </w:pPr>
    </w:p>
    <w:p w:rsidR="00D24214" w:rsidRPr="003C5470" w:rsidRDefault="00D24214" w:rsidP="003C5470">
      <w:pPr>
        <w:pStyle w:val="Akapitzlist"/>
        <w:numPr>
          <w:ilvl w:val="1"/>
          <w:numId w:val="38"/>
        </w:numPr>
        <w:jc w:val="both"/>
        <w:rPr>
          <w:rFonts w:ascii="Tahoma" w:hAnsi="Tahoma" w:cs="Tahoma"/>
          <w:b/>
          <w:sz w:val="20"/>
          <w:szCs w:val="20"/>
        </w:rPr>
      </w:pPr>
      <w:r w:rsidRPr="003C5470">
        <w:rPr>
          <w:rFonts w:ascii="Tahoma" w:hAnsi="Tahoma" w:cs="Tahoma"/>
          <w:b/>
          <w:sz w:val="20"/>
          <w:szCs w:val="20"/>
        </w:rPr>
        <w:t>Odcinek w km 4+710 – 11+440</w:t>
      </w:r>
      <w:r w:rsidRPr="003C5470">
        <w:rPr>
          <w:rFonts w:ascii="Tahoma" w:eastAsiaTheme="minorHAnsi" w:hAnsi="Tahoma" w:cs="Tahoma"/>
          <w:b/>
          <w:sz w:val="20"/>
          <w:szCs w:val="20"/>
          <w:lang w:eastAsia="en-US"/>
        </w:rPr>
        <w:t xml:space="preserve"> </w:t>
      </w:r>
      <w:r w:rsidRPr="003C5470">
        <w:rPr>
          <w:rFonts w:ascii="Tahoma" w:hAnsi="Tahoma" w:cs="Tahoma"/>
          <w:b/>
          <w:sz w:val="20"/>
          <w:szCs w:val="20"/>
        </w:rPr>
        <w:t xml:space="preserve">z wyłączeniem terenów kolejowych na dł. 61,24 </w:t>
      </w:r>
      <w:proofErr w:type="spellStart"/>
      <w:r w:rsidRPr="003C5470">
        <w:rPr>
          <w:rFonts w:ascii="Tahoma" w:hAnsi="Tahoma" w:cs="Tahoma"/>
          <w:b/>
          <w:sz w:val="20"/>
          <w:szCs w:val="20"/>
        </w:rPr>
        <w:t>mb</w:t>
      </w:r>
      <w:proofErr w:type="spellEnd"/>
    </w:p>
    <w:p w:rsidR="00D24214" w:rsidRPr="00D24214" w:rsidRDefault="00D24214" w:rsidP="008C34E2">
      <w:pPr>
        <w:pStyle w:val="Akapitzlist"/>
        <w:ind w:left="709" w:firstLine="37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Zakres branży drogowej obejmuje roboty budowlane na odcinki </w:t>
      </w:r>
      <w:r w:rsidR="003C5470">
        <w:rPr>
          <w:rFonts w:ascii="Tahoma" w:hAnsi="Tahoma" w:cs="Tahoma"/>
          <w:sz w:val="20"/>
          <w:szCs w:val="20"/>
        </w:rPr>
        <w:t>6 688,76</w:t>
      </w:r>
      <w:r>
        <w:rPr>
          <w:rFonts w:ascii="Tahoma" w:hAnsi="Tahoma" w:cs="Tahoma"/>
          <w:sz w:val="20"/>
          <w:szCs w:val="20"/>
        </w:rPr>
        <w:t xml:space="preserve"> km, od km 4+710 – 11+440, klasy Z </w:t>
      </w:r>
      <w:r w:rsidR="008C34E2" w:rsidRPr="008C34E2">
        <w:rPr>
          <w:rFonts w:ascii="Tahoma" w:hAnsi="Tahoma" w:cs="Tahoma"/>
          <w:sz w:val="20"/>
          <w:szCs w:val="20"/>
        </w:rPr>
        <w:t>obejmuje m.in.:</w:t>
      </w:r>
      <w:r w:rsidR="008C34E2" w:rsidRPr="008C34E2">
        <w:rPr>
          <w:rFonts w:ascii="Tahoma" w:hAnsi="Tahoma" w:cs="Tahoma"/>
          <w:b/>
          <w:sz w:val="20"/>
          <w:szCs w:val="20"/>
        </w:rPr>
        <w:t xml:space="preserve"> </w:t>
      </w:r>
      <w:r w:rsidR="008C34E2" w:rsidRPr="008C34E2">
        <w:rPr>
          <w:rFonts w:ascii="Tahoma" w:hAnsi="Tahoma" w:cs="Tahoma"/>
          <w:sz w:val="20"/>
          <w:szCs w:val="20"/>
        </w:rPr>
        <w:t xml:space="preserve">wyznaczenie obiektu na gruncie na długości około </w:t>
      </w:r>
      <w:r w:rsidR="003C5470">
        <w:rPr>
          <w:rFonts w:ascii="Tahoma" w:hAnsi="Tahoma" w:cs="Tahoma"/>
          <w:sz w:val="20"/>
          <w:szCs w:val="20"/>
        </w:rPr>
        <w:t>6,688</w:t>
      </w:r>
      <w:r w:rsidR="008C34E2" w:rsidRPr="008C34E2">
        <w:rPr>
          <w:rFonts w:ascii="Tahoma" w:hAnsi="Tahoma" w:cs="Tahoma"/>
          <w:sz w:val="20"/>
          <w:szCs w:val="20"/>
        </w:rPr>
        <w:t xml:space="preserve"> km, prace przygotowawcze w tym: rozbiórkę obrzeży, chodników z kostki brukowej, oczyszczenie przepustów z namułu, roboty ziemne w tym: wykopy pod koryta konstrukcji chodnika, </w:t>
      </w:r>
      <w:proofErr w:type="gramStart"/>
      <w:r w:rsidR="008C34E2" w:rsidRPr="008C34E2">
        <w:rPr>
          <w:rFonts w:ascii="Tahoma" w:hAnsi="Tahoma" w:cs="Tahoma"/>
          <w:sz w:val="20"/>
          <w:szCs w:val="20"/>
        </w:rPr>
        <w:t>peronów,  formowanie</w:t>
      </w:r>
      <w:proofErr w:type="gramEnd"/>
      <w:r w:rsidR="008C34E2" w:rsidRPr="008C34E2">
        <w:rPr>
          <w:rFonts w:ascii="Tahoma" w:hAnsi="Tahoma" w:cs="Tahoma"/>
          <w:sz w:val="20"/>
          <w:szCs w:val="20"/>
        </w:rPr>
        <w:t xml:space="preserve"> i zagęszczanie nasypów, wykonanie rowu krytego na dł. 198,00 </w:t>
      </w:r>
      <w:proofErr w:type="spellStart"/>
      <w:r w:rsidR="008C34E2" w:rsidRPr="008C34E2">
        <w:rPr>
          <w:rFonts w:ascii="Tahoma" w:hAnsi="Tahoma" w:cs="Tahoma"/>
          <w:sz w:val="20"/>
          <w:szCs w:val="20"/>
        </w:rPr>
        <w:t>mb</w:t>
      </w:r>
      <w:proofErr w:type="spellEnd"/>
      <w:r w:rsidR="008C34E2" w:rsidRPr="008C34E2">
        <w:rPr>
          <w:rFonts w:ascii="Tahoma" w:hAnsi="Tahoma" w:cs="Tahoma"/>
          <w:sz w:val="20"/>
          <w:szCs w:val="20"/>
        </w:rPr>
        <w:t>, wykonanie remontu części przelotowej przepustu, wykonanie chodnika i peronów na przystankach autobusowych, przebudowę podbudowy</w:t>
      </w:r>
      <w:r w:rsidR="003C5470">
        <w:rPr>
          <w:rFonts w:ascii="Tahoma" w:hAnsi="Tahoma" w:cs="Tahoma"/>
          <w:sz w:val="20"/>
          <w:szCs w:val="20"/>
        </w:rPr>
        <w:t xml:space="preserve"> o pow. (8 478,00</w:t>
      </w:r>
      <w:r w:rsidR="003C5470" w:rsidRPr="00F95D0A">
        <w:rPr>
          <w:rFonts w:ascii="Tahoma" w:hAnsi="Tahoma" w:cs="Tahoma"/>
          <w:sz w:val="20"/>
          <w:szCs w:val="20"/>
        </w:rPr>
        <w:t xml:space="preserve"> m2</w:t>
      </w:r>
      <w:r w:rsidR="003C5470">
        <w:rPr>
          <w:rFonts w:ascii="Tahoma" w:hAnsi="Tahoma" w:cs="Tahoma"/>
          <w:sz w:val="20"/>
          <w:szCs w:val="20"/>
        </w:rPr>
        <w:t>),</w:t>
      </w:r>
      <w:r w:rsidR="008C34E2" w:rsidRPr="008C34E2">
        <w:rPr>
          <w:rFonts w:ascii="Tahoma" w:hAnsi="Tahoma" w:cs="Tahoma"/>
          <w:sz w:val="20"/>
          <w:szCs w:val="20"/>
        </w:rPr>
        <w:t xml:space="preserve"> w tym wykonanie poszerzenia, budowę nawierzchni z m</w:t>
      </w:r>
      <w:r w:rsidR="003C5470">
        <w:rPr>
          <w:rFonts w:ascii="Tahoma" w:hAnsi="Tahoma" w:cs="Tahoma"/>
          <w:sz w:val="20"/>
          <w:szCs w:val="20"/>
        </w:rPr>
        <w:t>ieszanki mineralno- bitumicznej o pow. (</w:t>
      </w:r>
      <w:r w:rsidR="003C5470" w:rsidRPr="003C5470">
        <w:rPr>
          <w:rFonts w:ascii="Tahoma" w:hAnsi="Tahoma" w:cs="Tahoma"/>
          <w:sz w:val="20"/>
          <w:szCs w:val="20"/>
        </w:rPr>
        <w:t>40 532,00 m2</w:t>
      </w:r>
      <w:r w:rsidR="003C5470">
        <w:rPr>
          <w:rFonts w:ascii="Tahoma" w:hAnsi="Tahoma" w:cs="Tahoma"/>
          <w:sz w:val="20"/>
          <w:szCs w:val="20"/>
        </w:rPr>
        <w:t>)</w:t>
      </w:r>
      <w:r w:rsidR="008C34E2" w:rsidRPr="008C34E2">
        <w:rPr>
          <w:rFonts w:ascii="Tahoma" w:hAnsi="Tahoma" w:cs="Tahoma"/>
          <w:sz w:val="20"/>
          <w:szCs w:val="20"/>
        </w:rPr>
        <w:t xml:space="preserve"> wykonanie zjazdów indywidualnych i publicznych</w:t>
      </w:r>
      <w:r w:rsidR="003C5470">
        <w:rPr>
          <w:rFonts w:ascii="Tahoma" w:hAnsi="Tahoma" w:cs="Tahoma"/>
          <w:sz w:val="20"/>
          <w:szCs w:val="20"/>
        </w:rPr>
        <w:t xml:space="preserve"> o pow. (ok. 1 204 m2)</w:t>
      </w:r>
      <w:r w:rsidR="008C34E2" w:rsidRPr="008C34E2">
        <w:rPr>
          <w:rFonts w:ascii="Tahoma" w:hAnsi="Tahoma" w:cs="Tahoma"/>
          <w:sz w:val="20"/>
          <w:szCs w:val="20"/>
        </w:rPr>
        <w:t>, uzupełnienie poboczy, montaż oznakowania pionowego</w:t>
      </w:r>
      <w:r w:rsidR="003C5470">
        <w:rPr>
          <w:rFonts w:ascii="Tahoma" w:hAnsi="Tahoma" w:cs="Tahoma"/>
          <w:sz w:val="20"/>
          <w:szCs w:val="20"/>
        </w:rPr>
        <w:t xml:space="preserve"> (</w:t>
      </w:r>
      <w:r w:rsidR="003C5470" w:rsidRPr="003C5470">
        <w:rPr>
          <w:rFonts w:ascii="Tahoma" w:hAnsi="Tahoma" w:cs="Tahoma"/>
          <w:sz w:val="20"/>
          <w:szCs w:val="20"/>
        </w:rPr>
        <w:t>77 szt.</w:t>
      </w:r>
      <w:r w:rsidR="003C5470">
        <w:rPr>
          <w:rFonts w:ascii="Tahoma" w:hAnsi="Tahoma" w:cs="Tahoma"/>
          <w:sz w:val="20"/>
          <w:szCs w:val="20"/>
        </w:rPr>
        <w:t>)</w:t>
      </w:r>
      <w:r w:rsidR="003C5470" w:rsidRPr="003C5470">
        <w:rPr>
          <w:rFonts w:ascii="Tahoma" w:hAnsi="Tahoma" w:cs="Tahoma"/>
          <w:sz w:val="20"/>
          <w:szCs w:val="20"/>
        </w:rPr>
        <w:t>,</w:t>
      </w:r>
      <w:r w:rsidR="008C34E2" w:rsidRPr="008C34E2">
        <w:rPr>
          <w:rFonts w:ascii="Tahoma" w:hAnsi="Tahoma" w:cs="Tahoma"/>
          <w:sz w:val="20"/>
          <w:szCs w:val="20"/>
        </w:rPr>
        <w:t xml:space="preserve"> malowanie linii poziomych, wykonanie progu zwalniającego z płyt (z przejściem dla pieszych), montaż oświetlenia przejścia dla pieszych</w:t>
      </w:r>
      <w:r w:rsidR="003C5470">
        <w:rPr>
          <w:rFonts w:ascii="Tahoma" w:hAnsi="Tahoma" w:cs="Tahoma"/>
          <w:sz w:val="20"/>
          <w:szCs w:val="20"/>
        </w:rPr>
        <w:t xml:space="preserve"> (2 </w:t>
      </w:r>
      <w:proofErr w:type="spellStart"/>
      <w:r w:rsidR="003C5470">
        <w:rPr>
          <w:rFonts w:ascii="Tahoma" w:hAnsi="Tahoma" w:cs="Tahoma"/>
          <w:sz w:val="20"/>
          <w:szCs w:val="20"/>
        </w:rPr>
        <w:t>kpl</w:t>
      </w:r>
      <w:proofErr w:type="spellEnd"/>
      <w:r w:rsidR="003C5470">
        <w:rPr>
          <w:rFonts w:ascii="Tahoma" w:hAnsi="Tahoma" w:cs="Tahoma"/>
          <w:sz w:val="20"/>
          <w:szCs w:val="20"/>
        </w:rPr>
        <w:t xml:space="preserve">) </w:t>
      </w:r>
      <w:r w:rsidR="008C34E2" w:rsidRPr="008C34E2">
        <w:rPr>
          <w:rFonts w:ascii="Tahoma" w:hAnsi="Tahoma" w:cs="Tahoma"/>
          <w:sz w:val="20"/>
          <w:szCs w:val="20"/>
        </w:rPr>
        <w:t xml:space="preserve">, montaż barier ochronnych </w:t>
      </w:r>
      <w:proofErr w:type="gramStart"/>
      <w:r w:rsidR="008C34E2" w:rsidRPr="008C34E2">
        <w:rPr>
          <w:rFonts w:ascii="Tahoma" w:hAnsi="Tahoma" w:cs="Tahoma"/>
          <w:sz w:val="20"/>
          <w:szCs w:val="20"/>
        </w:rPr>
        <w:t>stalowych,  regulację</w:t>
      </w:r>
      <w:proofErr w:type="gramEnd"/>
      <w:r w:rsidR="008C34E2" w:rsidRPr="008C34E2">
        <w:rPr>
          <w:rFonts w:ascii="Tahoma" w:hAnsi="Tahoma" w:cs="Tahoma"/>
          <w:sz w:val="20"/>
          <w:szCs w:val="20"/>
        </w:rPr>
        <w:t xml:space="preserve"> pionowych studzienek, obsianie skar</w:t>
      </w:r>
      <w:r w:rsidR="008C34E2">
        <w:rPr>
          <w:rFonts w:ascii="Tahoma" w:hAnsi="Tahoma" w:cs="Tahoma"/>
          <w:sz w:val="20"/>
          <w:szCs w:val="20"/>
        </w:rPr>
        <w:t>p trawą w tym wykonanie:</w:t>
      </w:r>
    </w:p>
    <w:p w:rsidR="00D12BAB" w:rsidRPr="00F95D0A" w:rsidRDefault="00D12BAB" w:rsidP="00D06E5D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lastRenderedPageBreak/>
        <w:t>Nawierzchni jezdni bitumicznej z poszerzeniem, do szerokości 6,00 m</w:t>
      </w:r>
      <w:r w:rsidR="003C5470">
        <w:rPr>
          <w:rFonts w:ascii="Tahoma" w:hAnsi="Tahoma" w:cs="Tahoma"/>
          <w:sz w:val="20"/>
          <w:szCs w:val="20"/>
        </w:rPr>
        <w:t xml:space="preserve"> (dwa pasy ruchu po 3,0 m każdy), </w:t>
      </w:r>
    </w:p>
    <w:p w:rsidR="00D12BAB" w:rsidRPr="00F95D0A" w:rsidRDefault="00EA605E" w:rsidP="00D06E5D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P</w:t>
      </w:r>
      <w:r w:rsidR="00D12BAB" w:rsidRPr="00F95D0A">
        <w:rPr>
          <w:rFonts w:ascii="Tahoma" w:hAnsi="Tahoma" w:cs="Tahoma"/>
          <w:sz w:val="20"/>
          <w:szCs w:val="20"/>
        </w:rPr>
        <w:t>oboczy gruntowych o szerokości 1,25 m</w:t>
      </w:r>
      <w:r w:rsidR="00885F98">
        <w:rPr>
          <w:rFonts w:ascii="Tahoma" w:hAnsi="Tahoma" w:cs="Tahoma"/>
          <w:sz w:val="20"/>
          <w:szCs w:val="20"/>
        </w:rPr>
        <w:t>,</w:t>
      </w:r>
      <w:r w:rsidR="00D12BAB" w:rsidRPr="00F95D0A">
        <w:rPr>
          <w:rFonts w:ascii="Tahoma" w:hAnsi="Tahoma" w:cs="Tahoma"/>
          <w:sz w:val="20"/>
          <w:szCs w:val="20"/>
        </w:rPr>
        <w:t xml:space="preserve"> </w:t>
      </w:r>
    </w:p>
    <w:p w:rsidR="00C75671" w:rsidRDefault="00C75671" w:rsidP="00C75671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1256">
        <w:rPr>
          <w:rFonts w:ascii="Tahoma" w:hAnsi="Tahoma" w:cs="Tahoma"/>
          <w:sz w:val="20"/>
          <w:szCs w:val="20"/>
        </w:rPr>
        <w:t>Zjazdów indywidualnych i publicznych o nawierzchni żwirowej i bitumicznej</w:t>
      </w:r>
      <w:r>
        <w:rPr>
          <w:rFonts w:ascii="Tahoma" w:hAnsi="Tahoma" w:cs="Tahoma"/>
          <w:sz w:val="20"/>
          <w:szCs w:val="20"/>
        </w:rPr>
        <w:t>,</w:t>
      </w:r>
    </w:p>
    <w:p w:rsidR="00C75671" w:rsidRPr="00C91256" w:rsidRDefault="00885F98" w:rsidP="00C75671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Rowu krytego w m. Leszno,</w:t>
      </w:r>
    </w:p>
    <w:p w:rsidR="00D12BAB" w:rsidRPr="00F95D0A" w:rsidRDefault="00EA605E" w:rsidP="00D06E5D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P</w:t>
      </w:r>
      <w:r w:rsidR="00D12BAB" w:rsidRPr="00F95D0A">
        <w:rPr>
          <w:rFonts w:ascii="Tahoma" w:hAnsi="Tahoma" w:cs="Tahoma"/>
          <w:sz w:val="20"/>
          <w:szCs w:val="20"/>
        </w:rPr>
        <w:t xml:space="preserve">eronów autobusowych z kostki brukowej </w:t>
      </w:r>
      <w:r w:rsidR="00661A62" w:rsidRPr="00F95D0A">
        <w:rPr>
          <w:rFonts w:ascii="Tahoma" w:hAnsi="Tahoma" w:cs="Tahoma"/>
          <w:sz w:val="20"/>
          <w:szCs w:val="20"/>
        </w:rPr>
        <w:t>oraz z płyt specjalnych z wypustkami ułatwiającymi korzystanie z peronów przez osoby niewidome i słabo widzące</w:t>
      </w:r>
      <w:r w:rsidR="00885F98">
        <w:rPr>
          <w:rFonts w:ascii="Tahoma" w:hAnsi="Tahoma" w:cs="Tahoma"/>
          <w:sz w:val="20"/>
          <w:szCs w:val="20"/>
        </w:rPr>
        <w:t>,</w:t>
      </w:r>
    </w:p>
    <w:p w:rsidR="00D12BAB" w:rsidRDefault="00D12BAB" w:rsidP="00D06E5D">
      <w:pPr>
        <w:pStyle w:val="Bezodstpw"/>
        <w:numPr>
          <w:ilvl w:val="0"/>
          <w:numId w:val="31"/>
        </w:numPr>
        <w:spacing w:line="276" w:lineRule="auto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 xml:space="preserve">Odwodnienia drogi w postaci </w:t>
      </w:r>
      <w:r w:rsidR="00C75671">
        <w:rPr>
          <w:rFonts w:ascii="Tahoma" w:hAnsi="Tahoma" w:cs="Tahoma"/>
          <w:sz w:val="20"/>
          <w:szCs w:val="20"/>
        </w:rPr>
        <w:t xml:space="preserve">odtworzenia </w:t>
      </w:r>
      <w:r w:rsidRPr="00F95D0A">
        <w:rPr>
          <w:rFonts w:ascii="Tahoma" w:hAnsi="Tahoma" w:cs="Tahoma"/>
          <w:sz w:val="20"/>
          <w:szCs w:val="20"/>
        </w:rPr>
        <w:t>przydrożnych rowów trapezowych o nachyleniu skarpy 1:1,5</w:t>
      </w:r>
      <w:r w:rsidR="00885F98">
        <w:rPr>
          <w:rFonts w:ascii="Tahoma" w:hAnsi="Tahoma" w:cs="Tahoma"/>
          <w:sz w:val="20"/>
          <w:szCs w:val="20"/>
        </w:rPr>
        <w:t>,</w:t>
      </w:r>
    </w:p>
    <w:p w:rsidR="00C75671" w:rsidRPr="00F95D0A" w:rsidRDefault="00D24214" w:rsidP="00D06E5D">
      <w:pPr>
        <w:pStyle w:val="Bezodstpw"/>
        <w:numPr>
          <w:ilvl w:val="0"/>
          <w:numId w:val="31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C75671">
        <w:rPr>
          <w:rFonts w:ascii="Tahoma" w:hAnsi="Tahoma" w:cs="Tahoma"/>
          <w:sz w:val="20"/>
          <w:szCs w:val="20"/>
        </w:rPr>
        <w:t xml:space="preserve">emontu części przelotowej przepustu drogowego </w:t>
      </w:r>
      <w:r w:rsidR="001D24FF">
        <w:rPr>
          <w:rFonts w:ascii="Tahoma" w:hAnsi="Tahoma" w:cs="Tahoma"/>
          <w:sz w:val="20"/>
          <w:szCs w:val="20"/>
        </w:rPr>
        <w:t xml:space="preserve">(wymiana) </w:t>
      </w:r>
      <w:r w:rsidR="00C75671">
        <w:rPr>
          <w:rFonts w:ascii="Tahoma" w:hAnsi="Tahoma" w:cs="Tahoma"/>
          <w:sz w:val="20"/>
          <w:szCs w:val="20"/>
        </w:rPr>
        <w:t>oraz odmulenie pozostałych 3-ech przepustów drogowych</w:t>
      </w:r>
      <w:r w:rsidR="00885F98">
        <w:rPr>
          <w:rFonts w:ascii="Tahoma" w:hAnsi="Tahoma" w:cs="Tahoma"/>
          <w:sz w:val="20"/>
          <w:szCs w:val="20"/>
        </w:rPr>
        <w:t>,</w:t>
      </w:r>
    </w:p>
    <w:p w:rsidR="00D12BAB" w:rsidRPr="00F95D0A" w:rsidRDefault="00EA605E" w:rsidP="00D06E5D">
      <w:pPr>
        <w:pStyle w:val="Bezodstpw"/>
        <w:numPr>
          <w:ilvl w:val="0"/>
          <w:numId w:val="31"/>
        </w:numPr>
        <w:spacing w:line="276" w:lineRule="auto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W</w:t>
      </w:r>
      <w:r w:rsidR="00D12BAB" w:rsidRPr="00F95D0A">
        <w:rPr>
          <w:rFonts w:ascii="Tahoma" w:hAnsi="Tahoma" w:cs="Tahoma"/>
          <w:sz w:val="20"/>
          <w:szCs w:val="20"/>
        </w:rPr>
        <w:t>yniesionego przejścia dla pieszych (próg zwalniający</w:t>
      </w:r>
      <w:r w:rsidR="00661A62" w:rsidRPr="00F95D0A">
        <w:rPr>
          <w:rFonts w:ascii="Tahoma" w:hAnsi="Tahoma" w:cs="Tahoma"/>
          <w:sz w:val="20"/>
          <w:szCs w:val="20"/>
        </w:rPr>
        <w:t>) wraz z elementami płyt specjalnych z wypustkami 35x 35 w obrębie chodnika, zwiększających dostępność osób niewidomych i słabo widzących</w:t>
      </w:r>
      <w:r w:rsidR="00D12BAB" w:rsidRPr="00F95D0A">
        <w:rPr>
          <w:rFonts w:ascii="Tahoma" w:hAnsi="Tahoma" w:cs="Tahoma"/>
          <w:sz w:val="20"/>
          <w:szCs w:val="20"/>
        </w:rPr>
        <w:t>)</w:t>
      </w:r>
      <w:r w:rsidR="00885F98">
        <w:rPr>
          <w:rFonts w:ascii="Tahoma" w:hAnsi="Tahoma" w:cs="Tahoma"/>
          <w:sz w:val="20"/>
          <w:szCs w:val="20"/>
        </w:rPr>
        <w:t>,</w:t>
      </w:r>
    </w:p>
    <w:p w:rsidR="00D12BAB" w:rsidRDefault="000F2FFB" w:rsidP="00D06E5D">
      <w:pPr>
        <w:pStyle w:val="Bezodstpw"/>
        <w:numPr>
          <w:ilvl w:val="0"/>
          <w:numId w:val="31"/>
        </w:numPr>
        <w:spacing w:line="276" w:lineRule="auto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O</w:t>
      </w:r>
      <w:r w:rsidR="00D12BAB" w:rsidRPr="00F95D0A">
        <w:rPr>
          <w:rFonts w:ascii="Tahoma" w:hAnsi="Tahoma" w:cs="Tahoma"/>
          <w:sz w:val="20"/>
          <w:szCs w:val="20"/>
        </w:rPr>
        <w:t>świetlenia solarnego na przejściu dla pieszych</w:t>
      </w:r>
      <w:r w:rsidR="00885F98">
        <w:rPr>
          <w:rFonts w:ascii="Tahoma" w:hAnsi="Tahoma" w:cs="Tahoma"/>
          <w:sz w:val="20"/>
          <w:szCs w:val="20"/>
        </w:rPr>
        <w:t>,</w:t>
      </w:r>
    </w:p>
    <w:p w:rsidR="00C75671" w:rsidRPr="00F95D0A" w:rsidRDefault="00D24214" w:rsidP="00D06E5D">
      <w:pPr>
        <w:pStyle w:val="Bezodstpw"/>
        <w:numPr>
          <w:ilvl w:val="0"/>
          <w:numId w:val="31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</w:t>
      </w:r>
      <w:r w:rsidR="00C75671">
        <w:rPr>
          <w:rFonts w:ascii="Tahoma" w:hAnsi="Tahoma" w:cs="Tahoma"/>
          <w:sz w:val="20"/>
          <w:szCs w:val="20"/>
        </w:rPr>
        <w:t>arier ochronnych, jednostronnych na przepuście drogowym,</w:t>
      </w:r>
    </w:p>
    <w:p w:rsidR="00D12BAB" w:rsidRPr="00F95D0A" w:rsidRDefault="00D12BAB" w:rsidP="00D06E5D">
      <w:pPr>
        <w:pStyle w:val="Bezodstpw"/>
        <w:numPr>
          <w:ilvl w:val="0"/>
          <w:numId w:val="31"/>
        </w:numPr>
        <w:spacing w:line="276" w:lineRule="auto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Zagospodarowania zielenią terenu przyległego do drogi</w:t>
      </w:r>
      <w:r w:rsidR="00885F98">
        <w:rPr>
          <w:rFonts w:ascii="Tahoma" w:hAnsi="Tahoma" w:cs="Tahoma"/>
          <w:sz w:val="20"/>
          <w:szCs w:val="20"/>
        </w:rPr>
        <w:t>,</w:t>
      </w:r>
    </w:p>
    <w:p w:rsidR="00D12BAB" w:rsidRPr="00F95D0A" w:rsidRDefault="00D12BAB" w:rsidP="00D06E5D">
      <w:pPr>
        <w:pStyle w:val="Bezodstpw"/>
        <w:numPr>
          <w:ilvl w:val="0"/>
          <w:numId w:val="31"/>
        </w:numPr>
        <w:spacing w:line="276" w:lineRule="auto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Oznakowania pionowego i poziomego</w:t>
      </w:r>
      <w:r w:rsidR="00885F98">
        <w:rPr>
          <w:rFonts w:ascii="Tahoma" w:hAnsi="Tahoma" w:cs="Tahoma"/>
          <w:sz w:val="20"/>
          <w:szCs w:val="20"/>
        </w:rPr>
        <w:t>.</w:t>
      </w:r>
    </w:p>
    <w:p w:rsidR="00D12BAB" w:rsidRPr="00F95D0A" w:rsidRDefault="00D12BAB" w:rsidP="00D06E5D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5D5C82" w:rsidRDefault="005D5C82" w:rsidP="00D06E5D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D24214" w:rsidRPr="00FE3461" w:rsidRDefault="00D24214" w:rsidP="00FE3461">
      <w:pPr>
        <w:pStyle w:val="Akapitzlist"/>
        <w:numPr>
          <w:ilvl w:val="1"/>
          <w:numId w:val="38"/>
        </w:numPr>
        <w:jc w:val="both"/>
        <w:rPr>
          <w:rFonts w:ascii="Tahoma" w:hAnsi="Tahoma" w:cs="Tahoma"/>
          <w:b/>
          <w:sz w:val="20"/>
          <w:szCs w:val="20"/>
        </w:rPr>
      </w:pPr>
      <w:r w:rsidRPr="00FE3461">
        <w:rPr>
          <w:rFonts w:ascii="Tahoma" w:hAnsi="Tahoma" w:cs="Tahoma"/>
          <w:b/>
          <w:sz w:val="20"/>
          <w:szCs w:val="20"/>
        </w:rPr>
        <w:t>Odcinek w km 11+560 – 15+722</w:t>
      </w:r>
    </w:p>
    <w:p w:rsidR="00D24214" w:rsidRDefault="00D24214" w:rsidP="00BA36EB">
      <w:pPr>
        <w:pStyle w:val="Akapitzlist"/>
        <w:ind w:left="426" w:firstLine="6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Zakres branży drogowej obejmuje roboty budowlane na odcink</w:t>
      </w:r>
      <w:r w:rsidR="000D7C3C">
        <w:rPr>
          <w:rFonts w:ascii="Tahoma" w:hAnsi="Tahoma" w:cs="Tahoma"/>
          <w:sz w:val="20"/>
          <w:szCs w:val="20"/>
        </w:rPr>
        <w:t>u</w:t>
      </w:r>
      <w:r>
        <w:rPr>
          <w:rFonts w:ascii="Tahoma" w:hAnsi="Tahoma" w:cs="Tahoma"/>
          <w:sz w:val="20"/>
          <w:szCs w:val="20"/>
        </w:rPr>
        <w:t xml:space="preserve"> 4,162 km, od km 11+560 – 15+722, klasy Z </w:t>
      </w:r>
      <w:r w:rsidRPr="00D24214">
        <w:rPr>
          <w:rFonts w:ascii="Tahoma" w:hAnsi="Tahoma" w:cs="Tahoma"/>
          <w:sz w:val="20"/>
          <w:szCs w:val="20"/>
        </w:rPr>
        <w:t>obejmuje m.in.:</w:t>
      </w:r>
      <w:r w:rsidRPr="00D24214">
        <w:rPr>
          <w:rFonts w:ascii="Tahoma" w:hAnsi="Tahoma" w:cs="Tahoma"/>
          <w:b/>
          <w:sz w:val="20"/>
          <w:szCs w:val="20"/>
        </w:rPr>
        <w:t xml:space="preserve"> </w:t>
      </w:r>
      <w:r w:rsidRPr="00D24214">
        <w:rPr>
          <w:rFonts w:ascii="Tahoma" w:hAnsi="Tahoma" w:cs="Tahoma"/>
          <w:sz w:val="20"/>
          <w:szCs w:val="20"/>
        </w:rPr>
        <w:t xml:space="preserve">wyznaczenie obiektu na gruncie na długości około 4,162 km, prace przygotowawcze w tym: rozbiórkę ścieków mechaniczne karczowanie krzaków, oczyszczenie przepustów, roboty ziemne w tym: odmulenie i pogłębienie rowów, formowanie i zagęszczanie nasypów, odwodnienie w tym remont przepustów pod koroną drogi, wymiana zużytych kręgów </w:t>
      </w:r>
      <w:proofErr w:type="gramStart"/>
      <w:r w:rsidRPr="00D24214">
        <w:rPr>
          <w:rFonts w:ascii="Tahoma" w:hAnsi="Tahoma" w:cs="Tahoma"/>
          <w:sz w:val="20"/>
          <w:szCs w:val="20"/>
        </w:rPr>
        <w:t>betonowych,  umocnienie</w:t>
      </w:r>
      <w:proofErr w:type="gramEnd"/>
      <w:r w:rsidRPr="00D24214">
        <w:rPr>
          <w:rFonts w:ascii="Tahoma" w:hAnsi="Tahoma" w:cs="Tahoma"/>
          <w:sz w:val="20"/>
          <w:szCs w:val="20"/>
        </w:rPr>
        <w:t xml:space="preserve"> skarp i dna rowu brukiem przy wlocie i wylocie z przepustu,  przebudowę podbudowy</w:t>
      </w:r>
      <w:r w:rsidR="00FE3461">
        <w:rPr>
          <w:rFonts w:ascii="Tahoma" w:hAnsi="Tahoma" w:cs="Tahoma"/>
          <w:sz w:val="20"/>
          <w:szCs w:val="20"/>
        </w:rPr>
        <w:t xml:space="preserve"> o pow. (</w:t>
      </w:r>
      <w:r w:rsidR="00FE3461" w:rsidRPr="00FE3461">
        <w:rPr>
          <w:rFonts w:ascii="Tahoma" w:hAnsi="Tahoma" w:cs="Tahoma"/>
          <w:sz w:val="20"/>
          <w:szCs w:val="20"/>
        </w:rPr>
        <w:t>2 514,50 m2</w:t>
      </w:r>
      <w:r w:rsidR="00FE3461">
        <w:rPr>
          <w:rFonts w:ascii="Tahoma" w:hAnsi="Tahoma" w:cs="Tahoma"/>
          <w:sz w:val="20"/>
          <w:szCs w:val="20"/>
        </w:rPr>
        <w:t>)</w:t>
      </w:r>
      <w:r w:rsidRPr="00D24214">
        <w:rPr>
          <w:rFonts w:ascii="Tahoma" w:hAnsi="Tahoma" w:cs="Tahoma"/>
          <w:sz w:val="20"/>
          <w:szCs w:val="20"/>
        </w:rPr>
        <w:t xml:space="preserve"> w tym wykonanie poszerzenia, wzmocnienie gruntu, budowę nawierzchni z mieszanki mineralno- bitumicznej, wykonanie zjazdów indywidualnych i publicznych</w:t>
      </w:r>
      <w:r w:rsidR="00FE3461">
        <w:rPr>
          <w:rFonts w:ascii="Tahoma" w:hAnsi="Tahoma" w:cs="Tahoma"/>
          <w:sz w:val="20"/>
          <w:szCs w:val="20"/>
        </w:rPr>
        <w:t xml:space="preserve">  pow. (1 015,00 m2)</w:t>
      </w:r>
      <w:r w:rsidRPr="00D24214">
        <w:rPr>
          <w:rFonts w:ascii="Tahoma" w:hAnsi="Tahoma" w:cs="Tahoma"/>
          <w:sz w:val="20"/>
          <w:szCs w:val="20"/>
        </w:rPr>
        <w:t>, uzupełnienie poboczy, montaż oznakowania pionowego</w:t>
      </w:r>
      <w:r w:rsidR="00FE3461">
        <w:rPr>
          <w:rFonts w:ascii="Tahoma" w:hAnsi="Tahoma" w:cs="Tahoma"/>
          <w:sz w:val="20"/>
          <w:szCs w:val="20"/>
        </w:rPr>
        <w:t xml:space="preserve"> (55 szt.)</w:t>
      </w:r>
      <w:r w:rsidRPr="00D24214">
        <w:rPr>
          <w:rFonts w:ascii="Tahoma" w:hAnsi="Tahoma" w:cs="Tahoma"/>
          <w:sz w:val="20"/>
          <w:szCs w:val="20"/>
        </w:rPr>
        <w:t>, montaż oświetlenia skrzyżowania w m. Mosaki, montaż barier ochronnych stalowych</w:t>
      </w:r>
      <w:r w:rsidR="00FE3461">
        <w:rPr>
          <w:rFonts w:ascii="Tahoma" w:hAnsi="Tahoma" w:cs="Tahoma"/>
          <w:sz w:val="20"/>
          <w:szCs w:val="20"/>
        </w:rPr>
        <w:t xml:space="preserve"> (80,00 </w:t>
      </w:r>
      <w:proofErr w:type="spellStart"/>
      <w:proofErr w:type="gramStart"/>
      <w:r w:rsidR="00FE3461">
        <w:rPr>
          <w:rFonts w:ascii="Tahoma" w:hAnsi="Tahoma" w:cs="Tahoma"/>
          <w:sz w:val="20"/>
          <w:szCs w:val="20"/>
        </w:rPr>
        <w:t>mb</w:t>
      </w:r>
      <w:proofErr w:type="spellEnd"/>
      <w:r w:rsidR="00FE3461">
        <w:rPr>
          <w:rFonts w:ascii="Tahoma" w:hAnsi="Tahoma" w:cs="Tahoma"/>
          <w:sz w:val="20"/>
          <w:szCs w:val="20"/>
        </w:rPr>
        <w:t>)</w:t>
      </w:r>
      <w:r w:rsidRPr="00D24214">
        <w:rPr>
          <w:rFonts w:ascii="Tahoma" w:hAnsi="Tahoma" w:cs="Tahoma"/>
          <w:sz w:val="20"/>
          <w:szCs w:val="20"/>
        </w:rPr>
        <w:t>,  regulację</w:t>
      </w:r>
      <w:proofErr w:type="gramEnd"/>
      <w:r w:rsidRPr="00D24214">
        <w:rPr>
          <w:rFonts w:ascii="Tahoma" w:hAnsi="Tahoma" w:cs="Tahoma"/>
          <w:sz w:val="20"/>
          <w:szCs w:val="20"/>
        </w:rPr>
        <w:t xml:space="preserve"> pionowych studzienek, </w:t>
      </w:r>
      <w:r>
        <w:rPr>
          <w:rFonts w:ascii="Tahoma" w:hAnsi="Tahoma" w:cs="Tahoma"/>
          <w:sz w:val="20"/>
          <w:szCs w:val="20"/>
        </w:rPr>
        <w:t xml:space="preserve">obsianie skarp trawą </w:t>
      </w:r>
      <w:r w:rsidR="007766B4">
        <w:rPr>
          <w:rFonts w:ascii="Tahoma" w:hAnsi="Tahoma" w:cs="Tahoma"/>
          <w:sz w:val="20"/>
          <w:szCs w:val="20"/>
        </w:rPr>
        <w:t>w tym</w:t>
      </w:r>
      <w:r>
        <w:rPr>
          <w:rFonts w:ascii="Tahoma" w:hAnsi="Tahoma" w:cs="Tahoma"/>
          <w:sz w:val="20"/>
          <w:szCs w:val="20"/>
        </w:rPr>
        <w:t xml:space="preserve"> wykonanie m.in.:</w:t>
      </w:r>
    </w:p>
    <w:p w:rsidR="005D5C82" w:rsidRPr="00F95D0A" w:rsidRDefault="005D5C82" w:rsidP="005D5C82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Nawierzchni jezdni bitumicznej z poszerzeniem, do szerokości 6,00 m (dwa pasy ruchu po 3,0 m każdy)</w:t>
      </w:r>
      <w:r w:rsidR="0064140B">
        <w:rPr>
          <w:rFonts w:ascii="Tahoma" w:hAnsi="Tahoma" w:cs="Tahoma"/>
          <w:sz w:val="20"/>
          <w:szCs w:val="20"/>
        </w:rPr>
        <w:t>,</w:t>
      </w:r>
    </w:p>
    <w:p w:rsidR="005D5C82" w:rsidRPr="00F95D0A" w:rsidRDefault="005D5C82" w:rsidP="005D5C82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Poboczy</w:t>
      </w:r>
      <w:r w:rsidR="00CD669B">
        <w:rPr>
          <w:rFonts w:ascii="Tahoma" w:hAnsi="Tahoma" w:cs="Tahoma"/>
          <w:sz w:val="20"/>
          <w:szCs w:val="20"/>
        </w:rPr>
        <w:t xml:space="preserve"> gruntowych o szerokości 1,25 m,</w:t>
      </w:r>
    </w:p>
    <w:p w:rsidR="005D5C82" w:rsidRDefault="005D5C82" w:rsidP="005D5C82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C91256">
        <w:rPr>
          <w:rFonts w:ascii="Tahoma" w:hAnsi="Tahoma" w:cs="Tahoma"/>
          <w:sz w:val="20"/>
          <w:szCs w:val="20"/>
        </w:rPr>
        <w:t>Zjazdów indywidualnych i publicznych o nawierzchni żwirowej i bitumicznej</w:t>
      </w:r>
      <w:r>
        <w:rPr>
          <w:rFonts w:ascii="Tahoma" w:hAnsi="Tahoma" w:cs="Tahoma"/>
          <w:sz w:val="20"/>
          <w:szCs w:val="20"/>
        </w:rPr>
        <w:t>,</w:t>
      </w:r>
    </w:p>
    <w:p w:rsidR="005D5C82" w:rsidRDefault="005D5C82" w:rsidP="005D5C82">
      <w:pPr>
        <w:pStyle w:val="Bezodstpw"/>
        <w:numPr>
          <w:ilvl w:val="0"/>
          <w:numId w:val="37"/>
        </w:numPr>
        <w:spacing w:line="276" w:lineRule="auto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 xml:space="preserve">Odwodnienia drogi w postaci </w:t>
      </w:r>
      <w:r>
        <w:rPr>
          <w:rFonts w:ascii="Tahoma" w:hAnsi="Tahoma" w:cs="Tahoma"/>
          <w:sz w:val="20"/>
          <w:szCs w:val="20"/>
        </w:rPr>
        <w:t xml:space="preserve">odtworzenia </w:t>
      </w:r>
      <w:r w:rsidRPr="00F95D0A">
        <w:rPr>
          <w:rFonts w:ascii="Tahoma" w:hAnsi="Tahoma" w:cs="Tahoma"/>
          <w:sz w:val="20"/>
          <w:szCs w:val="20"/>
        </w:rPr>
        <w:t>przydrożnych rowów trapezowych o nachyleniu skarpy 1:1,5</w:t>
      </w:r>
      <w:r w:rsidR="0064140B">
        <w:rPr>
          <w:rFonts w:ascii="Tahoma" w:hAnsi="Tahoma" w:cs="Tahoma"/>
          <w:sz w:val="20"/>
          <w:szCs w:val="20"/>
        </w:rPr>
        <w:t>,</w:t>
      </w:r>
    </w:p>
    <w:p w:rsidR="005D5C82" w:rsidRPr="00F95D0A" w:rsidRDefault="00BA36EB" w:rsidP="005D5C82">
      <w:pPr>
        <w:pStyle w:val="Bezodstpw"/>
        <w:numPr>
          <w:ilvl w:val="0"/>
          <w:numId w:val="37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5D5C82">
        <w:rPr>
          <w:rFonts w:ascii="Tahoma" w:hAnsi="Tahoma" w:cs="Tahoma"/>
          <w:sz w:val="20"/>
          <w:szCs w:val="20"/>
        </w:rPr>
        <w:t>emontu części przelotowej przepustu</w:t>
      </w:r>
      <w:r w:rsidR="00D20997">
        <w:rPr>
          <w:rFonts w:ascii="Tahoma" w:hAnsi="Tahoma" w:cs="Tahoma"/>
          <w:sz w:val="20"/>
          <w:szCs w:val="20"/>
        </w:rPr>
        <w:t xml:space="preserve"> oraz odmulenie przepustów</w:t>
      </w:r>
      <w:r w:rsidR="0064140B">
        <w:rPr>
          <w:rFonts w:ascii="Tahoma" w:hAnsi="Tahoma" w:cs="Tahoma"/>
          <w:sz w:val="20"/>
          <w:szCs w:val="20"/>
        </w:rPr>
        <w:t>,</w:t>
      </w:r>
    </w:p>
    <w:p w:rsidR="005D5C82" w:rsidRDefault="00BA36EB" w:rsidP="005D5C82">
      <w:pPr>
        <w:pStyle w:val="Bezodstpw"/>
        <w:numPr>
          <w:ilvl w:val="0"/>
          <w:numId w:val="37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5D5C82" w:rsidRPr="00F95D0A">
        <w:rPr>
          <w:rFonts w:ascii="Tahoma" w:hAnsi="Tahoma" w:cs="Tahoma"/>
          <w:sz w:val="20"/>
          <w:szCs w:val="20"/>
        </w:rPr>
        <w:t xml:space="preserve">świetlenia solarnego </w:t>
      </w:r>
      <w:r w:rsidR="00D20997">
        <w:rPr>
          <w:rFonts w:ascii="Tahoma" w:hAnsi="Tahoma" w:cs="Tahoma"/>
          <w:sz w:val="20"/>
          <w:szCs w:val="20"/>
        </w:rPr>
        <w:t>na skrzyżowaniu w m. Mosaki</w:t>
      </w:r>
      <w:r w:rsidR="0064140B">
        <w:rPr>
          <w:rFonts w:ascii="Tahoma" w:hAnsi="Tahoma" w:cs="Tahoma"/>
          <w:sz w:val="20"/>
          <w:szCs w:val="20"/>
        </w:rPr>
        <w:t>,</w:t>
      </w:r>
    </w:p>
    <w:p w:rsidR="005D5C82" w:rsidRPr="00F95D0A" w:rsidRDefault="00D20997" w:rsidP="005D5C82">
      <w:pPr>
        <w:pStyle w:val="Bezodstpw"/>
        <w:numPr>
          <w:ilvl w:val="0"/>
          <w:numId w:val="37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Barier ochronnych na skrzyżowaniu w km 12+894 (</w:t>
      </w:r>
      <w:r w:rsidR="001B6B07">
        <w:rPr>
          <w:rFonts w:ascii="Tahoma" w:hAnsi="Tahoma" w:cs="Tahoma"/>
          <w:sz w:val="20"/>
          <w:szCs w:val="20"/>
        </w:rPr>
        <w:t xml:space="preserve">na skrzyżowaniu </w:t>
      </w:r>
      <w:r>
        <w:rPr>
          <w:rFonts w:ascii="Tahoma" w:hAnsi="Tahoma" w:cs="Tahoma"/>
          <w:sz w:val="20"/>
          <w:szCs w:val="20"/>
        </w:rPr>
        <w:t xml:space="preserve">z drogą gminną i </w:t>
      </w:r>
      <w:r w:rsidR="001B6B07">
        <w:rPr>
          <w:rFonts w:ascii="Tahoma" w:hAnsi="Tahoma" w:cs="Tahoma"/>
          <w:sz w:val="20"/>
          <w:szCs w:val="20"/>
        </w:rPr>
        <w:t xml:space="preserve">jednocześnie </w:t>
      </w:r>
      <w:r>
        <w:rPr>
          <w:rFonts w:ascii="Tahoma" w:hAnsi="Tahoma" w:cs="Tahoma"/>
          <w:sz w:val="20"/>
          <w:szCs w:val="20"/>
        </w:rPr>
        <w:t>powiatową)</w:t>
      </w:r>
      <w:r w:rsidR="0064140B">
        <w:rPr>
          <w:rFonts w:ascii="Tahoma" w:hAnsi="Tahoma" w:cs="Tahoma"/>
          <w:sz w:val="20"/>
          <w:szCs w:val="20"/>
        </w:rPr>
        <w:t>,</w:t>
      </w:r>
    </w:p>
    <w:p w:rsidR="005D5C82" w:rsidRPr="00F95D0A" w:rsidRDefault="005D5C82" w:rsidP="005D5C82">
      <w:pPr>
        <w:pStyle w:val="Bezodstpw"/>
        <w:numPr>
          <w:ilvl w:val="0"/>
          <w:numId w:val="37"/>
        </w:numPr>
        <w:spacing w:line="276" w:lineRule="auto"/>
        <w:rPr>
          <w:rFonts w:ascii="Tahoma" w:hAnsi="Tahoma" w:cs="Tahoma"/>
          <w:sz w:val="20"/>
          <w:szCs w:val="20"/>
        </w:rPr>
      </w:pPr>
      <w:r w:rsidRPr="00F95D0A">
        <w:rPr>
          <w:rFonts w:ascii="Tahoma" w:hAnsi="Tahoma" w:cs="Tahoma"/>
          <w:sz w:val="20"/>
          <w:szCs w:val="20"/>
        </w:rPr>
        <w:t>Zagospodarowania zielenią terenu przyległego do drogi</w:t>
      </w:r>
      <w:r w:rsidR="0064140B">
        <w:rPr>
          <w:rFonts w:ascii="Tahoma" w:hAnsi="Tahoma" w:cs="Tahoma"/>
          <w:sz w:val="20"/>
          <w:szCs w:val="20"/>
        </w:rPr>
        <w:t>,</w:t>
      </w:r>
    </w:p>
    <w:p w:rsidR="005D5C82" w:rsidRPr="007766B4" w:rsidRDefault="002B070A" w:rsidP="005D5C82">
      <w:pPr>
        <w:pStyle w:val="Bezodstpw"/>
        <w:numPr>
          <w:ilvl w:val="0"/>
          <w:numId w:val="37"/>
        </w:numPr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Oznakowania pionowego</w:t>
      </w:r>
      <w:r w:rsidR="0064140B">
        <w:rPr>
          <w:rFonts w:ascii="Tahoma" w:hAnsi="Tahoma" w:cs="Tahoma"/>
          <w:sz w:val="20"/>
          <w:szCs w:val="20"/>
        </w:rPr>
        <w:t>.</w:t>
      </w:r>
      <w:r w:rsidR="005D5C82" w:rsidRPr="00C75671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D12BAB" w:rsidRPr="00F95D0A" w:rsidRDefault="00D12BAB" w:rsidP="00BA36EB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</w:p>
    <w:p w:rsidR="00F36B40" w:rsidRDefault="00D12BAB" w:rsidP="008C34E2">
      <w:pPr>
        <w:pStyle w:val="Bezodstpw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5D0A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Szczegółowo </w:t>
      </w:r>
      <w:r w:rsidR="008C34E2">
        <w:rPr>
          <w:rFonts w:ascii="Tahoma" w:eastAsia="Times New Roman" w:hAnsi="Tahoma" w:cs="Tahoma"/>
          <w:sz w:val="20"/>
          <w:szCs w:val="20"/>
          <w:lang w:eastAsia="pl-PL"/>
        </w:rPr>
        <w:t xml:space="preserve">zakres zamówienia charakteryzuje dokumentacja projektowa. </w:t>
      </w:r>
    </w:p>
    <w:p w:rsidR="008C34E2" w:rsidRDefault="008C34E2" w:rsidP="008C34E2">
      <w:pPr>
        <w:pStyle w:val="Bezodstpw"/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C34E2" w:rsidRPr="00FE3461" w:rsidRDefault="008C34E2" w:rsidP="008C34E2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C34E2" w:rsidRPr="00FE3461" w:rsidRDefault="008C34E2" w:rsidP="008C34E2">
      <w:pPr>
        <w:pStyle w:val="Stopka20"/>
        <w:numPr>
          <w:ilvl w:val="0"/>
          <w:numId w:val="38"/>
        </w:numPr>
        <w:shd w:val="clear" w:color="auto" w:fill="auto"/>
        <w:tabs>
          <w:tab w:val="left" w:pos="746"/>
        </w:tabs>
        <w:spacing w:after="386" w:line="276" w:lineRule="auto"/>
        <w:rPr>
          <w:rFonts w:ascii="Tahoma" w:hAnsi="Tahoma" w:cs="Tahoma"/>
        </w:rPr>
      </w:pPr>
      <w:r w:rsidRPr="00FE3461">
        <w:rPr>
          <w:rFonts w:ascii="Tahoma" w:hAnsi="Tahoma" w:cs="Tahoma"/>
        </w:rPr>
        <w:lastRenderedPageBreak/>
        <w:t>Wypełnienie obowiązku Zamawiającego, o którym mowa w art. 29 ust. 3a</w:t>
      </w:r>
    </w:p>
    <w:p w:rsidR="008C34E2" w:rsidRPr="008C34E2" w:rsidRDefault="008C34E2" w:rsidP="008C34E2">
      <w:pPr>
        <w:pStyle w:val="Stopka1"/>
        <w:shd w:val="clear" w:color="auto" w:fill="auto"/>
        <w:spacing w:before="0" w:line="276" w:lineRule="auto"/>
        <w:ind w:firstLine="760"/>
        <w:rPr>
          <w:rFonts w:ascii="Tahoma" w:hAnsi="Tahoma" w:cs="Tahoma"/>
          <w:sz w:val="20"/>
          <w:szCs w:val="20"/>
        </w:rPr>
      </w:pPr>
      <w:r w:rsidRPr="008C34E2">
        <w:rPr>
          <w:rFonts w:ascii="Tahoma" w:hAnsi="Tahoma" w:cs="Tahoma"/>
          <w:sz w:val="20"/>
          <w:szCs w:val="20"/>
        </w:rPr>
        <w:t>Zamawiający wymaga, aby w okresie od dnia przekazania Wykonawcy terenu robót do dnia odbioru końcowego, osoby wykonujące czynności polegające na bezpośrednim (fizycznym) wykonywaniu robót budowlanych wynikających z dokumentacji projektowej</w:t>
      </w:r>
      <w:r w:rsidR="00E80730">
        <w:rPr>
          <w:rFonts w:ascii="Tahoma" w:hAnsi="Tahoma" w:cs="Tahoma"/>
          <w:sz w:val="20"/>
          <w:szCs w:val="20"/>
        </w:rPr>
        <w:t>,</w:t>
      </w:r>
      <w:r w:rsidRPr="008C34E2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8C34E2">
        <w:rPr>
          <w:rFonts w:ascii="Tahoma" w:hAnsi="Tahoma" w:cs="Tahoma"/>
          <w:sz w:val="20"/>
          <w:szCs w:val="20"/>
        </w:rPr>
        <w:t>S</w:t>
      </w:r>
      <w:r w:rsidR="00E80730">
        <w:rPr>
          <w:rFonts w:ascii="Tahoma" w:hAnsi="Tahoma" w:cs="Tahoma"/>
          <w:sz w:val="20"/>
          <w:szCs w:val="20"/>
        </w:rPr>
        <w:t>TWiRB</w:t>
      </w:r>
      <w:proofErr w:type="spellEnd"/>
      <w:r w:rsidRPr="008C34E2">
        <w:rPr>
          <w:rFonts w:ascii="Tahoma" w:hAnsi="Tahoma" w:cs="Tahoma"/>
          <w:sz w:val="20"/>
          <w:szCs w:val="20"/>
        </w:rPr>
        <w:t xml:space="preserve"> u Wykonawcy lub Podwykonawcy, zatrudnione były na podstawie umowy o pracę w rozumieniu art. 22 § 1 ustawy z dnia 26 czerwca 1974 r. - Kodeks pracy (</w:t>
      </w:r>
      <w:proofErr w:type="spellStart"/>
      <w:r w:rsidR="000D7C3C">
        <w:rPr>
          <w:rFonts w:ascii="Tahoma" w:hAnsi="Tahoma" w:cs="Tahoma"/>
          <w:sz w:val="20"/>
          <w:szCs w:val="20"/>
        </w:rPr>
        <w:t>t.j</w:t>
      </w:r>
      <w:proofErr w:type="spellEnd"/>
      <w:r w:rsidR="000D7C3C">
        <w:rPr>
          <w:rFonts w:ascii="Tahoma" w:hAnsi="Tahoma" w:cs="Tahoma"/>
          <w:sz w:val="20"/>
          <w:szCs w:val="20"/>
        </w:rPr>
        <w:t xml:space="preserve">. </w:t>
      </w:r>
      <w:r w:rsidRPr="008C34E2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8C34E2">
        <w:rPr>
          <w:rFonts w:ascii="Tahoma" w:hAnsi="Tahoma" w:cs="Tahoma"/>
          <w:sz w:val="20"/>
          <w:szCs w:val="20"/>
        </w:rPr>
        <w:t>z</w:t>
      </w:r>
      <w:proofErr w:type="gramEnd"/>
      <w:r w:rsidRPr="008C34E2">
        <w:rPr>
          <w:rFonts w:ascii="Tahoma" w:hAnsi="Tahoma" w:cs="Tahoma"/>
          <w:sz w:val="20"/>
          <w:szCs w:val="20"/>
        </w:rPr>
        <w:t xml:space="preserve"> 201</w:t>
      </w:r>
      <w:r w:rsidR="00FE3461">
        <w:rPr>
          <w:rFonts w:ascii="Tahoma" w:hAnsi="Tahoma" w:cs="Tahoma"/>
          <w:sz w:val="20"/>
          <w:szCs w:val="20"/>
        </w:rPr>
        <w:t>8</w:t>
      </w:r>
      <w:r w:rsidRPr="008C34E2">
        <w:rPr>
          <w:rFonts w:ascii="Tahoma" w:hAnsi="Tahoma" w:cs="Tahoma"/>
          <w:sz w:val="20"/>
          <w:szCs w:val="20"/>
        </w:rPr>
        <w:t xml:space="preserve"> r. poz. </w:t>
      </w:r>
      <w:r w:rsidR="000D7C3C">
        <w:rPr>
          <w:rFonts w:ascii="Tahoma" w:hAnsi="Tahoma" w:cs="Tahoma"/>
          <w:sz w:val="20"/>
          <w:szCs w:val="20"/>
        </w:rPr>
        <w:t>108</w:t>
      </w:r>
      <w:r w:rsidRPr="008C34E2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8C34E2">
        <w:rPr>
          <w:rFonts w:ascii="Tahoma" w:hAnsi="Tahoma" w:cs="Tahoma"/>
          <w:sz w:val="20"/>
          <w:szCs w:val="20"/>
        </w:rPr>
        <w:t>późn</w:t>
      </w:r>
      <w:proofErr w:type="spellEnd"/>
      <w:r w:rsidRPr="008C34E2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8C34E2">
        <w:rPr>
          <w:rFonts w:ascii="Tahoma" w:hAnsi="Tahoma" w:cs="Tahoma"/>
          <w:sz w:val="20"/>
          <w:szCs w:val="20"/>
        </w:rPr>
        <w:t>zm</w:t>
      </w:r>
      <w:proofErr w:type="gramEnd"/>
      <w:r w:rsidRPr="008C34E2">
        <w:rPr>
          <w:rFonts w:ascii="Tahoma" w:hAnsi="Tahoma" w:cs="Tahoma"/>
          <w:sz w:val="20"/>
          <w:szCs w:val="20"/>
        </w:rPr>
        <w:t>.) z uwzględnieniem minimalnego wynagrodzenia za pracę ustalonego na podstawie art. 2 ust. 3-5 ustawy z dnia 10 października 2002 r. o minimalnym wynagrodzeniu za pracę (</w:t>
      </w:r>
      <w:proofErr w:type="spellStart"/>
      <w:r w:rsidRPr="008C34E2">
        <w:rPr>
          <w:rFonts w:ascii="Tahoma" w:hAnsi="Tahoma" w:cs="Tahoma"/>
          <w:sz w:val="20"/>
          <w:szCs w:val="20"/>
        </w:rPr>
        <w:t>t.j</w:t>
      </w:r>
      <w:proofErr w:type="spellEnd"/>
      <w:r w:rsidRPr="008C34E2">
        <w:rPr>
          <w:rFonts w:ascii="Tahoma" w:hAnsi="Tahoma" w:cs="Tahoma"/>
          <w:sz w:val="20"/>
          <w:szCs w:val="20"/>
        </w:rPr>
        <w:t xml:space="preserve">. Dz. U. </w:t>
      </w:r>
      <w:proofErr w:type="gramStart"/>
      <w:r w:rsidRPr="008C34E2">
        <w:rPr>
          <w:rFonts w:ascii="Tahoma" w:hAnsi="Tahoma" w:cs="Tahoma"/>
          <w:sz w:val="20"/>
          <w:szCs w:val="20"/>
        </w:rPr>
        <w:t>z</w:t>
      </w:r>
      <w:proofErr w:type="gramEnd"/>
      <w:r w:rsidRPr="008C34E2">
        <w:rPr>
          <w:rFonts w:ascii="Tahoma" w:hAnsi="Tahoma" w:cs="Tahoma"/>
          <w:sz w:val="20"/>
          <w:szCs w:val="20"/>
        </w:rPr>
        <w:t xml:space="preserve"> 2017 r. poz. 847 z </w:t>
      </w:r>
      <w:proofErr w:type="spellStart"/>
      <w:r w:rsidRPr="008C34E2">
        <w:rPr>
          <w:rFonts w:ascii="Tahoma" w:hAnsi="Tahoma" w:cs="Tahoma"/>
          <w:sz w:val="20"/>
          <w:szCs w:val="20"/>
        </w:rPr>
        <w:t>późn</w:t>
      </w:r>
      <w:proofErr w:type="spellEnd"/>
      <w:r w:rsidRPr="008C34E2">
        <w:rPr>
          <w:rFonts w:ascii="Tahoma" w:hAnsi="Tahoma" w:cs="Tahoma"/>
          <w:sz w:val="20"/>
          <w:szCs w:val="20"/>
        </w:rPr>
        <w:t xml:space="preserve">. </w:t>
      </w:r>
      <w:proofErr w:type="gramStart"/>
      <w:r w:rsidRPr="008C34E2">
        <w:rPr>
          <w:rFonts w:ascii="Tahoma" w:hAnsi="Tahoma" w:cs="Tahoma"/>
          <w:sz w:val="20"/>
          <w:szCs w:val="20"/>
        </w:rPr>
        <w:t>zm</w:t>
      </w:r>
      <w:proofErr w:type="gramEnd"/>
      <w:r w:rsidRPr="008C34E2">
        <w:rPr>
          <w:rFonts w:ascii="Tahoma" w:hAnsi="Tahoma" w:cs="Tahoma"/>
          <w:sz w:val="20"/>
          <w:szCs w:val="20"/>
        </w:rPr>
        <w:t>.).</w:t>
      </w:r>
    </w:p>
    <w:p w:rsidR="008C34E2" w:rsidRPr="008C34E2" w:rsidRDefault="008C34E2" w:rsidP="00E80730">
      <w:pPr>
        <w:pStyle w:val="Stopka1"/>
        <w:shd w:val="clear" w:color="auto" w:fill="auto"/>
        <w:tabs>
          <w:tab w:val="left" w:pos="1522"/>
        </w:tabs>
        <w:spacing w:before="0" w:line="276" w:lineRule="auto"/>
        <w:ind w:firstLine="760"/>
        <w:rPr>
          <w:rFonts w:ascii="Tahoma" w:hAnsi="Tahoma" w:cs="Tahoma"/>
          <w:sz w:val="20"/>
          <w:szCs w:val="20"/>
        </w:rPr>
      </w:pPr>
      <w:r w:rsidRPr="008C34E2">
        <w:rPr>
          <w:rFonts w:ascii="Tahoma" w:hAnsi="Tahoma" w:cs="Tahoma"/>
          <w:sz w:val="20"/>
          <w:szCs w:val="20"/>
        </w:rPr>
        <w:t>Rodzaj czynności, których dotyczą wymagania zatrudnienia przez Wykonawcę lub Podwykonawcę na podstawie umowy o pracę osób wykonujących czynności w trakcie realizacji zamówienia</w:t>
      </w:r>
      <w:proofErr w:type="gramStart"/>
      <w:r w:rsidRPr="008C34E2">
        <w:rPr>
          <w:rFonts w:ascii="Tahoma" w:hAnsi="Tahoma" w:cs="Tahoma"/>
          <w:sz w:val="20"/>
          <w:szCs w:val="20"/>
        </w:rPr>
        <w:t>:</w:t>
      </w:r>
      <w:r w:rsidRPr="008C34E2">
        <w:rPr>
          <w:rFonts w:ascii="Tahoma" w:hAnsi="Tahoma" w:cs="Tahoma"/>
          <w:sz w:val="20"/>
          <w:szCs w:val="20"/>
        </w:rPr>
        <w:tab/>
        <w:t>czynności</w:t>
      </w:r>
      <w:proofErr w:type="gramEnd"/>
      <w:r w:rsidRPr="008C34E2">
        <w:rPr>
          <w:rFonts w:ascii="Tahoma" w:hAnsi="Tahoma" w:cs="Tahoma"/>
          <w:sz w:val="20"/>
          <w:szCs w:val="20"/>
        </w:rPr>
        <w:t xml:space="preserve"> polegające na bezpośrednim (fizycznym) wykonywaniu robót</w:t>
      </w:r>
      <w:r w:rsidR="00E80730">
        <w:rPr>
          <w:rFonts w:ascii="Tahoma" w:hAnsi="Tahoma" w:cs="Tahoma"/>
          <w:sz w:val="20"/>
          <w:szCs w:val="20"/>
        </w:rPr>
        <w:t xml:space="preserve"> </w:t>
      </w:r>
      <w:r w:rsidRPr="008C34E2">
        <w:rPr>
          <w:rFonts w:ascii="Tahoma" w:hAnsi="Tahoma" w:cs="Tahoma"/>
          <w:sz w:val="20"/>
          <w:szCs w:val="20"/>
        </w:rPr>
        <w:t>budowlanych wynikających z Specyfikacji Technicznych(ego) Wykonania i Odbioru Robót Budowlanych.</w:t>
      </w:r>
    </w:p>
    <w:p w:rsidR="00BD4384" w:rsidRPr="008C34E2" w:rsidRDefault="008C34E2" w:rsidP="008C34E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C34E2">
        <w:rPr>
          <w:rFonts w:ascii="Tahoma" w:hAnsi="Tahoma" w:cs="Tahoma"/>
          <w:sz w:val="20"/>
          <w:szCs w:val="20"/>
        </w:rPr>
        <w:t>Powyższy warunek zostanie spełniony poprzez zatrudnienie na umowę o pracę nowych pracowników lub wyznaczenie do realizacji zamówienia zatrudnionych już pracowników u Wykonawcy lub Podwykonawcy. Warunek nie dotyczy wykonywania samodzielnych funkcji technicznych w budownictwie</w:t>
      </w:r>
    </w:p>
    <w:p w:rsidR="00C91256" w:rsidRPr="008C34E2" w:rsidRDefault="008C34E2" w:rsidP="008C34E2">
      <w:pPr>
        <w:pStyle w:val="Bezodstpw"/>
        <w:spacing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8C34E2">
        <w:rPr>
          <w:rFonts w:ascii="Tahoma" w:hAnsi="Tahoma" w:cs="Tahoma"/>
          <w:sz w:val="20"/>
          <w:szCs w:val="20"/>
        </w:rPr>
        <w:t>Szczegółowy sposób dokumentowania zatrudnienia osób, o których mowa w art. 29 ust. 3a ustawy Pzp, uprawnienia Zamawiającego w zakresie kontroli spełniania przez Wykonawcę wymagań, o których mowa w art. 29 ust. 3a ustawy Pzp, oraz sankcji z tytułu nie spełnienia tych wymagań, jak również określenie rodzaju czynności niezbędnych do realizacji zamówienia, których dotyczą wymagania</w:t>
      </w:r>
      <w:r>
        <w:rPr>
          <w:rFonts w:ascii="Tahoma" w:hAnsi="Tahoma" w:cs="Tahoma"/>
          <w:sz w:val="20"/>
          <w:szCs w:val="20"/>
        </w:rPr>
        <w:t xml:space="preserve"> zatrudnienia na podstawie umowy o pracę przez Wykonawcę lub Podwykonawcę osób wykonujących czynności w trakcie realizacji zamówienia, zawarte są we wzorze umowy stanowiący załącznik </w:t>
      </w:r>
      <w:r w:rsidRPr="00AA5F5B">
        <w:rPr>
          <w:rFonts w:ascii="Tahoma" w:hAnsi="Tahoma" w:cs="Tahoma"/>
          <w:sz w:val="20"/>
          <w:szCs w:val="20"/>
        </w:rPr>
        <w:t xml:space="preserve">II do SIWZ. </w:t>
      </w:r>
    </w:p>
    <w:p w:rsidR="00C91256" w:rsidRDefault="00C91256" w:rsidP="008C34E2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8C34E2" w:rsidRDefault="008C34E2" w:rsidP="008C34E2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16F7D">
        <w:rPr>
          <w:rFonts w:ascii="Tahoma" w:hAnsi="Tahoma" w:cs="Tahoma"/>
          <w:b/>
          <w:sz w:val="20"/>
          <w:szCs w:val="20"/>
        </w:rPr>
        <w:t>Dokumentacja projektowa opisująca przedmiot zamówienia</w:t>
      </w:r>
      <w:r>
        <w:rPr>
          <w:rFonts w:ascii="Tahoma" w:hAnsi="Tahoma" w:cs="Tahoma"/>
          <w:sz w:val="20"/>
          <w:szCs w:val="20"/>
        </w:rPr>
        <w:t>:</w:t>
      </w:r>
    </w:p>
    <w:p w:rsidR="00F16F7D" w:rsidRDefault="008C34E2" w:rsidP="008C34E2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</w:t>
      </w:r>
      <w:r w:rsidR="00E80730">
        <w:rPr>
          <w:rFonts w:ascii="Tahoma" w:hAnsi="Tahoma" w:cs="Tahoma"/>
          <w:sz w:val="20"/>
          <w:szCs w:val="20"/>
        </w:rPr>
        <w:t>budowlany dla</w:t>
      </w:r>
      <w:r>
        <w:rPr>
          <w:rFonts w:ascii="Tahoma" w:hAnsi="Tahoma" w:cs="Tahoma"/>
          <w:sz w:val="20"/>
          <w:szCs w:val="20"/>
        </w:rPr>
        <w:t xml:space="preserve"> „Przebudowy ciągu dróg powiatowych nr 3238W Przasnysz – Leszno – Gostkowo – Karniewo – Przemiarowo oraz nr 1208W Gołymin – Łukowo – Mosaki –</w:t>
      </w:r>
      <w:r w:rsidR="00F16F7D">
        <w:rPr>
          <w:rFonts w:ascii="Tahoma" w:hAnsi="Tahoma" w:cs="Tahoma"/>
          <w:sz w:val="20"/>
          <w:szCs w:val="20"/>
        </w:rPr>
        <w:t xml:space="preserve"> Krasne”,</w:t>
      </w:r>
    </w:p>
    <w:p w:rsidR="008C34E2" w:rsidRDefault="00F16F7D" w:rsidP="008C34E2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Projekt stałej organizacji ruchu </w:t>
      </w:r>
      <w:bookmarkStart w:id="0" w:name="_GoBack"/>
      <w:bookmarkEnd w:id="0"/>
      <w:r w:rsidR="00E80730">
        <w:rPr>
          <w:rFonts w:ascii="Tahoma" w:hAnsi="Tahoma" w:cs="Tahoma"/>
          <w:sz w:val="20"/>
          <w:szCs w:val="20"/>
        </w:rPr>
        <w:t>dla „Przebudowy</w:t>
      </w:r>
      <w:r>
        <w:rPr>
          <w:rFonts w:ascii="Tahoma" w:hAnsi="Tahoma" w:cs="Tahoma"/>
          <w:sz w:val="20"/>
          <w:szCs w:val="20"/>
        </w:rPr>
        <w:t xml:space="preserve"> ciągu dróg powiatowych nr 3238W Przasnysz – Leszno – Gostkowo – Karniewo – Przemiarowo oraz nr 1208W Gołymin – Łukowo – Mosaki – Krasne”,</w:t>
      </w:r>
    </w:p>
    <w:p w:rsidR="00F16F7D" w:rsidRDefault="00F16F7D" w:rsidP="008C34E2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Szczegółowe specyfikacje techniczne wykonania i odbioru robót budowlanych (</w:t>
      </w:r>
      <w:proofErr w:type="spellStart"/>
      <w:r>
        <w:rPr>
          <w:rFonts w:ascii="Tahoma" w:hAnsi="Tahoma" w:cs="Tahoma"/>
          <w:sz w:val="20"/>
          <w:szCs w:val="20"/>
        </w:rPr>
        <w:t>STWiORB</w:t>
      </w:r>
      <w:proofErr w:type="spellEnd"/>
      <w:r>
        <w:rPr>
          <w:rFonts w:ascii="Tahoma" w:hAnsi="Tahoma" w:cs="Tahoma"/>
          <w:sz w:val="20"/>
          <w:szCs w:val="20"/>
        </w:rPr>
        <w:t>), zwane też (</w:t>
      </w:r>
      <w:proofErr w:type="spellStart"/>
      <w:r>
        <w:rPr>
          <w:rFonts w:ascii="Tahoma" w:hAnsi="Tahoma" w:cs="Tahoma"/>
          <w:sz w:val="20"/>
          <w:szCs w:val="20"/>
        </w:rPr>
        <w:t>SST</w:t>
      </w:r>
      <w:proofErr w:type="spellEnd"/>
      <w:r>
        <w:rPr>
          <w:rFonts w:ascii="Tahoma" w:hAnsi="Tahoma" w:cs="Tahoma"/>
          <w:sz w:val="20"/>
          <w:szCs w:val="20"/>
        </w:rPr>
        <w:t xml:space="preserve"> tj. szczegółowymi specyfikacjami technicznymi).</w:t>
      </w:r>
    </w:p>
    <w:p w:rsidR="00F16F7D" w:rsidRDefault="00F16F7D" w:rsidP="008C34E2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Informacja o bezpieczeń</w:t>
      </w:r>
      <w:r w:rsidR="000D7C3C">
        <w:rPr>
          <w:rFonts w:ascii="Tahoma" w:hAnsi="Tahoma" w:cs="Tahoma"/>
          <w:sz w:val="20"/>
          <w:szCs w:val="20"/>
        </w:rPr>
        <w:t>stwie i ochronie zdrowia (BIOZ),</w:t>
      </w:r>
    </w:p>
    <w:p w:rsidR="000D7C3C" w:rsidRPr="008C34E2" w:rsidRDefault="000D7C3C" w:rsidP="008C34E2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Przedmiar robót.</w:t>
      </w:r>
    </w:p>
    <w:p w:rsidR="00C91256" w:rsidRPr="008C34E2" w:rsidRDefault="00C91256" w:rsidP="008C34E2">
      <w:pPr>
        <w:pStyle w:val="Bezodstpw"/>
        <w:spacing w:line="276" w:lineRule="auto"/>
        <w:ind w:left="142"/>
        <w:jc w:val="both"/>
        <w:rPr>
          <w:rFonts w:ascii="Tahoma" w:hAnsi="Tahoma" w:cs="Tahoma"/>
          <w:color w:val="FF0000"/>
          <w:sz w:val="20"/>
          <w:szCs w:val="20"/>
        </w:rPr>
      </w:pPr>
      <w:r w:rsidRPr="008C34E2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C91256" w:rsidRPr="00F16F7D" w:rsidRDefault="00F16F7D" w:rsidP="00F16F7D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F16F7D">
        <w:rPr>
          <w:rFonts w:ascii="Tahoma" w:hAnsi="Tahoma" w:cs="Tahoma"/>
          <w:b/>
          <w:sz w:val="20"/>
          <w:szCs w:val="20"/>
        </w:rPr>
        <w:t>Wykaz pozwoleń i decyzji:</w:t>
      </w:r>
    </w:p>
    <w:p w:rsidR="00F16F7D" w:rsidRDefault="00F16F7D" w:rsidP="00F16F7D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Tahoma" w:hAnsi="Tahoma" w:cs="Tahoma"/>
          <w:sz w:val="20"/>
          <w:szCs w:val="20"/>
          <w:lang w:bidi="pl-PL"/>
        </w:rPr>
      </w:pPr>
      <w:r>
        <w:rPr>
          <w:rFonts w:ascii="Tahoma" w:hAnsi="Tahoma" w:cs="Tahoma"/>
          <w:sz w:val="20"/>
          <w:szCs w:val="20"/>
          <w:lang w:bidi="pl-PL"/>
        </w:rPr>
        <w:t>D</w:t>
      </w:r>
      <w:r w:rsidRPr="00F16F7D">
        <w:rPr>
          <w:rFonts w:ascii="Tahoma" w:hAnsi="Tahoma" w:cs="Tahoma"/>
          <w:sz w:val="20"/>
          <w:szCs w:val="20"/>
          <w:lang w:bidi="pl-PL"/>
        </w:rPr>
        <w:t>ecyzja zatwierdzająca projekt budowlany i udz</w:t>
      </w:r>
      <w:r>
        <w:rPr>
          <w:rFonts w:ascii="Tahoma" w:hAnsi="Tahoma" w:cs="Tahoma"/>
          <w:sz w:val="20"/>
          <w:szCs w:val="20"/>
          <w:lang w:bidi="pl-PL"/>
        </w:rPr>
        <w:t xml:space="preserve">ielająca pozwolenia na budowę nr </w:t>
      </w:r>
      <w:r w:rsidRPr="00F16F7D">
        <w:rPr>
          <w:rFonts w:ascii="Tahoma" w:hAnsi="Tahoma" w:cs="Tahoma"/>
          <w:sz w:val="20"/>
          <w:szCs w:val="20"/>
          <w:lang w:bidi="pl-PL"/>
        </w:rPr>
        <w:t>343/2015 z dnia</w:t>
      </w:r>
      <w:r>
        <w:rPr>
          <w:rFonts w:ascii="Tahoma" w:hAnsi="Tahoma" w:cs="Tahoma"/>
          <w:sz w:val="20"/>
          <w:szCs w:val="20"/>
          <w:lang w:bidi="pl-PL"/>
        </w:rPr>
        <w:t xml:space="preserve"> 29.10.2015 </w:t>
      </w:r>
      <w:proofErr w:type="gramStart"/>
      <w:r>
        <w:rPr>
          <w:rFonts w:ascii="Tahoma" w:hAnsi="Tahoma" w:cs="Tahoma"/>
          <w:sz w:val="20"/>
          <w:szCs w:val="20"/>
          <w:lang w:bidi="pl-PL"/>
        </w:rPr>
        <w:t>roku</w:t>
      </w:r>
      <w:proofErr w:type="gramEnd"/>
      <w:r>
        <w:rPr>
          <w:rFonts w:ascii="Tahoma" w:hAnsi="Tahoma" w:cs="Tahoma"/>
          <w:sz w:val="20"/>
          <w:szCs w:val="20"/>
          <w:lang w:bidi="pl-PL"/>
        </w:rPr>
        <w:t xml:space="preserve"> obejmująca: „ P</w:t>
      </w:r>
      <w:r w:rsidRPr="00F16F7D">
        <w:rPr>
          <w:rFonts w:ascii="Tahoma" w:hAnsi="Tahoma" w:cs="Tahoma"/>
          <w:sz w:val="20"/>
          <w:szCs w:val="20"/>
          <w:lang w:bidi="pl-PL"/>
        </w:rPr>
        <w:t xml:space="preserve">rzebudowę ciągu dróg powiatowych </w:t>
      </w:r>
      <w:r>
        <w:rPr>
          <w:rFonts w:ascii="Tahoma" w:hAnsi="Tahoma" w:cs="Tahoma"/>
          <w:sz w:val="20"/>
          <w:szCs w:val="20"/>
          <w:lang w:bidi="pl-PL"/>
        </w:rPr>
        <w:t>n</w:t>
      </w:r>
      <w:r w:rsidRPr="00F16F7D">
        <w:rPr>
          <w:rFonts w:ascii="Tahoma" w:hAnsi="Tahoma" w:cs="Tahoma"/>
          <w:sz w:val="20"/>
          <w:szCs w:val="20"/>
          <w:lang w:bidi="pl-PL"/>
        </w:rPr>
        <w:t>r 3238W Przasnysz</w:t>
      </w:r>
      <w:r>
        <w:rPr>
          <w:rFonts w:ascii="Tahoma" w:hAnsi="Tahoma" w:cs="Tahoma"/>
          <w:sz w:val="20"/>
          <w:szCs w:val="20"/>
          <w:lang w:bidi="pl-PL"/>
        </w:rPr>
        <w:t xml:space="preserve"> - </w:t>
      </w:r>
      <w:r w:rsidRPr="00F16F7D">
        <w:rPr>
          <w:rFonts w:ascii="Tahoma" w:hAnsi="Tahoma" w:cs="Tahoma"/>
          <w:sz w:val="20"/>
          <w:szCs w:val="20"/>
          <w:lang w:bidi="pl-PL"/>
        </w:rPr>
        <w:t>Leszno - Gostkowo - Karniewo - Przemiarowo</w:t>
      </w:r>
      <w:r w:rsidR="000D7C3C" w:rsidRPr="000D7C3C">
        <w:rPr>
          <w:rFonts w:ascii="Tahoma" w:hAnsi="Tahoma" w:cs="Tahoma"/>
          <w:sz w:val="20"/>
          <w:szCs w:val="20"/>
          <w:lang w:bidi="pl-PL"/>
        </w:rPr>
        <w:t xml:space="preserve"> nr 1208W Gołymin – Łukowo – Mosaki – Krasne</w:t>
      </w:r>
      <w:r w:rsidR="000D7C3C">
        <w:rPr>
          <w:rFonts w:ascii="Tahoma" w:hAnsi="Tahoma" w:cs="Tahoma"/>
          <w:sz w:val="20"/>
          <w:szCs w:val="20"/>
          <w:lang w:bidi="pl-PL"/>
        </w:rPr>
        <w:t>”,</w:t>
      </w:r>
    </w:p>
    <w:p w:rsidR="00F16F7D" w:rsidRDefault="00F16F7D" w:rsidP="00F16F7D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Tahoma" w:hAnsi="Tahoma" w:cs="Tahoma"/>
          <w:sz w:val="20"/>
          <w:szCs w:val="20"/>
          <w:lang w:bidi="pl-PL"/>
        </w:rPr>
      </w:pPr>
      <w:r>
        <w:rPr>
          <w:rFonts w:ascii="Tahoma" w:hAnsi="Tahoma" w:cs="Tahoma"/>
          <w:sz w:val="20"/>
          <w:szCs w:val="20"/>
          <w:lang w:bidi="pl-PL"/>
        </w:rPr>
        <w:t xml:space="preserve">Decyzja zatwierdzająca projekt stałej organizacji ruchu dla drogi powiatowej nr 3238W Przasnysz – Leszno – Gostkowo – Karniewo – Przemiarowo, znak: RBK-K-7120.St-16.2015 z dnia 30.10.2015 </w:t>
      </w:r>
      <w:proofErr w:type="gramStart"/>
      <w:r>
        <w:rPr>
          <w:rFonts w:ascii="Tahoma" w:hAnsi="Tahoma" w:cs="Tahoma"/>
          <w:sz w:val="20"/>
          <w:szCs w:val="20"/>
          <w:lang w:bidi="pl-PL"/>
        </w:rPr>
        <w:t>r</w:t>
      </w:r>
      <w:proofErr w:type="gramEnd"/>
      <w:r>
        <w:rPr>
          <w:rFonts w:ascii="Tahoma" w:hAnsi="Tahoma" w:cs="Tahoma"/>
          <w:sz w:val="20"/>
          <w:szCs w:val="20"/>
          <w:lang w:bidi="pl-PL"/>
        </w:rPr>
        <w:t>.,</w:t>
      </w:r>
    </w:p>
    <w:p w:rsidR="00F16F7D" w:rsidRDefault="00F16F7D" w:rsidP="00F16F7D">
      <w:pPr>
        <w:pStyle w:val="Bezodstpw"/>
        <w:numPr>
          <w:ilvl w:val="0"/>
          <w:numId w:val="47"/>
        </w:numPr>
        <w:spacing w:line="276" w:lineRule="auto"/>
        <w:jc w:val="both"/>
        <w:rPr>
          <w:rFonts w:ascii="Tahoma" w:hAnsi="Tahoma" w:cs="Tahoma"/>
          <w:sz w:val="20"/>
          <w:szCs w:val="20"/>
          <w:lang w:bidi="pl-PL"/>
        </w:rPr>
      </w:pPr>
      <w:r>
        <w:rPr>
          <w:rFonts w:ascii="Tahoma" w:hAnsi="Tahoma" w:cs="Tahoma"/>
          <w:sz w:val="20"/>
          <w:szCs w:val="20"/>
          <w:lang w:bidi="pl-PL"/>
        </w:rPr>
        <w:t xml:space="preserve">Decyzja o braku potrzeby przeprowadzenia oceny oddziaływania na środowisko </w:t>
      </w:r>
      <w:r w:rsidR="009556A7">
        <w:rPr>
          <w:rFonts w:ascii="Tahoma" w:hAnsi="Tahoma" w:cs="Tahoma"/>
          <w:sz w:val="20"/>
          <w:szCs w:val="20"/>
          <w:lang w:bidi="pl-PL"/>
        </w:rPr>
        <w:t xml:space="preserve">dla </w:t>
      </w:r>
      <w:r>
        <w:rPr>
          <w:rFonts w:ascii="Tahoma" w:hAnsi="Tahoma" w:cs="Tahoma"/>
          <w:sz w:val="20"/>
          <w:szCs w:val="20"/>
          <w:lang w:bidi="pl-PL"/>
        </w:rPr>
        <w:t xml:space="preserve">przedsięwzięcia polegającego na przebudowie drogi powiatowej nr 3238W Przasnysz – Leszno – Gostkowo – Karniewo – Przemiarowo </w:t>
      </w:r>
      <w:r w:rsidR="000D7C3C">
        <w:rPr>
          <w:rFonts w:ascii="Tahoma" w:hAnsi="Tahoma" w:cs="Tahoma"/>
          <w:sz w:val="20"/>
          <w:szCs w:val="20"/>
          <w:lang w:bidi="pl-PL"/>
        </w:rPr>
        <w:t>oraz nr 1208W Gołymin – Łukowo – Mosaki – Krasne</w:t>
      </w:r>
      <w:r>
        <w:rPr>
          <w:rFonts w:ascii="Tahoma" w:hAnsi="Tahoma" w:cs="Tahoma"/>
          <w:sz w:val="20"/>
          <w:szCs w:val="20"/>
          <w:lang w:bidi="pl-PL"/>
        </w:rPr>
        <w:t>, znak ROŚ.6220</w:t>
      </w:r>
      <w:r w:rsidR="002B070A">
        <w:rPr>
          <w:rFonts w:ascii="Tahoma" w:hAnsi="Tahoma" w:cs="Tahoma"/>
          <w:sz w:val="20"/>
          <w:szCs w:val="20"/>
          <w:lang w:bidi="pl-PL"/>
        </w:rPr>
        <w:t xml:space="preserve">.4.6.2015 </w:t>
      </w:r>
      <w:proofErr w:type="gramStart"/>
      <w:r w:rsidR="002B070A">
        <w:rPr>
          <w:rFonts w:ascii="Tahoma" w:hAnsi="Tahoma" w:cs="Tahoma"/>
          <w:sz w:val="20"/>
          <w:szCs w:val="20"/>
          <w:lang w:bidi="pl-PL"/>
        </w:rPr>
        <w:t>z</w:t>
      </w:r>
      <w:proofErr w:type="gramEnd"/>
      <w:r w:rsidR="002B070A">
        <w:rPr>
          <w:rFonts w:ascii="Tahoma" w:hAnsi="Tahoma" w:cs="Tahoma"/>
          <w:sz w:val="20"/>
          <w:szCs w:val="20"/>
          <w:lang w:bidi="pl-PL"/>
        </w:rPr>
        <w:t xml:space="preserve"> dnia 28.10.2015 </w:t>
      </w:r>
      <w:proofErr w:type="gramStart"/>
      <w:r w:rsidR="002B070A">
        <w:rPr>
          <w:rFonts w:ascii="Tahoma" w:hAnsi="Tahoma" w:cs="Tahoma"/>
          <w:sz w:val="20"/>
          <w:szCs w:val="20"/>
          <w:lang w:bidi="pl-PL"/>
        </w:rPr>
        <w:t>r</w:t>
      </w:r>
      <w:proofErr w:type="gramEnd"/>
      <w:r w:rsidR="002B070A">
        <w:rPr>
          <w:rFonts w:ascii="Tahoma" w:hAnsi="Tahoma" w:cs="Tahoma"/>
          <w:sz w:val="20"/>
          <w:szCs w:val="20"/>
          <w:lang w:bidi="pl-PL"/>
        </w:rPr>
        <w:t>.</w:t>
      </w:r>
    </w:p>
    <w:p w:rsidR="00F16F7D" w:rsidRDefault="00F16F7D" w:rsidP="00F16F7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lang w:bidi="pl-PL"/>
        </w:rPr>
      </w:pPr>
    </w:p>
    <w:p w:rsidR="00F16F7D" w:rsidRPr="00D1081A" w:rsidRDefault="00F16F7D" w:rsidP="00F16F7D">
      <w:pPr>
        <w:widowControl w:val="0"/>
        <w:spacing w:after="0" w:line="365" w:lineRule="exact"/>
        <w:jc w:val="both"/>
        <w:rPr>
          <w:rFonts w:ascii="Tahoma" w:eastAsia="Verdana" w:hAnsi="Tahoma" w:cs="Tahoma"/>
          <w:b/>
          <w:color w:val="000000"/>
          <w:sz w:val="20"/>
          <w:szCs w:val="20"/>
          <w:lang w:eastAsia="pl-PL" w:bidi="pl-PL"/>
        </w:rPr>
      </w:pPr>
      <w:r w:rsidRPr="00D1081A">
        <w:rPr>
          <w:rFonts w:ascii="Tahoma" w:eastAsia="Verdana" w:hAnsi="Tahoma" w:cs="Tahoma"/>
          <w:b/>
          <w:color w:val="000000"/>
          <w:sz w:val="20"/>
          <w:szCs w:val="20"/>
          <w:lang w:eastAsia="pl-PL" w:bidi="pl-PL"/>
        </w:rPr>
        <w:t>Zamówienie opisują następujące kody CPV:</w:t>
      </w:r>
    </w:p>
    <w:p w:rsidR="00D1081A" w:rsidRPr="00F16F7D" w:rsidRDefault="00D1081A" w:rsidP="00F16F7D">
      <w:pPr>
        <w:widowControl w:val="0"/>
        <w:spacing w:after="0" w:line="365" w:lineRule="exact"/>
        <w:jc w:val="both"/>
        <w:rPr>
          <w:rFonts w:ascii="Tahoma" w:eastAsia="Verdana" w:hAnsi="Tahoma" w:cs="Tahoma"/>
          <w:b/>
          <w:color w:val="000000"/>
          <w:sz w:val="20"/>
          <w:szCs w:val="20"/>
          <w:lang w:eastAsia="pl-PL" w:bidi="pl-PL"/>
        </w:rPr>
      </w:pPr>
    </w:p>
    <w:p w:rsidR="00F16F7D" w:rsidRPr="00F16F7D" w:rsidRDefault="00F16F7D" w:rsidP="0008108B">
      <w:pPr>
        <w:widowControl w:val="0"/>
        <w:spacing w:after="0" w:line="276" w:lineRule="auto"/>
        <w:ind w:left="142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 w:rsidRPr="00F16F7D"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>Główny przedmiot:</w:t>
      </w:r>
    </w:p>
    <w:p w:rsidR="00F16F7D" w:rsidRPr="00F16F7D" w:rsidRDefault="00F16F7D" w:rsidP="0008108B">
      <w:pPr>
        <w:widowControl w:val="0"/>
        <w:spacing w:after="0" w:line="276" w:lineRule="auto"/>
        <w:ind w:left="142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 w:rsidRPr="00F16F7D"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>45200000-9 - Roboty budowlane w zakresie wznoszenia kompletnych obiektów budowlanych lub ich części oraz roboty w zakresie inżynierii lądowej i wodnej,</w:t>
      </w:r>
    </w:p>
    <w:p w:rsidR="00F16F7D" w:rsidRPr="00F16F7D" w:rsidRDefault="00F16F7D" w:rsidP="0008108B">
      <w:pPr>
        <w:widowControl w:val="0"/>
        <w:spacing w:after="0" w:line="276" w:lineRule="auto"/>
        <w:ind w:left="142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 w:rsidRPr="00F16F7D"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>Dodatkowe przedmioty:</w:t>
      </w:r>
    </w:p>
    <w:p w:rsidR="00F16F7D" w:rsidRPr="00D1081A" w:rsidRDefault="00BC52F7" w:rsidP="0008108B">
      <w:pPr>
        <w:widowControl w:val="0"/>
        <w:spacing w:after="0" w:line="276" w:lineRule="auto"/>
        <w:ind w:left="142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>45111200-0 -</w:t>
      </w:r>
      <w:r w:rsidR="00F16F7D" w:rsidRPr="00F16F7D"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>Roboty ziemne w zakresie przygotowania terenu pod budowę i roboty ziemne, 45233120-6 - Roboty w zakresie budowy dróg,</w:t>
      </w:r>
    </w:p>
    <w:p w:rsidR="00D1081A" w:rsidRDefault="00D1081A" w:rsidP="0008108B">
      <w:pPr>
        <w:widowControl w:val="0"/>
        <w:spacing w:after="0" w:line="276" w:lineRule="auto"/>
        <w:ind w:left="142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 w:rsidRPr="00D1081A"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>34922100-7 – Oznakowanie drogowe,</w:t>
      </w:r>
    </w:p>
    <w:p w:rsidR="00D1081A" w:rsidRDefault="00D1081A" w:rsidP="0008108B">
      <w:pPr>
        <w:widowControl w:val="0"/>
        <w:spacing w:after="0" w:line="276" w:lineRule="auto"/>
        <w:ind w:left="142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>45233290-8 – Instalowanie znaków drogowych,</w:t>
      </w:r>
    </w:p>
    <w:p w:rsidR="00D1081A" w:rsidRDefault="00D1081A" w:rsidP="0008108B">
      <w:pPr>
        <w:widowControl w:val="0"/>
        <w:spacing w:after="0" w:line="276" w:lineRule="auto"/>
        <w:ind w:left="142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 xml:space="preserve">45233221-4 – Malowanie nawierzchni. </w:t>
      </w:r>
    </w:p>
    <w:p w:rsidR="00D1081A" w:rsidRDefault="00D1081A" w:rsidP="00D1081A">
      <w:pPr>
        <w:widowControl w:val="0"/>
        <w:spacing w:after="0" w:line="276" w:lineRule="auto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</w:p>
    <w:p w:rsidR="00D1081A" w:rsidRPr="00D1081A" w:rsidRDefault="00D1081A" w:rsidP="00D1081A">
      <w:pPr>
        <w:widowControl w:val="0"/>
        <w:spacing w:after="0" w:line="276" w:lineRule="auto"/>
        <w:jc w:val="both"/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</w:pPr>
      <w:r>
        <w:rPr>
          <w:rFonts w:ascii="Tahoma" w:eastAsia="Verdana" w:hAnsi="Tahoma" w:cs="Tahoma"/>
          <w:color w:val="000000"/>
          <w:sz w:val="20"/>
          <w:szCs w:val="20"/>
          <w:lang w:eastAsia="pl-PL" w:bidi="pl-PL"/>
        </w:rPr>
        <w:t xml:space="preserve"> </w:t>
      </w:r>
    </w:p>
    <w:p w:rsidR="00D1081A" w:rsidRDefault="00D1081A" w:rsidP="00D1081A">
      <w:pPr>
        <w:pStyle w:val="Teksttreci20"/>
        <w:shd w:val="clear" w:color="auto" w:fill="auto"/>
        <w:spacing w:before="0" w:after="0" w:line="278" w:lineRule="exact"/>
        <w:ind w:left="142" w:hanging="284"/>
        <w:rPr>
          <w:rFonts w:ascii="Tahoma" w:hAnsi="Tahoma" w:cs="Tahoma"/>
          <w:b/>
          <w:sz w:val="20"/>
          <w:szCs w:val="20"/>
        </w:rPr>
      </w:pPr>
      <w:r w:rsidRPr="00D1081A">
        <w:rPr>
          <w:rFonts w:ascii="Tahoma" w:hAnsi="Tahoma" w:cs="Tahoma"/>
          <w:b/>
          <w:sz w:val="20"/>
          <w:szCs w:val="20"/>
        </w:rPr>
        <w:t>Zamówienie zostanie zrealizowane głównie n</w:t>
      </w:r>
      <w:r>
        <w:rPr>
          <w:rFonts w:ascii="Tahoma" w:hAnsi="Tahoma" w:cs="Tahoma"/>
          <w:b/>
          <w:sz w:val="20"/>
          <w:szCs w:val="20"/>
        </w:rPr>
        <w:t xml:space="preserve">a podstawie następujących aktów </w:t>
      </w:r>
      <w:r w:rsidRPr="00D1081A">
        <w:rPr>
          <w:rFonts w:ascii="Tahoma" w:hAnsi="Tahoma" w:cs="Tahoma"/>
          <w:b/>
          <w:sz w:val="20"/>
          <w:szCs w:val="20"/>
        </w:rPr>
        <w:t>prawnych:</w:t>
      </w:r>
    </w:p>
    <w:p w:rsidR="00D1081A" w:rsidRPr="00D1081A" w:rsidRDefault="00D1081A" w:rsidP="00D1081A">
      <w:pPr>
        <w:pStyle w:val="Teksttreci20"/>
        <w:shd w:val="clear" w:color="auto" w:fill="auto"/>
        <w:spacing w:before="0" w:after="0" w:line="278" w:lineRule="exact"/>
        <w:ind w:left="426" w:hanging="284"/>
        <w:rPr>
          <w:rFonts w:ascii="Tahoma" w:hAnsi="Tahoma" w:cs="Tahoma"/>
          <w:b/>
          <w:sz w:val="20"/>
          <w:szCs w:val="20"/>
        </w:rPr>
      </w:pPr>
    </w:p>
    <w:p w:rsidR="00D1081A" w:rsidRPr="00D84851" w:rsidRDefault="00D1081A" w:rsidP="00D1081A">
      <w:pPr>
        <w:pStyle w:val="Teksttreci20"/>
        <w:numPr>
          <w:ilvl w:val="0"/>
          <w:numId w:val="49"/>
        </w:numPr>
        <w:shd w:val="clear" w:color="auto" w:fill="auto"/>
        <w:tabs>
          <w:tab w:val="left" w:pos="1321"/>
        </w:tabs>
        <w:spacing w:before="0" w:after="0" w:line="278" w:lineRule="exact"/>
        <w:ind w:left="426" w:hanging="284"/>
        <w:jc w:val="left"/>
        <w:rPr>
          <w:rFonts w:ascii="Tahoma" w:hAnsi="Tahoma" w:cs="Tahoma"/>
          <w:sz w:val="20"/>
          <w:szCs w:val="20"/>
        </w:rPr>
      </w:pPr>
      <w:r w:rsidRPr="00D1081A">
        <w:rPr>
          <w:rFonts w:ascii="Tahoma" w:hAnsi="Tahoma" w:cs="Tahoma"/>
          <w:sz w:val="20"/>
          <w:szCs w:val="20"/>
        </w:rPr>
        <w:t xml:space="preserve">Ustawa z dnia 29 stycznia 2004 roku - Prawo zamówień </w:t>
      </w:r>
      <w:r w:rsidRPr="00D84851">
        <w:rPr>
          <w:rFonts w:ascii="Tahoma" w:hAnsi="Tahoma" w:cs="Tahoma"/>
          <w:sz w:val="20"/>
          <w:szCs w:val="20"/>
        </w:rPr>
        <w:t>publicznych (</w:t>
      </w:r>
      <w:r w:rsidR="00D84851" w:rsidRPr="00D8485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84851" w:rsidRPr="00D84851">
        <w:rPr>
          <w:rFonts w:ascii="Tahoma" w:hAnsi="Tahoma" w:cs="Tahoma"/>
          <w:sz w:val="20"/>
          <w:szCs w:val="20"/>
        </w:rPr>
        <w:t>t.j</w:t>
      </w:r>
      <w:proofErr w:type="spellEnd"/>
      <w:r w:rsidR="00D84851" w:rsidRPr="00D84851">
        <w:rPr>
          <w:rFonts w:ascii="Tahoma" w:hAnsi="Tahoma" w:cs="Tahoma"/>
          <w:sz w:val="20"/>
          <w:szCs w:val="20"/>
        </w:rPr>
        <w:t xml:space="preserve">. </w:t>
      </w:r>
      <w:r w:rsidRPr="00D84851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D84851">
        <w:rPr>
          <w:rFonts w:ascii="Tahoma" w:hAnsi="Tahoma" w:cs="Tahoma"/>
          <w:sz w:val="20"/>
          <w:szCs w:val="20"/>
        </w:rPr>
        <w:t>z</w:t>
      </w:r>
      <w:proofErr w:type="gramEnd"/>
      <w:r w:rsidRPr="00D84851">
        <w:rPr>
          <w:rFonts w:ascii="Tahoma" w:hAnsi="Tahoma" w:cs="Tahoma"/>
          <w:sz w:val="20"/>
          <w:szCs w:val="20"/>
        </w:rPr>
        <w:t xml:space="preserve"> </w:t>
      </w:r>
      <w:r w:rsidR="00D84851" w:rsidRPr="00D84851">
        <w:rPr>
          <w:rFonts w:ascii="Tahoma" w:hAnsi="Tahoma" w:cs="Tahoma"/>
          <w:sz w:val="20"/>
          <w:szCs w:val="20"/>
        </w:rPr>
        <w:t>2017</w:t>
      </w:r>
      <w:r w:rsidRPr="00D84851">
        <w:rPr>
          <w:rFonts w:ascii="Tahoma" w:hAnsi="Tahoma" w:cs="Tahoma"/>
          <w:sz w:val="20"/>
          <w:szCs w:val="20"/>
        </w:rPr>
        <w:t xml:space="preserve"> r. poz. </w:t>
      </w:r>
      <w:r w:rsidR="00D84851" w:rsidRPr="00D84851">
        <w:rPr>
          <w:rFonts w:ascii="Tahoma" w:hAnsi="Tahoma" w:cs="Tahoma"/>
          <w:sz w:val="20"/>
          <w:szCs w:val="20"/>
        </w:rPr>
        <w:t xml:space="preserve">1579 </w:t>
      </w:r>
      <w:r w:rsidRPr="00D84851">
        <w:rPr>
          <w:rFonts w:ascii="Tahoma" w:hAnsi="Tahoma" w:cs="Tahoma"/>
          <w:sz w:val="20"/>
          <w:szCs w:val="20"/>
        </w:rPr>
        <w:t>ze zm.),</w:t>
      </w:r>
    </w:p>
    <w:p w:rsidR="00D1081A" w:rsidRPr="00D84851" w:rsidRDefault="00D1081A" w:rsidP="00D1081A">
      <w:pPr>
        <w:pStyle w:val="Teksttreci20"/>
        <w:numPr>
          <w:ilvl w:val="0"/>
          <w:numId w:val="49"/>
        </w:numPr>
        <w:shd w:val="clear" w:color="auto" w:fill="auto"/>
        <w:tabs>
          <w:tab w:val="left" w:pos="1321"/>
        </w:tabs>
        <w:spacing w:before="0" w:after="0" w:line="278" w:lineRule="exact"/>
        <w:ind w:left="426" w:hanging="284"/>
        <w:jc w:val="left"/>
        <w:rPr>
          <w:rFonts w:ascii="Tahoma" w:hAnsi="Tahoma" w:cs="Tahoma"/>
          <w:sz w:val="20"/>
          <w:szCs w:val="20"/>
        </w:rPr>
      </w:pPr>
      <w:r w:rsidRPr="00D84851">
        <w:rPr>
          <w:rFonts w:ascii="Tahoma" w:hAnsi="Tahoma" w:cs="Tahoma"/>
          <w:sz w:val="20"/>
          <w:szCs w:val="20"/>
        </w:rPr>
        <w:t>Ustawa z dnia 7 lipca 1994 roku - Prawo Budowlane (</w:t>
      </w:r>
      <w:proofErr w:type="spellStart"/>
      <w:r w:rsidR="00D84851" w:rsidRPr="00D84851">
        <w:rPr>
          <w:rFonts w:ascii="Tahoma" w:hAnsi="Tahoma" w:cs="Tahoma"/>
          <w:sz w:val="20"/>
          <w:szCs w:val="20"/>
        </w:rPr>
        <w:t>t.j</w:t>
      </w:r>
      <w:proofErr w:type="spellEnd"/>
      <w:r w:rsidR="00D84851" w:rsidRPr="00D84851">
        <w:rPr>
          <w:rFonts w:ascii="Tahoma" w:hAnsi="Tahoma" w:cs="Tahoma"/>
          <w:sz w:val="20"/>
          <w:szCs w:val="20"/>
        </w:rPr>
        <w:t xml:space="preserve">. </w:t>
      </w:r>
      <w:r w:rsidRPr="00D84851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D84851">
        <w:rPr>
          <w:rFonts w:ascii="Tahoma" w:hAnsi="Tahoma" w:cs="Tahoma"/>
          <w:sz w:val="20"/>
          <w:szCs w:val="20"/>
        </w:rPr>
        <w:t>z</w:t>
      </w:r>
      <w:proofErr w:type="gramEnd"/>
      <w:r w:rsidRPr="00D84851">
        <w:rPr>
          <w:rFonts w:ascii="Tahoma" w:hAnsi="Tahoma" w:cs="Tahoma"/>
          <w:sz w:val="20"/>
          <w:szCs w:val="20"/>
        </w:rPr>
        <w:t xml:space="preserve"> 201</w:t>
      </w:r>
      <w:r w:rsidR="00D84851" w:rsidRPr="00D84851">
        <w:rPr>
          <w:rFonts w:ascii="Tahoma" w:hAnsi="Tahoma" w:cs="Tahoma"/>
          <w:sz w:val="20"/>
          <w:szCs w:val="20"/>
        </w:rPr>
        <w:t>7</w:t>
      </w:r>
      <w:r w:rsidRPr="00D84851">
        <w:rPr>
          <w:rFonts w:ascii="Tahoma" w:hAnsi="Tahoma" w:cs="Tahoma"/>
          <w:sz w:val="20"/>
          <w:szCs w:val="20"/>
        </w:rPr>
        <w:t xml:space="preserve"> r. poz. </w:t>
      </w:r>
      <w:r w:rsidR="00D84851" w:rsidRPr="00D84851">
        <w:rPr>
          <w:rFonts w:ascii="Tahoma" w:hAnsi="Tahoma" w:cs="Tahoma"/>
          <w:sz w:val="20"/>
          <w:szCs w:val="20"/>
        </w:rPr>
        <w:t>1332</w:t>
      </w:r>
      <w:r w:rsidRPr="00D84851">
        <w:rPr>
          <w:rFonts w:ascii="Tahoma" w:hAnsi="Tahoma" w:cs="Tahoma"/>
          <w:sz w:val="20"/>
          <w:szCs w:val="20"/>
        </w:rPr>
        <w:t xml:space="preserve"> ze zm.),</w:t>
      </w:r>
    </w:p>
    <w:p w:rsidR="00D1081A" w:rsidRPr="00D84851" w:rsidRDefault="00D1081A" w:rsidP="00D1081A">
      <w:pPr>
        <w:pStyle w:val="Teksttreci20"/>
        <w:numPr>
          <w:ilvl w:val="0"/>
          <w:numId w:val="49"/>
        </w:numPr>
        <w:shd w:val="clear" w:color="auto" w:fill="auto"/>
        <w:tabs>
          <w:tab w:val="left" w:pos="1321"/>
        </w:tabs>
        <w:spacing w:before="0" w:after="0" w:line="278" w:lineRule="exact"/>
        <w:ind w:left="426" w:hanging="284"/>
        <w:jc w:val="left"/>
        <w:rPr>
          <w:rFonts w:ascii="Tahoma" w:hAnsi="Tahoma" w:cs="Tahoma"/>
          <w:sz w:val="20"/>
          <w:szCs w:val="20"/>
        </w:rPr>
      </w:pPr>
      <w:r w:rsidRPr="00D84851">
        <w:rPr>
          <w:rFonts w:ascii="Tahoma" w:hAnsi="Tahoma" w:cs="Tahoma"/>
          <w:sz w:val="20"/>
          <w:szCs w:val="20"/>
        </w:rPr>
        <w:t>Ustawa z dnia 17 maja 1989 roku Prawo geodezyjne i kartograficzne (</w:t>
      </w:r>
      <w:proofErr w:type="spellStart"/>
      <w:r w:rsidR="00D84851" w:rsidRPr="00D84851">
        <w:rPr>
          <w:rFonts w:ascii="Tahoma" w:hAnsi="Tahoma" w:cs="Tahoma"/>
          <w:sz w:val="20"/>
          <w:szCs w:val="20"/>
        </w:rPr>
        <w:t>t.j</w:t>
      </w:r>
      <w:proofErr w:type="spellEnd"/>
      <w:r w:rsidR="00D84851" w:rsidRPr="00D84851">
        <w:rPr>
          <w:rFonts w:ascii="Tahoma" w:hAnsi="Tahoma" w:cs="Tahoma"/>
          <w:sz w:val="20"/>
          <w:szCs w:val="20"/>
        </w:rPr>
        <w:t xml:space="preserve">. </w:t>
      </w:r>
      <w:r w:rsidRPr="00D84851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D84851">
        <w:rPr>
          <w:rFonts w:ascii="Tahoma" w:hAnsi="Tahoma" w:cs="Tahoma"/>
          <w:sz w:val="20"/>
          <w:szCs w:val="20"/>
        </w:rPr>
        <w:t>z</w:t>
      </w:r>
      <w:proofErr w:type="gramEnd"/>
      <w:r w:rsidRPr="00D84851">
        <w:rPr>
          <w:rFonts w:ascii="Tahoma" w:hAnsi="Tahoma" w:cs="Tahoma"/>
          <w:sz w:val="20"/>
          <w:szCs w:val="20"/>
        </w:rPr>
        <w:t xml:space="preserve"> </w:t>
      </w:r>
      <w:r w:rsidR="00D84851" w:rsidRPr="00D84851">
        <w:rPr>
          <w:rFonts w:ascii="Tahoma" w:hAnsi="Tahoma" w:cs="Tahoma"/>
          <w:sz w:val="20"/>
          <w:szCs w:val="20"/>
        </w:rPr>
        <w:t>2017</w:t>
      </w:r>
      <w:r w:rsidRPr="00D84851">
        <w:rPr>
          <w:rFonts w:ascii="Tahoma" w:hAnsi="Tahoma" w:cs="Tahoma"/>
          <w:sz w:val="20"/>
          <w:szCs w:val="20"/>
        </w:rPr>
        <w:t xml:space="preserve"> r. poz. </w:t>
      </w:r>
      <w:r w:rsidR="00D84851" w:rsidRPr="00D84851">
        <w:rPr>
          <w:rFonts w:ascii="Tahoma" w:hAnsi="Tahoma" w:cs="Tahoma"/>
          <w:sz w:val="20"/>
          <w:szCs w:val="20"/>
        </w:rPr>
        <w:t>2101</w:t>
      </w:r>
      <w:r w:rsidRPr="00D84851">
        <w:rPr>
          <w:rFonts w:ascii="Tahoma" w:hAnsi="Tahoma" w:cs="Tahoma"/>
          <w:sz w:val="20"/>
          <w:szCs w:val="20"/>
        </w:rPr>
        <w:t xml:space="preserve"> ze zm.),</w:t>
      </w:r>
    </w:p>
    <w:p w:rsidR="00D1081A" w:rsidRPr="00D84851" w:rsidRDefault="00D1081A" w:rsidP="00D1081A">
      <w:pPr>
        <w:pStyle w:val="Teksttreci20"/>
        <w:numPr>
          <w:ilvl w:val="0"/>
          <w:numId w:val="49"/>
        </w:numPr>
        <w:shd w:val="clear" w:color="auto" w:fill="auto"/>
        <w:tabs>
          <w:tab w:val="left" w:pos="1325"/>
        </w:tabs>
        <w:spacing w:before="0" w:after="0" w:line="278" w:lineRule="exact"/>
        <w:ind w:left="426" w:hanging="284"/>
        <w:jc w:val="left"/>
        <w:rPr>
          <w:rFonts w:ascii="Tahoma" w:hAnsi="Tahoma" w:cs="Tahoma"/>
          <w:sz w:val="20"/>
          <w:szCs w:val="20"/>
        </w:rPr>
      </w:pPr>
      <w:r w:rsidRPr="00D84851">
        <w:rPr>
          <w:rFonts w:ascii="Tahoma" w:hAnsi="Tahoma" w:cs="Tahoma"/>
          <w:sz w:val="20"/>
          <w:szCs w:val="20"/>
        </w:rPr>
        <w:t>Ustawa z 23 kwietnia 1964 roku - Kodeks Cywilny (</w:t>
      </w:r>
      <w:proofErr w:type="spellStart"/>
      <w:r w:rsidR="00D84851" w:rsidRPr="00D84851">
        <w:rPr>
          <w:rFonts w:ascii="Tahoma" w:hAnsi="Tahoma" w:cs="Tahoma"/>
          <w:sz w:val="20"/>
          <w:szCs w:val="20"/>
        </w:rPr>
        <w:t>t.j</w:t>
      </w:r>
      <w:proofErr w:type="spellEnd"/>
      <w:r w:rsidR="00D84851" w:rsidRPr="00D84851">
        <w:rPr>
          <w:rFonts w:ascii="Tahoma" w:hAnsi="Tahoma" w:cs="Tahoma"/>
          <w:sz w:val="20"/>
          <w:szCs w:val="20"/>
        </w:rPr>
        <w:t xml:space="preserve">. </w:t>
      </w:r>
      <w:r w:rsidRPr="00D84851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D84851">
        <w:rPr>
          <w:rFonts w:ascii="Tahoma" w:hAnsi="Tahoma" w:cs="Tahoma"/>
          <w:sz w:val="20"/>
          <w:szCs w:val="20"/>
        </w:rPr>
        <w:t>z</w:t>
      </w:r>
      <w:proofErr w:type="gramEnd"/>
      <w:r w:rsidRPr="00D84851">
        <w:rPr>
          <w:rFonts w:ascii="Tahoma" w:hAnsi="Tahoma" w:cs="Tahoma"/>
          <w:sz w:val="20"/>
          <w:szCs w:val="20"/>
        </w:rPr>
        <w:t xml:space="preserve"> 2017 r. poz. 459 ze zm.),</w:t>
      </w:r>
    </w:p>
    <w:p w:rsidR="00D1081A" w:rsidRPr="00D84851" w:rsidRDefault="00D1081A" w:rsidP="00D1081A">
      <w:pPr>
        <w:pStyle w:val="Teksttreci20"/>
        <w:numPr>
          <w:ilvl w:val="0"/>
          <w:numId w:val="49"/>
        </w:numPr>
        <w:shd w:val="clear" w:color="auto" w:fill="auto"/>
        <w:tabs>
          <w:tab w:val="left" w:pos="1325"/>
        </w:tabs>
        <w:spacing w:before="0" w:after="0" w:line="278" w:lineRule="exact"/>
        <w:ind w:left="426" w:hanging="284"/>
        <w:jc w:val="left"/>
        <w:rPr>
          <w:rFonts w:ascii="Tahoma" w:hAnsi="Tahoma" w:cs="Tahoma"/>
          <w:sz w:val="20"/>
          <w:szCs w:val="20"/>
        </w:rPr>
      </w:pPr>
      <w:r w:rsidRPr="00D84851">
        <w:rPr>
          <w:rFonts w:ascii="Tahoma" w:hAnsi="Tahoma" w:cs="Tahoma"/>
          <w:sz w:val="20"/>
          <w:szCs w:val="20"/>
        </w:rPr>
        <w:t>Ustawa z dnia 26 czerwca 1974 roku - Kodeks Pracy (</w:t>
      </w:r>
      <w:proofErr w:type="spellStart"/>
      <w:r w:rsidR="00D84851" w:rsidRPr="00D84851">
        <w:rPr>
          <w:rFonts w:ascii="Tahoma" w:hAnsi="Tahoma" w:cs="Tahoma"/>
          <w:sz w:val="20"/>
          <w:szCs w:val="20"/>
        </w:rPr>
        <w:t>t.j</w:t>
      </w:r>
      <w:proofErr w:type="spellEnd"/>
      <w:r w:rsidR="00D84851" w:rsidRPr="00D84851">
        <w:rPr>
          <w:rFonts w:ascii="Tahoma" w:hAnsi="Tahoma" w:cs="Tahoma"/>
          <w:sz w:val="20"/>
          <w:szCs w:val="20"/>
        </w:rPr>
        <w:t xml:space="preserve">. </w:t>
      </w:r>
      <w:r w:rsidRPr="00D84851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D84851">
        <w:rPr>
          <w:rFonts w:ascii="Tahoma" w:hAnsi="Tahoma" w:cs="Tahoma"/>
          <w:sz w:val="20"/>
          <w:szCs w:val="20"/>
        </w:rPr>
        <w:t>z</w:t>
      </w:r>
      <w:proofErr w:type="gramEnd"/>
      <w:r w:rsidRPr="00D84851">
        <w:rPr>
          <w:rFonts w:ascii="Tahoma" w:hAnsi="Tahoma" w:cs="Tahoma"/>
          <w:sz w:val="20"/>
          <w:szCs w:val="20"/>
        </w:rPr>
        <w:t xml:space="preserve"> 201</w:t>
      </w:r>
      <w:r w:rsidR="00D84851" w:rsidRPr="00D84851">
        <w:rPr>
          <w:rFonts w:ascii="Tahoma" w:hAnsi="Tahoma" w:cs="Tahoma"/>
          <w:sz w:val="20"/>
          <w:szCs w:val="20"/>
        </w:rPr>
        <w:t>8</w:t>
      </w:r>
      <w:r w:rsidRPr="00D84851">
        <w:rPr>
          <w:rFonts w:ascii="Tahoma" w:hAnsi="Tahoma" w:cs="Tahoma"/>
          <w:sz w:val="20"/>
          <w:szCs w:val="20"/>
        </w:rPr>
        <w:t xml:space="preserve"> r. poz. </w:t>
      </w:r>
      <w:r w:rsidR="00D84851" w:rsidRPr="00D84851">
        <w:rPr>
          <w:rFonts w:ascii="Tahoma" w:hAnsi="Tahoma" w:cs="Tahoma"/>
          <w:sz w:val="20"/>
          <w:szCs w:val="20"/>
        </w:rPr>
        <w:t>108</w:t>
      </w:r>
      <w:r w:rsidRPr="00D84851">
        <w:rPr>
          <w:rFonts w:ascii="Tahoma" w:hAnsi="Tahoma" w:cs="Tahoma"/>
          <w:sz w:val="20"/>
          <w:szCs w:val="20"/>
        </w:rPr>
        <w:t xml:space="preserve"> ze zm.),</w:t>
      </w:r>
    </w:p>
    <w:p w:rsidR="00D1081A" w:rsidRPr="00D84851" w:rsidRDefault="00D1081A" w:rsidP="00D1081A">
      <w:pPr>
        <w:pStyle w:val="Teksttreci20"/>
        <w:numPr>
          <w:ilvl w:val="0"/>
          <w:numId w:val="49"/>
        </w:numPr>
        <w:shd w:val="clear" w:color="auto" w:fill="auto"/>
        <w:tabs>
          <w:tab w:val="left" w:pos="1325"/>
        </w:tabs>
        <w:spacing w:before="0" w:after="0" w:line="259" w:lineRule="exact"/>
        <w:ind w:left="426" w:hanging="284"/>
        <w:jc w:val="left"/>
        <w:rPr>
          <w:rFonts w:ascii="Tahoma" w:hAnsi="Tahoma" w:cs="Tahoma"/>
          <w:sz w:val="20"/>
          <w:szCs w:val="20"/>
        </w:rPr>
      </w:pPr>
      <w:r w:rsidRPr="00D84851">
        <w:rPr>
          <w:rFonts w:ascii="Tahoma" w:hAnsi="Tahoma" w:cs="Tahoma"/>
          <w:sz w:val="20"/>
          <w:szCs w:val="20"/>
        </w:rPr>
        <w:t>Ustawa z dnia 16 kwietnia 2004 roku o wyrobach budowlanych (</w:t>
      </w:r>
      <w:proofErr w:type="spellStart"/>
      <w:r w:rsidR="00D84851" w:rsidRPr="00D84851">
        <w:rPr>
          <w:rFonts w:ascii="Tahoma" w:hAnsi="Tahoma" w:cs="Tahoma"/>
          <w:sz w:val="20"/>
          <w:szCs w:val="20"/>
        </w:rPr>
        <w:t>t.j</w:t>
      </w:r>
      <w:proofErr w:type="spellEnd"/>
      <w:r w:rsidR="00D84851" w:rsidRPr="00D84851">
        <w:rPr>
          <w:rFonts w:ascii="Tahoma" w:hAnsi="Tahoma" w:cs="Tahoma"/>
          <w:sz w:val="20"/>
          <w:szCs w:val="20"/>
        </w:rPr>
        <w:t xml:space="preserve">. </w:t>
      </w:r>
      <w:r w:rsidRPr="00D84851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D84851">
        <w:rPr>
          <w:rFonts w:ascii="Tahoma" w:hAnsi="Tahoma" w:cs="Tahoma"/>
          <w:sz w:val="20"/>
          <w:szCs w:val="20"/>
        </w:rPr>
        <w:t>z</w:t>
      </w:r>
      <w:proofErr w:type="gramEnd"/>
      <w:r w:rsidRPr="00D84851">
        <w:rPr>
          <w:rFonts w:ascii="Tahoma" w:hAnsi="Tahoma" w:cs="Tahoma"/>
          <w:sz w:val="20"/>
          <w:szCs w:val="20"/>
        </w:rPr>
        <w:t xml:space="preserve"> 2016 r., poz. 1570 ze zm.),</w:t>
      </w:r>
    </w:p>
    <w:p w:rsidR="00D1081A" w:rsidRPr="00D1081A" w:rsidRDefault="00D1081A" w:rsidP="00D1081A">
      <w:pPr>
        <w:pStyle w:val="Teksttreci20"/>
        <w:numPr>
          <w:ilvl w:val="0"/>
          <w:numId w:val="49"/>
        </w:numPr>
        <w:shd w:val="clear" w:color="auto" w:fill="auto"/>
        <w:tabs>
          <w:tab w:val="left" w:pos="1325"/>
        </w:tabs>
        <w:spacing w:before="0" w:after="0" w:line="259" w:lineRule="exact"/>
        <w:ind w:left="426" w:hanging="284"/>
        <w:jc w:val="left"/>
        <w:rPr>
          <w:rFonts w:ascii="Tahoma" w:hAnsi="Tahoma" w:cs="Tahoma"/>
          <w:sz w:val="20"/>
          <w:szCs w:val="20"/>
        </w:rPr>
      </w:pPr>
      <w:r w:rsidRPr="00D84851">
        <w:rPr>
          <w:rFonts w:ascii="Tahoma" w:hAnsi="Tahoma" w:cs="Tahoma"/>
          <w:sz w:val="20"/>
          <w:szCs w:val="20"/>
        </w:rPr>
        <w:t xml:space="preserve">Ustawa z dnia 10 października 2002 r. o minimalnym wynagrodzeniu za pracę ( </w:t>
      </w:r>
      <w:proofErr w:type="spellStart"/>
      <w:r w:rsidR="00D84851" w:rsidRPr="00D84851">
        <w:rPr>
          <w:rFonts w:ascii="Tahoma" w:hAnsi="Tahoma" w:cs="Tahoma"/>
          <w:sz w:val="20"/>
          <w:szCs w:val="20"/>
        </w:rPr>
        <w:t>t.j</w:t>
      </w:r>
      <w:proofErr w:type="spellEnd"/>
      <w:r w:rsidR="00D84851" w:rsidRPr="00D84851">
        <w:rPr>
          <w:rFonts w:ascii="Tahoma" w:hAnsi="Tahoma" w:cs="Tahoma"/>
          <w:sz w:val="20"/>
          <w:szCs w:val="20"/>
        </w:rPr>
        <w:t xml:space="preserve">. </w:t>
      </w:r>
      <w:r w:rsidRPr="00D84851">
        <w:rPr>
          <w:rFonts w:ascii="Tahoma" w:hAnsi="Tahoma" w:cs="Tahoma"/>
          <w:sz w:val="20"/>
          <w:szCs w:val="20"/>
        </w:rPr>
        <w:t xml:space="preserve">Dz. U. </w:t>
      </w:r>
      <w:proofErr w:type="gramStart"/>
      <w:r w:rsidRPr="00D84851">
        <w:rPr>
          <w:rFonts w:ascii="Tahoma" w:hAnsi="Tahoma" w:cs="Tahoma"/>
          <w:sz w:val="20"/>
          <w:szCs w:val="20"/>
        </w:rPr>
        <w:t>z</w:t>
      </w:r>
      <w:proofErr w:type="gramEnd"/>
      <w:r w:rsidRPr="00D84851">
        <w:rPr>
          <w:rFonts w:ascii="Tahoma" w:hAnsi="Tahoma" w:cs="Tahoma"/>
          <w:sz w:val="20"/>
          <w:szCs w:val="20"/>
        </w:rPr>
        <w:t xml:space="preserve"> 2017 </w:t>
      </w:r>
      <w:r w:rsidRPr="00D1081A">
        <w:rPr>
          <w:rFonts w:ascii="Tahoma" w:hAnsi="Tahoma" w:cs="Tahoma"/>
          <w:sz w:val="20"/>
          <w:szCs w:val="20"/>
        </w:rPr>
        <w:t>r. poz. 847 ze zm.),</w:t>
      </w:r>
    </w:p>
    <w:p w:rsidR="00D1081A" w:rsidRPr="00D1081A" w:rsidRDefault="00D1081A" w:rsidP="00D1081A">
      <w:pPr>
        <w:pStyle w:val="Teksttreci20"/>
        <w:shd w:val="clear" w:color="auto" w:fill="auto"/>
        <w:spacing w:before="0" w:after="0" w:line="259" w:lineRule="exact"/>
        <w:ind w:left="426" w:hanging="284"/>
        <w:rPr>
          <w:rFonts w:ascii="Tahoma" w:hAnsi="Tahoma" w:cs="Tahoma"/>
          <w:sz w:val="20"/>
          <w:szCs w:val="20"/>
        </w:rPr>
      </w:pPr>
      <w:proofErr w:type="gramStart"/>
      <w:r w:rsidRPr="00D1081A">
        <w:rPr>
          <w:rFonts w:ascii="Tahoma" w:hAnsi="Tahoma" w:cs="Tahoma"/>
          <w:sz w:val="20"/>
          <w:szCs w:val="20"/>
        </w:rPr>
        <w:t>oraz</w:t>
      </w:r>
      <w:proofErr w:type="gramEnd"/>
      <w:r w:rsidRPr="00D1081A">
        <w:rPr>
          <w:rFonts w:ascii="Tahoma" w:hAnsi="Tahoma" w:cs="Tahoma"/>
          <w:sz w:val="20"/>
          <w:szCs w:val="20"/>
        </w:rPr>
        <w:t xml:space="preserve"> aktów wykonawczych do wskazanych powyżej aktów prawnych.</w:t>
      </w:r>
    </w:p>
    <w:p w:rsidR="00D1081A" w:rsidRPr="00F16F7D" w:rsidRDefault="00D1081A" w:rsidP="00D1081A">
      <w:pPr>
        <w:widowControl w:val="0"/>
        <w:spacing w:after="0" w:line="276" w:lineRule="auto"/>
        <w:jc w:val="both"/>
        <w:rPr>
          <w:rFonts w:ascii="Verdana" w:eastAsia="Verdana" w:hAnsi="Verdana" w:cs="Verdana"/>
          <w:color w:val="000000"/>
          <w:sz w:val="18"/>
          <w:szCs w:val="18"/>
          <w:lang w:eastAsia="pl-PL" w:bidi="pl-PL"/>
        </w:rPr>
      </w:pPr>
    </w:p>
    <w:p w:rsidR="00F16F7D" w:rsidRPr="00F16F7D" w:rsidRDefault="00F16F7D" w:rsidP="00F16F7D">
      <w:pPr>
        <w:widowControl w:val="0"/>
        <w:spacing w:after="0" w:line="278" w:lineRule="exact"/>
        <w:ind w:right="3800"/>
        <w:rPr>
          <w:rFonts w:ascii="Verdana" w:eastAsia="Verdana" w:hAnsi="Verdana" w:cs="Verdana"/>
          <w:color w:val="000000"/>
          <w:sz w:val="18"/>
          <w:szCs w:val="18"/>
          <w:lang w:eastAsia="pl-PL" w:bidi="pl-PL"/>
        </w:rPr>
      </w:pPr>
    </w:p>
    <w:p w:rsidR="00F16F7D" w:rsidRPr="00F16F7D" w:rsidRDefault="00F16F7D" w:rsidP="00F16F7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  <w:lang w:bidi="pl-PL"/>
        </w:rPr>
      </w:pPr>
    </w:p>
    <w:sectPr w:rsidR="00F16F7D" w:rsidRPr="00F16F7D" w:rsidSect="00D108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30" w:rsidRDefault="00E80730">
      <w:pPr>
        <w:spacing w:after="0" w:line="240" w:lineRule="auto"/>
      </w:pPr>
      <w:r>
        <w:separator/>
      </w:r>
    </w:p>
  </w:endnote>
  <w:endnote w:type="continuationSeparator" w:id="0">
    <w:p w:rsidR="00E80730" w:rsidRDefault="00E8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E80730" w:rsidRPr="00862EBB" w:rsidRDefault="00E80730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7D0AB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E80730" w:rsidRDefault="00E807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30" w:rsidRDefault="00E80730">
      <w:pPr>
        <w:spacing w:after="0" w:line="240" w:lineRule="auto"/>
      </w:pPr>
      <w:r>
        <w:separator/>
      </w:r>
    </w:p>
  </w:footnote>
  <w:footnote w:type="continuationSeparator" w:id="0">
    <w:p w:rsidR="00E80730" w:rsidRDefault="00E80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39"/>
    <w:multiLevelType w:val="hybridMultilevel"/>
    <w:tmpl w:val="5CB022EC"/>
    <w:lvl w:ilvl="0" w:tplc="00B6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F32"/>
    <w:multiLevelType w:val="hybridMultilevel"/>
    <w:tmpl w:val="25BC03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A3614"/>
    <w:multiLevelType w:val="hybridMultilevel"/>
    <w:tmpl w:val="AC8E37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CF2DED"/>
    <w:multiLevelType w:val="hybridMultilevel"/>
    <w:tmpl w:val="D3923B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10B7B"/>
    <w:multiLevelType w:val="multilevel"/>
    <w:tmpl w:val="4194494E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0D026B"/>
    <w:multiLevelType w:val="multilevel"/>
    <w:tmpl w:val="C48C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C5666E4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9D1A97"/>
    <w:multiLevelType w:val="hybridMultilevel"/>
    <w:tmpl w:val="2D82392E"/>
    <w:lvl w:ilvl="0" w:tplc="15C0AF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57D02"/>
    <w:multiLevelType w:val="multilevel"/>
    <w:tmpl w:val="C48C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84B2B6F"/>
    <w:multiLevelType w:val="hybridMultilevel"/>
    <w:tmpl w:val="DD64DF16"/>
    <w:lvl w:ilvl="0" w:tplc="9B245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A3080B"/>
    <w:multiLevelType w:val="multilevel"/>
    <w:tmpl w:val="DE863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6711E"/>
    <w:multiLevelType w:val="hybridMultilevel"/>
    <w:tmpl w:val="A9583B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ED470B7"/>
    <w:multiLevelType w:val="hybridMultilevel"/>
    <w:tmpl w:val="EF42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5551C"/>
    <w:multiLevelType w:val="hybridMultilevel"/>
    <w:tmpl w:val="9956F8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3BE5AB8"/>
    <w:multiLevelType w:val="hybridMultilevel"/>
    <w:tmpl w:val="29786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604A9"/>
    <w:multiLevelType w:val="multilevel"/>
    <w:tmpl w:val="F474A57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404A31"/>
    <w:multiLevelType w:val="hybridMultilevel"/>
    <w:tmpl w:val="1EEA6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8565C1"/>
    <w:multiLevelType w:val="hybridMultilevel"/>
    <w:tmpl w:val="C2C6A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74B28D2"/>
    <w:multiLevelType w:val="hybridMultilevel"/>
    <w:tmpl w:val="7924C664"/>
    <w:lvl w:ilvl="0" w:tplc="9B24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9A51F9"/>
    <w:multiLevelType w:val="hybridMultilevel"/>
    <w:tmpl w:val="92CC434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8AB5216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99441E8"/>
    <w:multiLevelType w:val="hybridMultilevel"/>
    <w:tmpl w:val="678E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67832"/>
    <w:multiLevelType w:val="hybridMultilevel"/>
    <w:tmpl w:val="A7423A10"/>
    <w:lvl w:ilvl="0" w:tplc="C0A894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F22ABF"/>
    <w:multiLevelType w:val="multilevel"/>
    <w:tmpl w:val="C48C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2DEC7ED0"/>
    <w:multiLevelType w:val="hybridMultilevel"/>
    <w:tmpl w:val="DB889D4C"/>
    <w:lvl w:ilvl="0" w:tplc="96BC3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8A0011"/>
    <w:multiLevelType w:val="hybridMultilevel"/>
    <w:tmpl w:val="C1CC340A"/>
    <w:lvl w:ilvl="0" w:tplc="F2E836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3C1210"/>
    <w:multiLevelType w:val="hybridMultilevel"/>
    <w:tmpl w:val="54C6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23C7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4F7942"/>
    <w:multiLevelType w:val="hybridMultilevel"/>
    <w:tmpl w:val="6A4EA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69439B"/>
    <w:multiLevelType w:val="hybridMultilevel"/>
    <w:tmpl w:val="ADD2CA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39DE283B"/>
    <w:multiLevelType w:val="hybridMultilevel"/>
    <w:tmpl w:val="AFB8B99A"/>
    <w:lvl w:ilvl="0" w:tplc="30083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9FB0FAF"/>
    <w:multiLevelType w:val="hybridMultilevel"/>
    <w:tmpl w:val="25103DA6"/>
    <w:lvl w:ilvl="0" w:tplc="686ED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AF4F57"/>
    <w:multiLevelType w:val="hybridMultilevel"/>
    <w:tmpl w:val="244C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572FDD"/>
    <w:multiLevelType w:val="hybridMultilevel"/>
    <w:tmpl w:val="6BFC182E"/>
    <w:lvl w:ilvl="0" w:tplc="96BC3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B7539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4051DA"/>
    <w:multiLevelType w:val="hybridMultilevel"/>
    <w:tmpl w:val="B2C6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749FE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C161101"/>
    <w:multiLevelType w:val="multilevel"/>
    <w:tmpl w:val="C48C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5DE2708B"/>
    <w:multiLevelType w:val="hybridMultilevel"/>
    <w:tmpl w:val="B3E84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901147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5763C7A"/>
    <w:multiLevelType w:val="hybridMultilevel"/>
    <w:tmpl w:val="27F07F98"/>
    <w:lvl w:ilvl="0" w:tplc="C1F67EA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B812EC"/>
    <w:multiLevelType w:val="hybridMultilevel"/>
    <w:tmpl w:val="9746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826966"/>
    <w:multiLevelType w:val="hybridMultilevel"/>
    <w:tmpl w:val="5790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80944"/>
    <w:multiLevelType w:val="hybridMultilevel"/>
    <w:tmpl w:val="4F82B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0497E9E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4C86BB5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A736A4"/>
    <w:multiLevelType w:val="hybridMultilevel"/>
    <w:tmpl w:val="54C6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238D7"/>
    <w:multiLevelType w:val="hybridMultilevel"/>
    <w:tmpl w:val="DB889D4C"/>
    <w:lvl w:ilvl="0" w:tplc="96BC3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1"/>
  </w:num>
  <w:num w:numId="3">
    <w:abstractNumId w:val="42"/>
  </w:num>
  <w:num w:numId="4">
    <w:abstractNumId w:val="19"/>
  </w:num>
  <w:num w:numId="5">
    <w:abstractNumId w:val="39"/>
  </w:num>
  <w:num w:numId="6">
    <w:abstractNumId w:val="18"/>
  </w:num>
  <w:num w:numId="7">
    <w:abstractNumId w:val="44"/>
  </w:num>
  <w:num w:numId="8">
    <w:abstractNumId w:val="22"/>
  </w:num>
  <w:num w:numId="9">
    <w:abstractNumId w:val="32"/>
  </w:num>
  <w:num w:numId="10">
    <w:abstractNumId w:val="31"/>
  </w:num>
  <w:num w:numId="11">
    <w:abstractNumId w:val="36"/>
  </w:num>
  <w:num w:numId="12">
    <w:abstractNumId w:val="45"/>
  </w:num>
  <w:num w:numId="13">
    <w:abstractNumId w:val="9"/>
  </w:num>
  <w:num w:numId="14">
    <w:abstractNumId w:val="33"/>
  </w:num>
  <w:num w:numId="15">
    <w:abstractNumId w:val="43"/>
  </w:num>
  <w:num w:numId="16">
    <w:abstractNumId w:val="6"/>
  </w:num>
  <w:num w:numId="17">
    <w:abstractNumId w:val="26"/>
  </w:num>
  <w:num w:numId="18">
    <w:abstractNumId w:val="15"/>
  </w:num>
  <w:num w:numId="19">
    <w:abstractNumId w:val="3"/>
  </w:num>
  <w:num w:numId="20">
    <w:abstractNumId w:val="1"/>
  </w:num>
  <w:num w:numId="21">
    <w:abstractNumId w:val="28"/>
  </w:num>
  <w:num w:numId="22">
    <w:abstractNumId w:val="35"/>
  </w:num>
  <w:num w:numId="23">
    <w:abstractNumId w:val="7"/>
  </w:num>
  <w:num w:numId="24">
    <w:abstractNumId w:val="13"/>
  </w:num>
  <w:num w:numId="25">
    <w:abstractNumId w:val="40"/>
  </w:num>
  <w:num w:numId="26">
    <w:abstractNumId w:val="46"/>
  </w:num>
  <w:num w:numId="27">
    <w:abstractNumId w:val="37"/>
  </w:num>
  <w:num w:numId="28">
    <w:abstractNumId w:val="21"/>
  </w:num>
  <w:num w:numId="29">
    <w:abstractNumId w:val="23"/>
  </w:num>
  <w:num w:numId="30">
    <w:abstractNumId w:val="0"/>
  </w:num>
  <w:num w:numId="31">
    <w:abstractNumId w:val="25"/>
  </w:num>
  <w:num w:numId="32">
    <w:abstractNumId w:val="2"/>
  </w:num>
  <w:num w:numId="33">
    <w:abstractNumId w:val="20"/>
  </w:num>
  <w:num w:numId="34">
    <w:abstractNumId w:val="47"/>
  </w:num>
  <w:num w:numId="35">
    <w:abstractNumId w:val="27"/>
  </w:num>
  <w:num w:numId="36">
    <w:abstractNumId w:val="34"/>
  </w:num>
  <w:num w:numId="37">
    <w:abstractNumId w:val="48"/>
  </w:num>
  <w:num w:numId="38">
    <w:abstractNumId w:val="10"/>
  </w:num>
  <w:num w:numId="39">
    <w:abstractNumId w:val="12"/>
  </w:num>
  <w:num w:numId="40">
    <w:abstractNumId w:val="38"/>
  </w:num>
  <w:num w:numId="41">
    <w:abstractNumId w:val="5"/>
  </w:num>
  <w:num w:numId="42">
    <w:abstractNumId w:val="8"/>
  </w:num>
  <w:num w:numId="43">
    <w:abstractNumId w:val="24"/>
  </w:num>
  <w:num w:numId="44">
    <w:abstractNumId w:val="30"/>
  </w:num>
  <w:num w:numId="45">
    <w:abstractNumId w:val="17"/>
  </w:num>
  <w:num w:numId="46">
    <w:abstractNumId w:val="29"/>
  </w:num>
  <w:num w:numId="47">
    <w:abstractNumId w:val="14"/>
  </w:num>
  <w:num w:numId="48">
    <w:abstractNumId w:val="4"/>
  </w:num>
  <w:num w:numId="4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0036C5"/>
    <w:rsid w:val="000123C9"/>
    <w:rsid w:val="0002199F"/>
    <w:rsid w:val="00022711"/>
    <w:rsid w:val="00037819"/>
    <w:rsid w:val="00052BD9"/>
    <w:rsid w:val="0008108B"/>
    <w:rsid w:val="000B0184"/>
    <w:rsid w:val="000B2329"/>
    <w:rsid w:val="000D26E5"/>
    <w:rsid w:val="000D4198"/>
    <w:rsid w:val="000D7C3C"/>
    <w:rsid w:val="000F2FFB"/>
    <w:rsid w:val="001026C1"/>
    <w:rsid w:val="001318F7"/>
    <w:rsid w:val="001804B0"/>
    <w:rsid w:val="001966A8"/>
    <w:rsid w:val="001A3756"/>
    <w:rsid w:val="001A7445"/>
    <w:rsid w:val="001B6B07"/>
    <w:rsid w:val="001D24FF"/>
    <w:rsid w:val="00200B8B"/>
    <w:rsid w:val="00201E9E"/>
    <w:rsid w:val="0020603D"/>
    <w:rsid w:val="00215A62"/>
    <w:rsid w:val="002168D4"/>
    <w:rsid w:val="002169B7"/>
    <w:rsid w:val="00223913"/>
    <w:rsid w:val="0022490E"/>
    <w:rsid w:val="002529EF"/>
    <w:rsid w:val="00275860"/>
    <w:rsid w:val="00292929"/>
    <w:rsid w:val="002B070A"/>
    <w:rsid w:val="002E4F21"/>
    <w:rsid w:val="003056FC"/>
    <w:rsid w:val="00310E40"/>
    <w:rsid w:val="00327A21"/>
    <w:rsid w:val="0033187F"/>
    <w:rsid w:val="003377C4"/>
    <w:rsid w:val="00357982"/>
    <w:rsid w:val="00364329"/>
    <w:rsid w:val="0036545E"/>
    <w:rsid w:val="00375247"/>
    <w:rsid w:val="003A31E7"/>
    <w:rsid w:val="003B2480"/>
    <w:rsid w:val="003C5470"/>
    <w:rsid w:val="003E4B29"/>
    <w:rsid w:val="00401582"/>
    <w:rsid w:val="00452AF5"/>
    <w:rsid w:val="0046411E"/>
    <w:rsid w:val="004C0383"/>
    <w:rsid w:val="004F3217"/>
    <w:rsid w:val="004F706E"/>
    <w:rsid w:val="00535432"/>
    <w:rsid w:val="005370E1"/>
    <w:rsid w:val="00554C1D"/>
    <w:rsid w:val="00570FDB"/>
    <w:rsid w:val="005861A3"/>
    <w:rsid w:val="005874B6"/>
    <w:rsid w:val="005A2903"/>
    <w:rsid w:val="005B4420"/>
    <w:rsid w:val="005C237A"/>
    <w:rsid w:val="005C629B"/>
    <w:rsid w:val="005D5C82"/>
    <w:rsid w:val="005E5EF7"/>
    <w:rsid w:val="006023AC"/>
    <w:rsid w:val="00607173"/>
    <w:rsid w:val="006135F1"/>
    <w:rsid w:val="00633739"/>
    <w:rsid w:val="0064140B"/>
    <w:rsid w:val="00661A62"/>
    <w:rsid w:val="00665E05"/>
    <w:rsid w:val="00683EEF"/>
    <w:rsid w:val="006B1FAB"/>
    <w:rsid w:val="006E4A79"/>
    <w:rsid w:val="00700EC2"/>
    <w:rsid w:val="00710862"/>
    <w:rsid w:val="007117CA"/>
    <w:rsid w:val="007175D0"/>
    <w:rsid w:val="00736074"/>
    <w:rsid w:val="00736784"/>
    <w:rsid w:val="00756943"/>
    <w:rsid w:val="00767815"/>
    <w:rsid w:val="00767868"/>
    <w:rsid w:val="007766B4"/>
    <w:rsid w:val="0079331D"/>
    <w:rsid w:val="00794A0C"/>
    <w:rsid w:val="007C6F9A"/>
    <w:rsid w:val="007D0ABD"/>
    <w:rsid w:val="00822BF5"/>
    <w:rsid w:val="008232FA"/>
    <w:rsid w:val="00826E1F"/>
    <w:rsid w:val="00832B42"/>
    <w:rsid w:val="00844DF7"/>
    <w:rsid w:val="008469F3"/>
    <w:rsid w:val="008506C7"/>
    <w:rsid w:val="00885F98"/>
    <w:rsid w:val="00891619"/>
    <w:rsid w:val="008A33DF"/>
    <w:rsid w:val="008B320C"/>
    <w:rsid w:val="008B7D6D"/>
    <w:rsid w:val="008C34E2"/>
    <w:rsid w:val="0090199F"/>
    <w:rsid w:val="00906DC8"/>
    <w:rsid w:val="00944C5F"/>
    <w:rsid w:val="009556A7"/>
    <w:rsid w:val="00970B92"/>
    <w:rsid w:val="00992EE0"/>
    <w:rsid w:val="009A373E"/>
    <w:rsid w:val="009A6FF8"/>
    <w:rsid w:val="009C7605"/>
    <w:rsid w:val="009E3BB8"/>
    <w:rsid w:val="00A72CEC"/>
    <w:rsid w:val="00A74D75"/>
    <w:rsid w:val="00A765A5"/>
    <w:rsid w:val="00A848E1"/>
    <w:rsid w:val="00A96FF1"/>
    <w:rsid w:val="00AA5F5B"/>
    <w:rsid w:val="00AA6D17"/>
    <w:rsid w:val="00AD7176"/>
    <w:rsid w:val="00AF4E65"/>
    <w:rsid w:val="00B0432F"/>
    <w:rsid w:val="00B2079D"/>
    <w:rsid w:val="00B22909"/>
    <w:rsid w:val="00B42737"/>
    <w:rsid w:val="00B438F4"/>
    <w:rsid w:val="00B86C36"/>
    <w:rsid w:val="00BA36EB"/>
    <w:rsid w:val="00BC258C"/>
    <w:rsid w:val="00BC52F7"/>
    <w:rsid w:val="00BD0443"/>
    <w:rsid w:val="00BD4384"/>
    <w:rsid w:val="00C13D77"/>
    <w:rsid w:val="00C25794"/>
    <w:rsid w:val="00C26452"/>
    <w:rsid w:val="00C363B9"/>
    <w:rsid w:val="00C57D25"/>
    <w:rsid w:val="00C75671"/>
    <w:rsid w:val="00C81DBB"/>
    <w:rsid w:val="00C91256"/>
    <w:rsid w:val="00CA093A"/>
    <w:rsid w:val="00CB50AF"/>
    <w:rsid w:val="00CB7307"/>
    <w:rsid w:val="00CD5FAD"/>
    <w:rsid w:val="00CD669B"/>
    <w:rsid w:val="00CD707C"/>
    <w:rsid w:val="00CF4EB4"/>
    <w:rsid w:val="00D06E5D"/>
    <w:rsid w:val="00D1081A"/>
    <w:rsid w:val="00D12BAB"/>
    <w:rsid w:val="00D16C01"/>
    <w:rsid w:val="00D20997"/>
    <w:rsid w:val="00D24214"/>
    <w:rsid w:val="00D32D18"/>
    <w:rsid w:val="00D561A6"/>
    <w:rsid w:val="00D63BCA"/>
    <w:rsid w:val="00D70AF6"/>
    <w:rsid w:val="00D753B1"/>
    <w:rsid w:val="00D84851"/>
    <w:rsid w:val="00DC1EC1"/>
    <w:rsid w:val="00DC35D6"/>
    <w:rsid w:val="00DD5697"/>
    <w:rsid w:val="00DE3776"/>
    <w:rsid w:val="00DF4678"/>
    <w:rsid w:val="00DF74BC"/>
    <w:rsid w:val="00E068D8"/>
    <w:rsid w:val="00E07C1D"/>
    <w:rsid w:val="00E30672"/>
    <w:rsid w:val="00E30886"/>
    <w:rsid w:val="00E3385D"/>
    <w:rsid w:val="00E35889"/>
    <w:rsid w:val="00E668F4"/>
    <w:rsid w:val="00E70250"/>
    <w:rsid w:val="00E755B0"/>
    <w:rsid w:val="00E80730"/>
    <w:rsid w:val="00E82767"/>
    <w:rsid w:val="00E83C8C"/>
    <w:rsid w:val="00E92B86"/>
    <w:rsid w:val="00E93CC2"/>
    <w:rsid w:val="00E9568E"/>
    <w:rsid w:val="00EA605E"/>
    <w:rsid w:val="00EB2743"/>
    <w:rsid w:val="00EB60CA"/>
    <w:rsid w:val="00ED433C"/>
    <w:rsid w:val="00F16F7D"/>
    <w:rsid w:val="00F36B40"/>
    <w:rsid w:val="00F41225"/>
    <w:rsid w:val="00F45879"/>
    <w:rsid w:val="00F509FC"/>
    <w:rsid w:val="00F51FF2"/>
    <w:rsid w:val="00F67980"/>
    <w:rsid w:val="00F95D0A"/>
    <w:rsid w:val="00F97E2B"/>
    <w:rsid w:val="00FD25B6"/>
    <w:rsid w:val="00FD6BA0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A62"/>
    <w:rPr>
      <w:b/>
      <w:bCs/>
    </w:rPr>
  </w:style>
  <w:style w:type="character" w:customStyle="1" w:styleId="apple-converted-space">
    <w:name w:val="apple-converted-space"/>
    <w:basedOn w:val="Domylnaczcionkaakapitu"/>
    <w:rsid w:val="00215A62"/>
  </w:style>
  <w:style w:type="character" w:customStyle="1" w:styleId="Stopka2">
    <w:name w:val="Stopka (2)_"/>
    <w:basedOn w:val="Domylnaczcionkaakapitu"/>
    <w:link w:val="Stopka20"/>
    <w:rsid w:val="008C34E2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8C34E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Stopka20">
    <w:name w:val="Stopka (2)"/>
    <w:basedOn w:val="Normalny"/>
    <w:link w:val="Stopka2"/>
    <w:rsid w:val="008C34E2"/>
    <w:pPr>
      <w:widowControl w:val="0"/>
      <w:shd w:val="clear" w:color="auto" w:fill="FFFFFF"/>
      <w:spacing w:after="480" w:line="242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Stopka1">
    <w:name w:val="Stopka1"/>
    <w:basedOn w:val="Normalny"/>
    <w:link w:val="Stopka0"/>
    <w:rsid w:val="008C34E2"/>
    <w:pPr>
      <w:widowControl w:val="0"/>
      <w:shd w:val="clear" w:color="auto" w:fill="FFFFFF"/>
      <w:spacing w:before="480" w:after="0" w:line="360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D1081A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081A"/>
    <w:pPr>
      <w:widowControl w:val="0"/>
      <w:shd w:val="clear" w:color="auto" w:fill="FFFFFF"/>
      <w:spacing w:before="100" w:after="340" w:line="326" w:lineRule="exact"/>
      <w:ind w:hanging="660"/>
      <w:jc w:val="both"/>
    </w:pPr>
    <w:rPr>
      <w:rFonts w:ascii="Verdana" w:eastAsia="Verdana" w:hAnsi="Verdana" w:cs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A62"/>
    <w:rPr>
      <w:b/>
      <w:bCs/>
    </w:rPr>
  </w:style>
  <w:style w:type="character" w:customStyle="1" w:styleId="apple-converted-space">
    <w:name w:val="apple-converted-space"/>
    <w:basedOn w:val="Domylnaczcionkaakapitu"/>
    <w:rsid w:val="00215A62"/>
  </w:style>
  <w:style w:type="character" w:customStyle="1" w:styleId="Stopka2">
    <w:name w:val="Stopka (2)_"/>
    <w:basedOn w:val="Domylnaczcionkaakapitu"/>
    <w:link w:val="Stopka20"/>
    <w:rsid w:val="008C34E2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Stopka0">
    <w:name w:val="Stopka_"/>
    <w:basedOn w:val="Domylnaczcionkaakapitu"/>
    <w:link w:val="Stopka1"/>
    <w:rsid w:val="008C34E2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Stopka20">
    <w:name w:val="Stopka (2)"/>
    <w:basedOn w:val="Normalny"/>
    <w:link w:val="Stopka2"/>
    <w:rsid w:val="008C34E2"/>
    <w:pPr>
      <w:widowControl w:val="0"/>
      <w:shd w:val="clear" w:color="auto" w:fill="FFFFFF"/>
      <w:spacing w:after="480" w:line="242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Stopka1">
    <w:name w:val="Stopka1"/>
    <w:basedOn w:val="Normalny"/>
    <w:link w:val="Stopka0"/>
    <w:rsid w:val="008C34E2"/>
    <w:pPr>
      <w:widowControl w:val="0"/>
      <w:shd w:val="clear" w:color="auto" w:fill="FFFFFF"/>
      <w:spacing w:before="480" w:after="0" w:line="360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D1081A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1081A"/>
    <w:pPr>
      <w:widowControl w:val="0"/>
      <w:shd w:val="clear" w:color="auto" w:fill="FFFFFF"/>
      <w:spacing w:before="100" w:after="340" w:line="326" w:lineRule="exact"/>
      <w:ind w:hanging="660"/>
      <w:jc w:val="both"/>
    </w:pPr>
    <w:rPr>
      <w:rFonts w:ascii="Verdana" w:eastAsia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1455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Małgorzata Banasiak</cp:lastModifiedBy>
  <cp:revision>15</cp:revision>
  <cp:lastPrinted>2018-03-21T13:27:00Z</cp:lastPrinted>
  <dcterms:created xsi:type="dcterms:W3CDTF">2018-03-20T10:58:00Z</dcterms:created>
  <dcterms:modified xsi:type="dcterms:W3CDTF">2018-03-29T10:34:00Z</dcterms:modified>
</cp:coreProperties>
</file>