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05C" w:rsidRPr="00231EE7" w:rsidRDefault="0030205C" w:rsidP="0030205C">
      <w:pPr>
        <w:widowControl w:val="0"/>
        <w:ind w:right="28"/>
        <w:jc w:val="right"/>
        <w:rPr>
          <w:rFonts w:eastAsia="Calibri"/>
          <w:sz w:val="22"/>
          <w:szCs w:val="22"/>
          <w:lang w:eastAsia="en-US"/>
        </w:rPr>
      </w:pPr>
      <w:r w:rsidRPr="00231EE7">
        <w:rPr>
          <w:rFonts w:eastAsia="Calibri"/>
          <w:sz w:val="22"/>
          <w:szCs w:val="22"/>
          <w:lang w:eastAsia="en-US"/>
        </w:rPr>
        <w:t xml:space="preserve">Przasnysz, dn. </w:t>
      </w:r>
      <w:r w:rsidR="00231EE7">
        <w:rPr>
          <w:rFonts w:eastAsia="Calibri"/>
          <w:sz w:val="22"/>
          <w:szCs w:val="22"/>
          <w:lang w:eastAsia="en-US"/>
        </w:rPr>
        <w:t>05</w:t>
      </w:r>
      <w:r w:rsidRPr="00231EE7">
        <w:rPr>
          <w:rFonts w:eastAsia="Calibri"/>
          <w:sz w:val="22"/>
          <w:szCs w:val="22"/>
          <w:lang w:eastAsia="en-US"/>
        </w:rPr>
        <w:t>.</w:t>
      </w:r>
      <w:r w:rsidR="00231EE7">
        <w:rPr>
          <w:rFonts w:eastAsia="Calibri"/>
          <w:sz w:val="22"/>
          <w:szCs w:val="22"/>
          <w:lang w:eastAsia="en-US"/>
        </w:rPr>
        <w:t>11</w:t>
      </w:r>
      <w:r w:rsidRPr="00231EE7">
        <w:rPr>
          <w:rFonts w:eastAsia="Calibri"/>
          <w:sz w:val="22"/>
          <w:szCs w:val="22"/>
          <w:lang w:eastAsia="en-US"/>
        </w:rPr>
        <w:t>.2018 r.</w:t>
      </w:r>
    </w:p>
    <w:p w:rsidR="0030205C" w:rsidRPr="00231EE7" w:rsidRDefault="0030205C" w:rsidP="0030205C">
      <w:pPr>
        <w:widowControl w:val="0"/>
        <w:ind w:right="28"/>
        <w:rPr>
          <w:rFonts w:eastAsia="Calibri"/>
          <w:b/>
          <w:sz w:val="22"/>
          <w:szCs w:val="22"/>
          <w:lang w:eastAsia="en-US"/>
        </w:rPr>
      </w:pPr>
    </w:p>
    <w:p w:rsidR="0030205C" w:rsidRPr="00231EE7" w:rsidRDefault="0030205C" w:rsidP="0030205C">
      <w:pPr>
        <w:widowControl w:val="0"/>
        <w:ind w:right="28"/>
        <w:rPr>
          <w:rFonts w:eastAsia="Calibri"/>
          <w:b/>
          <w:sz w:val="22"/>
          <w:szCs w:val="22"/>
          <w:lang w:eastAsia="en-US"/>
        </w:rPr>
      </w:pPr>
      <w:r w:rsidRPr="00231EE7">
        <w:rPr>
          <w:rFonts w:eastAsia="Calibri"/>
          <w:b/>
          <w:sz w:val="22"/>
          <w:szCs w:val="22"/>
          <w:lang w:eastAsia="en-US"/>
        </w:rPr>
        <w:t xml:space="preserve">Powiat Przasnyski,  </w:t>
      </w:r>
    </w:p>
    <w:p w:rsidR="0030205C" w:rsidRPr="00231EE7" w:rsidRDefault="0030205C" w:rsidP="0030205C">
      <w:pPr>
        <w:widowControl w:val="0"/>
        <w:ind w:right="28"/>
        <w:rPr>
          <w:rFonts w:eastAsia="Calibri"/>
          <w:sz w:val="22"/>
          <w:szCs w:val="22"/>
          <w:lang w:eastAsia="en-US"/>
        </w:rPr>
      </w:pPr>
      <w:r w:rsidRPr="00231EE7">
        <w:rPr>
          <w:rFonts w:eastAsia="Calibri"/>
          <w:sz w:val="22"/>
          <w:szCs w:val="22"/>
          <w:lang w:eastAsia="en-US"/>
        </w:rPr>
        <w:t xml:space="preserve">ul. Św. Stanisława Kostki 5, </w:t>
      </w:r>
    </w:p>
    <w:p w:rsidR="0030205C" w:rsidRPr="00231EE7" w:rsidRDefault="0030205C" w:rsidP="0030205C">
      <w:pPr>
        <w:widowControl w:val="0"/>
        <w:ind w:right="28"/>
        <w:rPr>
          <w:rFonts w:eastAsia="Calibri"/>
          <w:sz w:val="22"/>
          <w:szCs w:val="22"/>
          <w:lang w:eastAsia="en-US"/>
        </w:rPr>
      </w:pPr>
      <w:r w:rsidRPr="00231EE7">
        <w:rPr>
          <w:rFonts w:eastAsia="Calibri"/>
          <w:sz w:val="22"/>
          <w:szCs w:val="22"/>
          <w:lang w:eastAsia="en-US"/>
        </w:rPr>
        <w:t>06-300 Przasnysz</w:t>
      </w:r>
    </w:p>
    <w:p w:rsidR="0030205C" w:rsidRPr="00231EE7" w:rsidRDefault="0030205C" w:rsidP="0030205C">
      <w:pPr>
        <w:spacing w:line="360" w:lineRule="auto"/>
        <w:ind w:firstLine="5245"/>
        <w:jc w:val="both"/>
        <w:rPr>
          <w:rFonts w:eastAsia="Calibri"/>
          <w:b/>
          <w:sz w:val="22"/>
          <w:szCs w:val="22"/>
          <w:lang w:eastAsia="en-US"/>
        </w:rPr>
      </w:pPr>
      <w:r w:rsidRPr="00231EE7">
        <w:rPr>
          <w:rFonts w:eastAsia="Calibri"/>
          <w:b/>
          <w:sz w:val="22"/>
          <w:szCs w:val="22"/>
          <w:lang w:eastAsia="en-US"/>
        </w:rPr>
        <w:t xml:space="preserve">Wykonawcy </w:t>
      </w:r>
    </w:p>
    <w:p w:rsidR="0030205C" w:rsidRPr="00231EE7" w:rsidRDefault="0030205C" w:rsidP="0030205C">
      <w:pPr>
        <w:spacing w:line="360" w:lineRule="auto"/>
        <w:ind w:firstLine="5245"/>
        <w:jc w:val="both"/>
        <w:rPr>
          <w:rFonts w:eastAsia="Calibri"/>
          <w:b/>
          <w:sz w:val="22"/>
          <w:szCs w:val="22"/>
          <w:lang w:eastAsia="en-US"/>
        </w:rPr>
      </w:pPr>
      <w:r w:rsidRPr="00231EE7">
        <w:rPr>
          <w:rFonts w:eastAsia="Calibri"/>
          <w:b/>
          <w:sz w:val="22"/>
          <w:szCs w:val="22"/>
          <w:lang w:eastAsia="en-US"/>
        </w:rPr>
        <w:t xml:space="preserve">biorący udział w postępowaniu </w:t>
      </w:r>
    </w:p>
    <w:p w:rsidR="007C7889" w:rsidRDefault="007C7889" w:rsidP="007C7889">
      <w:pPr>
        <w:pStyle w:val="Tekstpodstawowy"/>
        <w:spacing w:after="0" w:line="360" w:lineRule="auto"/>
        <w:jc w:val="center"/>
        <w:rPr>
          <w:b/>
          <w:sz w:val="22"/>
          <w:szCs w:val="22"/>
        </w:rPr>
      </w:pPr>
    </w:p>
    <w:p w:rsidR="00E63CA2" w:rsidRPr="00231EE7" w:rsidRDefault="00E63CA2" w:rsidP="007C7889">
      <w:pPr>
        <w:pStyle w:val="Tekstpodstawowy"/>
        <w:spacing w:after="0" w:line="360" w:lineRule="auto"/>
        <w:jc w:val="center"/>
        <w:rPr>
          <w:b/>
          <w:sz w:val="22"/>
          <w:szCs w:val="22"/>
        </w:rPr>
      </w:pPr>
    </w:p>
    <w:p w:rsidR="007C7889" w:rsidRDefault="007C7889" w:rsidP="007C7889">
      <w:pPr>
        <w:pStyle w:val="Tekstpodstawowy"/>
        <w:spacing w:after="0" w:line="360" w:lineRule="auto"/>
        <w:jc w:val="center"/>
        <w:rPr>
          <w:b/>
          <w:sz w:val="22"/>
          <w:szCs w:val="22"/>
        </w:rPr>
      </w:pPr>
      <w:r w:rsidRPr="00231EE7">
        <w:rPr>
          <w:b/>
          <w:sz w:val="22"/>
          <w:szCs w:val="22"/>
        </w:rPr>
        <w:t>Modyfikacja SIWZ</w:t>
      </w:r>
    </w:p>
    <w:p w:rsidR="00E63CA2" w:rsidRPr="00231EE7" w:rsidRDefault="00E63CA2" w:rsidP="007C7889">
      <w:pPr>
        <w:pStyle w:val="Tekstpodstawowy"/>
        <w:spacing w:after="0" w:line="360" w:lineRule="auto"/>
        <w:jc w:val="center"/>
        <w:rPr>
          <w:b/>
          <w:sz w:val="22"/>
          <w:szCs w:val="22"/>
        </w:rPr>
      </w:pPr>
    </w:p>
    <w:p w:rsidR="00FD3FB1" w:rsidRPr="00231EE7" w:rsidRDefault="00FD3FB1" w:rsidP="00FD3FB1">
      <w:pPr>
        <w:spacing w:after="120"/>
        <w:jc w:val="both"/>
        <w:rPr>
          <w:b/>
          <w:strike/>
          <w:snapToGrid w:val="0"/>
          <w:sz w:val="22"/>
          <w:szCs w:val="22"/>
          <w:lang w:val="x-none" w:eastAsia="x-none"/>
        </w:rPr>
      </w:pPr>
      <w:r w:rsidRPr="00231EE7">
        <w:rPr>
          <w:b/>
          <w:sz w:val="22"/>
          <w:szCs w:val="22"/>
          <w:lang w:val="x-none" w:eastAsia="x-none"/>
        </w:rPr>
        <w:t xml:space="preserve">Dot. Postępowania prowadzonego w trybie przetargu nieograniczonego </w:t>
      </w:r>
      <w:proofErr w:type="spellStart"/>
      <w:r w:rsidRPr="00231EE7">
        <w:rPr>
          <w:b/>
          <w:sz w:val="22"/>
          <w:szCs w:val="22"/>
          <w:lang w:val="x-none" w:eastAsia="x-none"/>
        </w:rPr>
        <w:t>pn</w:t>
      </w:r>
      <w:proofErr w:type="spellEnd"/>
      <w:r w:rsidRPr="00231EE7">
        <w:rPr>
          <w:b/>
          <w:sz w:val="22"/>
          <w:szCs w:val="22"/>
          <w:lang w:val="x-none" w:eastAsia="x-none"/>
        </w:rPr>
        <w:t xml:space="preserve">: </w:t>
      </w:r>
      <w:r w:rsidRPr="00231EE7">
        <w:rPr>
          <w:i/>
          <w:sz w:val="22"/>
          <w:szCs w:val="22"/>
          <w:lang w:val="x-none" w:eastAsia="x-none"/>
        </w:rPr>
        <w:t>:</w:t>
      </w:r>
      <w:r w:rsidRPr="00231EE7">
        <w:rPr>
          <w:b/>
          <w:i/>
          <w:sz w:val="22"/>
          <w:szCs w:val="22"/>
          <w:lang w:val="x-none" w:eastAsia="x-none"/>
        </w:rPr>
        <w:t xml:space="preserve"> </w:t>
      </w:r>
      <w:r w:rsidRPr="00231EE7">
        <w:rPr>
          <w:b/>
          <w:i/>
          <w:snapToGrid w:val="0"/>
          <w:sz w:val="22"/>
          <w:szCs w:val="22"/>
          <w:lang w:val="x-none" w:eastAsia="x-none"/>
        </w:rPr>
        <w:t xml:space="preserve"> </w:t>
      </w:r>
      <w:r w:rsidRPr="00231EE7">
        <w:rPr>
          <w:b/>
          <w:sz w:val="22"/>
          <w:szCs w:val="22"/>
          <w:lang w:val="x-none" w:eastAsia="x-none"/>
        </w:rPr>
        <w:t xml:space="preserve">„Mazowieckie Centrum Sportów Zimowych – rozbudowa istniejącego zbiornika retencyjnego bocznego wraz z budową górki zjazdowej w obszarze funkcjonalnym miasta Chorzele” </w:t>
      </w:r>
    </w:p>
    <w:p w:rsidR="00FD3FB1" w:rsidRPr="00231EE7" w:rsidRDefault="00FD3FB1" w:rsidP="00FD3FB1">
      <w:pPr>
        <w:rPr>
          <w:b/>
          <w:sz w:val="22"/>
          <w:szCs w:val="22"/>
        </w:rPr>
      </w:pPr>
      <w:r w:rsidRPr="00231EE7">
        <w:rPr>
          <w:b/>
          <w:sz w:val="22"/>
          <w:szCs w:val="22"/>
        </w:rPr>
        <w:t>ROŚ.272.</w:t>
      </w:r>
      <w:r w:rsidR="00625E5A" w:rsidRPr="00231EE7">
        <w:rPr>
          <w:b/>
          <w:sz w:val="22"/>
          <w:szCs w:val="22"/>
        </w:rPr>
        <w:t>4</w:t>
      </w:r>
      <w:r w:rsidRPr="00231EE7">
        <w:rPr>
          <w:b/>
          <w:sz w:val="22"/>
          <w:szCs w:val="22"/>
        </w:rPr>
        <w:t>.2018</w:t>
      </w:r>
    </w:p>
    <w:p w:rsidR="0030205C" w:rsidRDefault="0030205C" w:rsidP="0030205C">
      <w:pPr>
        <w:pStyle w:val="Tekstpodstawowy"/>
        <w:spacing w:after="0" w:line="360" w:lineRule="auto"/>
        <w:ind w:firstLine="708"/>
        <w:rPr>
          <w:sz w:val="22"/>
          <w:szCs w:val="22"/>
        </w:rPr>
      </w:pPr>
    </w:p>
    <w:p w:rsidR="00E63CA2" w:rsidRPr="00231EE7" w:rsidRDefault="00E63CA2" w:rsidP="0030205C">
      <w:pPr>
        <w:pStyle w:val="Tekstpodstawowy"/>
        <w:spacing w:after="0" w:line="360" w:lineRule="auto"/>
        <w:ind w:firstLine="708"/>
        <w:rPr>
          <w:sz w:val="22"/>
          <w:szCs w:val="22"/>
        </w:rPr>
      </w:pPr>
    </w:p>
    <w:p w:rsidR="0030205C" w:rsidRPr="00231EE7" w:rsidRDefault="0030205C" w:rsidP="0030205C">
      <w:pPr>
        <w:pStyle w:val="Tekstpodstawowy"/>
        <w:spacing w:after="0" w:line="360" w:lineRule="auto"/>
        <w:ind w:firstLine="708"/>
        <w:rPr>
          <w:bCs/>
          <w:sz w:val="22"/>
          <w:szCs w:val="22"/>
          <w:lang w:eastAsia="x-none"/>
        </w:rPr>
      </w:pPr>
      <w:r w:rsidRPr="00231EE7">
        <w:rPr>
          <w:sz w:val="22"/>
          <w:szCs w:val="22"/>
          <w:lang w:eastAsia="x-none"/>
        </w:rPr>
        <w:t xml:space="preserve"> Zamawiający </w:t>
      </w:r>
      <w:r w:rsidR="007C7889" w:rsidRPr="00231EE7">
        <w:rPr>
          <w:sz w:val="22"/>
          <w:szCs w:val="22"/>
          <w:lang w:eastAsia="x-none"/>
        </w:rPr>
        <w:t xml:space="preserve">–Powiat Przasnyski – działając na </w:t>
      </w:r>
      <w:r w:rsidRPr="00231EE7">
        <w:rPr>
          <w:sz w:val="22"/>
          <w:szCs w:val="22"/>
          <w:lang w:eastAsia="x-none"/>
        </w:rPr>
        <w:t xml:space="preserve">podstawie art. 38 ust.4 </w:t>
      </w:r>
      <w:r w:rsidRPr="00231EE7">
        <w:rPr>
          <w:sz w:val="22"/>
          <w:szCs w:val="22"/>
          <w:lang w:val="x-none" w:eastAsia="x-none"/>
        </w:rPr>
        <w:t>ustawy z dnia 29 stycznia 2004 r. Prawo zamówień publicznych (</w:t>
      </w:r>
      <w:r w:rsidRPr="00231EE7">
        <w:rPr>
          <w:bCs/>
          <w:sz w:val="22"/>
          <w:szCs w:val="22"/>
          <w:lang w:val="x-none" w:eastAsia="x-none"/>
        </w:rPr>
        <w:t xml:space="preserve"> Dz. U. z 2017 r. poz. 1579 ze zm.), </w:t>
      </w:r>
      <w:r w:rsidRPr="00231EE7">
        <w:rPr>
          <w:bCs/>
          <w:sz w:val="22"/>
          <w:szCs w:val="22"/>
          <w:lang w:eastAsia="x-none"/>
        </w:rPr>
        <w:t xml:space="preserve">  wprowadza w SIWZ następujące zmiany:</w:t>
      </w:r>
    </w:p>
    <w:p w:rsidR="003D3215" w:rsidRPr="00231EE7" w:rsidRDefault="003D3215" w:rsidP="00E63CA2">
      <w:pPr>
        <w:pStyle w:val="Akapitzlist"/>
        <w:numPr>
          <w:ilvl w:val="0"/>
          <w:numId w:val="10"/>
        </w:numPr>
        <w:spacing w:line="360" w:lineRule="auto"/>
        <w:rPr>
          <w:rFonts w:eastAsia="Calibri"/>
          <w:sz w:val="22"/>
          <w:szCs w:val="22"/>
        </w:rPr>
      </w:pPr>
      <w:r w:rsidRPr="00231EE7">
        <w:rPr>
          <w:rFonts w:eastAsia="Calibri"/>
          <w:sz w:val="22"/>
          <w:szCs w:val="22"/>
        </w:rPr>
        <w:t>W rozdziale XV ust. 2 zdanie pierwsze otrzymuje brzmienie:</w:t>
      </w:r>
    </w:p>
    <w:p w:rsidR="003D3215" w:rsidRPr="00231EE7" w:rsidRDefault="003D3215" w:rsidP="00E63CA2">
      <w:pPr>
        <w:pStyle w:val="Tekstpodstawowy2"/>
        <w:tabs>
          <w:tab w:val="num" w:pos="426"/>
        </w:tabs>
        <w:spacing w:after="0" w:line="360" w:lineRule="auto"/>
        <w:ind w:left="426"/>
        <w:rPr>
          <w:rFonts w:cs="Arial"/>
          <w:b/>
          <w:i/>
          <w:sz w:val="22"/>
          <w:szCs w:val="22"/>
        </w:rPr>
      </w:pPr>
      <w:r w:rsidRPr="00231EE7">
        <w:rPr>
          <w:rFonts w:cs="Arial"/>
          <w:b/>
          <w:i/>
          <w:sz w:val="22"/>
          <w:szCs w:val="22"/>
        </w:rPr>
        <w:t>„Wykonawca, którego oferta zostanie wybrana będzie musiał wnieść zabezpieczenie należytego wykonania umowy w wysokości 3% ( trzy procent)  ceny całkowitej brutto podanej w ofercie”.</w:t>
      </w:r>
    </w:p>
    <w:p w:rsidR="006919E2" w:rsidRPr="00231EE7" w:rsidRDefault="006919E2" w:rsidP="00E63CA2">
      <w:pPr>
        <w:pStyle w:val="Tekstpodstawowy2"/>
        <w:tabs>
          <w:tab w:val="num" w:pos="426"/>
        </w:tabs>
        <w:spacing w:after="0" w:line="360" w:lineRule="auto"/>
        <w:ind w:left="142"/>
        <w:rPr>
          <w:rFonts w:cs="Arial"/>
          <w:b/>
          <w:i/>
          <w:sz w:val="22"/>
          <w:szCs w:val="22"/>
        </w:rPr>
      </w:pPr>
    </w:p>
    <w:p w:rsidR="00F770D1" w:rsidRPr="00231EE7" w:rsidRDefault="00F770D1" w:rsidP="00C31532">
      <w:pPr>
        <w:pStyle w:val="Akapitzlist"/>
        <w:spacing w:line="360" w:lineRule="auto"/>
        <w:ind w:left="284"/>
        <w:rPr>
          <w:rFonts w:eastAsia="Calibri"/>
          <w:b/>
          <w:i/>
          <w:color w:val="FF0000"/>
          <w:sz w:val="22"/>
          <w:szCs w:val="22"/>
        </w:rPr>
      </w:pPr>
    </w:p>
    <w:p w:rsidR="00F078C6" w:rsidRPr="00231EE7" w:rsidRDefault="00F078C6" w:rsidP="004C5A3A">
      <w:pPr>
        <w:pStyle w:val="Akapitzlist"/>
        <w:spacing w:line="360" w:lineRule="auto"/>
        <w:ind w:left="284"/>
        <w:rPr>
          <w:rFonts w:eastAsia="Calibri"/>
          <w:sz w:val="22"/>
          <w:szCs w:val="22"/>
        </w:rPr>
      </w:pPr>
      <w:r w:rsidRPr="00231EE7">
        <w:rPr>
          <w:rFonts w:eastAsia="Calibri"/>
          <w:sz w:val="22"/>
          <w:szCs w:val="22"/>
        </w:rPr>
        <w:t>Pozostałe zapisy SIWZ pozostają bez zmian.</w:t>
      </w:r>
    </w:p>
    <w:p w:rsidR="0030205C" w:rsidRPr="00231EE7" w:rsidRDefault="0030205C" w:rsidP="0030205C">
      <w:pPr>
        <w:spacing w:line="360" w:lineRule="auto"/>
        <w:ind w:left="284" w:hanging="284"/>
        <w:rPr>
          <w:rFonts w:eastAsia="Calibri"/>
          <w:sz w:val="22"/>
          <w:szCs w:val="22"/>
        </w:rPr>
      </w:pPr>
    </w:p>
    <w:p w:rsidR="00F078C6" w:rsidRPr="00231EE7" w:rsidRDefault="00F078C6" w:rsidP="0030205C">
      <w:pPr>
        <w:spacing w:line="360" w:lineRule="auto"/>
        <w:ind w:left="284" w:hanging="284"/>
        <w:rPr>
          <w:rFonts w:eastAsia="Calibri"/>
          <w:sz w:val="22"/>
          <w:szCs w:val="22"/>
        </w:rPr>
      </w:pPr>
    </w:p>
    <w:p w:rsidR="00E63CA2" w:rsidRDefault="00E63CA2" w:rsidP="00E63CA2">
      <w:pPr>
        <w:spacing w:line="360" w:lineRule="auto"/>
        <w:ind w:left="4248" w:firstLine="709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STAROSTA</w:t>
      </w:r>
    </w:p>
    <w:p w:rsidR="00E63CA2" w:rsidRDefault="00E63CA2" w:rsidP="00E63CA2">
      <w:pPr>
        <w:spacing w:line="360" w:lineRule="auto"/>
        <w:ind w:left="4956" w:firstLine="709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mgr inż. Zenon Szczepankowski</w:t>
      </w:r>
    </w:p>
    <w:p w:rsidR="00F078C6" w:rsidRPr="00231EE7" w:rsidRDefault="00F078C6" w:rsidP="0030205C">
      <w:pPr>
        <w:spacing w:line="360" w:lineRule="auto"/>
        <w:ind w:left="284" w:hanging="284"/>
        <w:rPr>
          <w:rFonts w:eastAsia="Calibri"/>
          <w:sz w:val="22"/>
          <w:szCs w:val="22"/>
        </w:rPr>
      </w:pPr>
      <w:bookmarkStart w:id="0" w:name="_GoBack"/>
      <w:bookmarkEnd w:id="0"/>
    </w:p>
    <w:p w:rsidR="00AB233C" w:rsidRPr="00231EE7" w:rsidRDefault="00AB233C" w:rsidP="00964846">
      <w:pPr>
        <w:rPr>
          <w:sz w:val="22"/>
          <w:szCs w:val="22"/>
        </w:rPr>
      </w:pPr>
    </w:p>
    <w:sectPr w:rsidR="00AB233C" w:rsidRPr="00231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615"/>
    <w:multiLevelType w:val="hybridMultilevel"/>
    <w:tmpl w:val="C3A40364"/>
    <w:lvl w:ilvl="0" w:tplc="7C7412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2059C"/>
    <w:multiLevelType w:val="multilevel"/>
    <w:tmpl w:val="317CD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  <w:strike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817C3"/>
    <w:multiLevelType w:val="hybridMultilevel"/>
    <w:tmpl w:val="3626C034"/>
    <w:lvl w:ilvl="0" w:tplc="28A6B3CE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67E5C"/>
    <w:multiLevelType w:val="hybridMultilevel"/>
    <w:tmpl w:val="6F243E96"/>
    <w:lvl w:ilvl="0" w:tplc="E0E651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F53A5"/>
    <w:multiLevelType w:val="hybridMultilevel"/>
    <w:tmpl w:val="3F0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C2C45"/>
    <w:multiLevelType w:val="hybridMultilevel"/>
    <w:tmpl w:val="2BE8EF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35A7127"/>
    <w:multiLevelType w:val="hybridMultilevel"/>
    <w:tmpl w:val="4752A316"/>
    <w:lvl w:ilvl="0" w:tplc="6AC2EE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5A4A1C77"/>
    <w:multiLevelType w:val="hybridMultilevel"/>
    <w:tmpl w:val="4C3E4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C61B8"/>
    <w:multiLevelType w:val="hybridMultilevel"/>
    <w:tmpl w:val="21DC43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632206F"/>
    <w:multiLevelType w:val="multilevel"/>
    <w:tmpl w:val="EF90FD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90"/>
    <w:rsid w:val="00005CCE"/>
    <w:rsid w:val="00021C67"/>
    <w:rsid w:val="00031B0E"/>
    <w:rsid w:val="000461B9"/>
    <w:rsid w:val="0009608C"/>
    <w:rsid w:val="000A104C"/>
    <w:rsid w:val="000C5148"/>
    <w:rsid w:val="000D14CB"/>
    <w:rsid w:val="000D24E7"/>
    <w:rsid w:val="000F5DD8"/>
    <w:rsid w:val="00112CA3"/>
    <w:rsid w:val="00130091"/>
    <w:rsid w:val="00135C1A"/>
    <w:rsid w:val="00143A5F"/>
    <w:rsid w:val="00150426"/>
    <w:rsid w:val="00156670"/>
    <w:rsid w:val="001A4F4E"/>
    <w:rsid w:val="001D6EC8"/>
    <w:rsid w:val="0022234E"/>
    <w:rsid w:val="00231EE7"/>
    <w:rsid w:val="00237BA3"/>
    <w:rsid w:val="00295373"/>
    <w:rsid w:val="002C0B07"/>
    <w:rsid w:val="0030205C"/>
    <w:rsid w:val="00337572"/>
    <w:rsid w:val="003601E9"/>
    <w:rsid w:val="003913BB"/>
    <w:rsid w:val="00394FB2"/>
    <w:rsid w:val="003D3215"/>
    <w:rsid w:val="004103EA"/>
    <w:rsid w:val="004A74E9"/>
    <w:rsid w:val="004A7B27"/>
    <w:rsid w:val="004C5A3A"/>
    <w:rsid w:val="004D099B"/>
    <w:rsid w:val="004F02F1"/>
    <w:rsid w:val="004F6D29"/>
    <w:rsid w:val="00510A63"/>
    <w:rsid w:val="00551D27"/>
    <w:rsid w:val="00587B13"/>
    <w:rsid w:val="005917FC"/>
    <w:rsid w:val="005D2FCC"/>
    <w:rsid w:val="005E1180"/>
    <w:rsid w:val="005F2D5A"/>
    <w:rsid w:val="00616BE2"/>
    <w:rsid w:val="00625E5A"/>
    <w:rsid w:val="006278E8"/>
    <w:rsid w:val="00665134"/>
    <w:rsid w:val="006919E2"/>
    <w:rsid w:val="006D264F"/>
    <w:rsid w:val="006F27C1"/>
    <w:rsid w:val="006F4158"/>
    <w:rsid w:val="006F4C35"/>
    <w:rsid w:val="006F6A9F"/>
    <w:rsid w:val="00705EED"/>
    <w:rsid w:val="00706E71"/>
    <w:rsid w:val="007119B9"/>
    <w:rsid w:val="0071458E"/>
    <w:rsid w:val="00716965"/>
    <w:rsid w:val="007353DD"/>
    <w:rsid w:val="00737219"/>
    <w:rsid w:val="007550D3"/>
    <w:rsid w:val="007C1950"/>
    <w:rsid w:val="007C1D03"/>
    <w:rsid w:val="007C6F35"/>
    <w:rsid w:val="007C7889"/>
    <w:rsid w:val="007E2250"/>
    <w:rsid w:val="008012DE"/>
    <w:rsid w:val="00810268"/>
    <w:rsid w:val="00876B86"/>
    <w:rsid w:val="00887D09"/>
    <w:rsid w:val="008D424F"/>
    <w:rsid w:val="00901C90"/>
    <w:rsid w:val="0090240B"/>
    <w:rsid w:val="00957295"/>
    <w:rsid w:val="00964846"/>
    <w:rsid w:val="009702E1"/>
    <w:rsid w:val="0097565F"/>
    <w:rsid w:val="00981120"/>
    <w:rsid w:val="00993F5C"/>
    <w:rsid w:val="009B0F08"/>
    <w:rsid w:val="009B6895"/>
    <w:rsid w:val="00A77B6B"/>
    <w:rsid w:val="00AB1AC7"/>
    <w:rsid w:val="00AB233C"/>
    <w:rsid w:val="00B33DBB"/>
    <w:rsid w:val="00B879F0"/>
    <w:rsid w:val="00BB11B7"/>
    <w:rsid w:val="00C26C5F"/>
    <w:rsid w:val="00C27AB2"/>
    <w:rsid w:val="00C31133"/>
    <w:rsid w:val="00C31532"/>
    <w:rsid w:val="00C9372D"/>
    <w:rsid w:val="00CD4699"/>
    <w:rsid w:val="00CD525C"/>
    <w:rsid w:val="00CD69B0"/>
    <w:rsid w:val="00CE5381"/>
    <w:rsid w:val="00CE5B71"/>
    <w:rsid w:val="00D42B0C"/>
    <w:rsid w:val="00D53A2E"/>
    <w:rsid w:val="00D61F11"/>
    <w:rsid w:val="00DB4319"/>
    <w:rsid w:val="00DC688E"/>
    <w:rsid w:val="00DD4C63"/>
    <w:rsid w:val="00DF5FAD"/>
    <w:rsid w:val="00E01D94"/>
    <w:rsid w:val="00E034FD"/>
    <w:rsid w:val="00E63CA2"/>
    <w:rsid w:val="00E77D6B"/>
    <w:rsid w:val="00EF361D"/>
    <w:rsid w:val="00F078C6"/>
    <w:rsid w:val="00F22ECC"/>
    <w:rsid w:val="00F31BB5"/>
    <w:rsid w:val="00F770D1"/>
    <w:rsid w:val="00FC629B"/>
    <w:rsid w:val="00FD3FB1"/>
    <w:rsid w:val="00FD67A4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styleId="Tekstpodstawowy">
    <w:name w:val="Body Text"/>
    <w:basedOn w:val="Normalny"/>
    <w:link w:val="TekstpodstawowyZnak"/>
    <w:uiPriority w:val="99"/>
    <w:unhideWhenUsed/>
    <w:rsid w:val="003020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20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0205C"/>
    <w:rPr>
      <w:color w:val="0563C1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551D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51D2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styleId="Tekstpodstawowy">
    <w:name w:val="Body Text"/>
    <w:basedOn w:val="Normalny"/>
    <w:link w:val="TekstpodstawowyZnak"/>
    <w:uiPriority w:val="99"/>
    <w:unhideWhenUsed/>
    <w:rsid w:val="003020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20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0205C"/>
    <w:rPr>
      <w:color w:val="0563C1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551D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51D2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4FA91-9557-4D69-8A78-22B6A71FA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Chrzanowski</dc:creator>
  <cp:lastModifiedBy>Agnieszka Ślaska</cp:lastModifiedBy>
  <cp:revision>4</cp:revision>
  <cp:lastPrinted>2018-11-05T13:41:00Z</cp:lastPrinted>
  <dcterms:created xsi:type="dcterms:W3CDTF">2018-11-05T12:40:00Z</dcterms:created>
  <dcterms:modified xsi:type="dcterms:W3CDTF">2018-11-05T13:41:00Z</dcterms:modified>
</cp:coreProperties>
</file>