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C2A" w:rsidRDefault="00491C2A" w:rsidP="00491C2A">
      <w:pPr>
        <w:pStyle w:val="Bezodstpw1"/>
        <w:rPr>
          <w:rFonts w:ascii="Times New Roman" w:hAnsi="Times New Roman"/>
        </w:rPr>
      </w:pPr>
    </w:p>
    <w:p w:rsidR="00491C2A" w:rsidRDefault="00491C2A" w:rsidP="00491C2A">
      <w:pPr>
        <w:pStyle w:val="Bezodstpw1"/>
        <w:rPr>
          <w:rFonts w:ascii="Times New Roman" w:hAnsi="Times New Roman"/>
        </w:rPr>
      </w:pPr>
    </w:p>
    <w:p w:rsidR="00491C2A" w:rsidRDefault="00491C2A" w:rsidP="00491C2A">
      <w:pPr>
        <w:pStyle w:val="Bezodstpw1"/>
        <w:rPr>
          <w:rFonts w:ascii="Times New Roman" w:hAnsi="Times New Roman"/>
          <w:i/>
          <w:color w:val="000000"/>
        </w:rPr>
      </w:pPr>
    </w:p>
    <w:p w:rsidR="00491C2A" w:rsidRDefault="00491C2A" w:rsidP="00491C2A">
      <w:pPr>
        <w:pStyle w:val="Bezodstpw1"/>
        <w:rPr>
          <w:rFonts w:ascii="Times New Roman" w:hAnsi="Times New Roman"/>
          <w:i/>
          <w:color w:val="000000"/>
        </w:rPr>
      </w:pPr>
    </w:p>
    <w:p w:rsidR="0058076C" w:rsidRDefault="0058076C" w:rsidP="00491C2A">
      <w:pPr>
        <w:pStyle w:val="Bezodstpw1"/>
        <w:rPr>
          <w:rFonts w:ascii="Times New Roman" w:hAnsi="Times New Roman"/>
          <w:i/>
          <w:color w:val="000000"/>
        </w:rPr>
      </w:pPr>
    </w:p>
    <w:p w:rsidR="0058076C" w:rsidRDefault="0058076C" w:rsidP="00491C2A">
      <w:pPr>
        <w:pStyle w:val="Bezodstpw1"/>
        <w:rPr>
          <w:rFonts w:ascii="Times New Roman" w:hAnsi="Times New Roman"/>
          <w:i/>
          <w:color w:val="000000"/>
        </w:rPr>
      </w:pPr>
    </w:p>
    <w:p w:rsidR="0058076C" w:rsidRDefault="0058076C" w:rsidP="00491C2A">
      <w:pPr>
        <w:pStyle w:val="Bezodstpw1"/>
        <w:rPr>
          <w:rFonts w:ascii="Times New Roman" w:hAnsi="Times New Roman"/>
          <w:i/>
          <w:color w:val="000000"/>
        </w:rPr>
      </w:pPr>
    </w:p>
    <w:p w:rsidR="00491C2A" w:rsidRPr="00155E37" w:rsidRDefault="00491C2A" w:rsidP="00491C2A">
      <w:pPr>
        <w:pStyle w:val="Bezodstpw1"/>
        <w:rPr>
          <w:rFonts w:ascii="Times New Roman" w:hAnsi="Times New Roman"/>
          <w:color w:val="000000"/>
        </w:rPr>
      </w:pPr>
    </w:p>
    <w:p w:rsidR="00491C2A" w:rsidRDefault="00491C2A" w:rsidP="00491C2A">
      <w:pPr>
        <w:pStyle w:val="Bezodstpw1"/>
        <w:spacing w:line="360" w:lineRule="auto"/>
        <w:jc w:val="center"/>
        <w:rPr>
          <w:rFonts w:ascii="Times New Roman" w:hAnsi="Times New Roman"/>
          <w:b/>
          <w:bCs/>
          <w:sz w:val="36"/>
          <w:szCs w:val="36"/>
        </w:rPr>
      </w:pPr>
      <w:r>
        <w:rPr>
          <w:rFonts w:ascii="Times New Roman" w:hAnsi="Times New Roman"/>
          <w:b/>
          <w:bCs/>
          <w:sz w:val="36"/>
          <w:szCs w:val="36"/>
        </w:rPr>
        <w:t>SPECYFIKACJA</w:t>
      </w:r>
    </w:p>
    <w:p w:rsidR="00491C2A" w:rsidRDefault="00491C2A" w:rsidP="00491C2A">
      <w:pPr>
        <w:pStyle w:val="Bezodstpw1"/>
        <w:spacing w:line="360" w:lineRule="auto"/>
        <w:jc w:val="center"/>
        <w:rPr>
          <w:rFonts w:ascii="Times New Roman" w:hAnsi="Times New Roman"/>
          <w:b/>
          <w:bCs/>
          <w:sz w:val="36"/>
          <w:szCs w:val="36"/>
        </w:rPr>
      </w:pPr>
      <w:r>
        <w:rPr>
          <w:rFonts w:ascii="Times New Roman" w:hAnsi="Times New Roman"/>
          <w:b/>
          <w:bCs/>
          <w:sz w:val="36"/>
          <w:szCs w:val="36"/>
        </w:rPr>
        <w:t xml:space="preserve">ISTOTNYCH WARUNKÓW ZAMÓWIENIA (SIWZ) </w:t>
      </w:r>
    </w:p>
    <w:p w:rsidR="00491C2A" w:rsidRDefault="00491C2A" w:rsidP="00491C2A">
      <w:pPr>
        <w:pStyle w:val="Bezodstpw1"/>
        <w:jc w:val="center"/>
        <w:rPr>
          <w:rFonts w:ascii="Times New Roman" w:hAnsi="Times New Roman"/>
          <w:b/>
          <w:bCs/>
          <w:sz w:val="36"/>
          <w:szCs w:val="36"/>
        </w:rPr>
      </w:pPr>
    </w:p>
    <w:p w:rsidR="00491C2A" w:rsidRDefault="00491C2A" w:rsidP="00491C2A">
      <w:pPr>
        <w:pStyle w:val="Bezodstpw1"/>
        <w:jc w:val="center"/>
        <w:rPr>
          <w:rFonts w:ascii="Times New Roman" w:hAnsi="Times New Roman"/>
          <w:b/>
          <w:bCs/>
        </w:rPr>
      </w:pPr>
    </w:p>
    <w:p w:rsidR="00491C2A" w:rsidRDefault="00491C2A" w:rsidP="00491C2A">
      <w:pPr>
        <w:pStyle w:val="Bezodstpw1"/>
        <w:jc w:val="center"/>
        <w:rPr>
          <w:rFonts w:ascii="Times New Roman" w:hAnsi="Times New Roman"/>
          <w:b/>
          <w:bCs/>
        </w:rPr>
      </w:pPr>
    </w:p>
    <w:p w:rsidR="00491C2A" w:rsidRDefault="00491C2A" w:rsidP="0058076C">
      <w:pPr>
        <w:pStyle w:val="Tekstpodstawowy"/>
        <w:spacing w:after="0" w:line="240" w:lineRule="auto"/>
        <w:rPr>
          <w:rFonts w:ascii="Times New Roman" w:hAnsi="Times New Roman"/>
          <w:color w:val="auto"/>
          <w:sz w:val="24"/>
          <w:szCs w:val="24"/>
        </w:rPr>
      </w:pPr>
      <w:r>
        <w:rPr>
          <w:rFonts w:ascii="Times New Roman" w:hAnsi="Times New Roman"/>
          <w:color w:val="auto"/>
          <w:sz w:val="24"/>
          <w:szCs w:val="24"/>
        </w:rPr>
        <w:t xml:space="preserve">w postępowaniu o udzielenie zamówienia publicznego, którego wartość szacunkowa nie </w:t>
      </w:r>
      <w:r w:rsidR="005A147A">
        <w:rPr>
          <w:rFonts w:ascii="Times New Roman" w:hAnsi="Times New Roman"/>
          <w:color w:val="auto"/>
          <w:sz w:val="24"/>
          <w:szCs w:val="24"/>
        </w:rPr>
        <w:t>przekracza kwot określonych</w:t>
      </w:r>
      <w:r>
        <w:rPr>
          <w:rFonts w:ascii="Times New Roman" w:hAnsi="Times New Roman"/>
          <w:color w:val="auto"/>
          <w:sz w:val="24"/>
          <w:szCs w:val="24"/>
        </w:rPr>
        <w:t xml:space="preserve"> w przepisach wydanych na podstawie art. 11 ust. 8 ustawy z dnia 29 stycznia 2004 r. - Prawo zamówień publicznych (Dz. U. z 2018r., poz. 1986 z </w:t>
      </w:r>
      <w:proofErr w:type="spellStart"/>
      <w:r>
        <w:rPr>
          <w:rFonts w:ascii="Times New Roman" w:hAnsi="Times New Roman"/>
          <w:color w:val="auto"/>
          <w:sz w:val="24"/>
          <w:szCs w:val="24"/>
        </w:rPr>
        <w:t>późn.zm</w:t>
      </w:r>
      <w:proofErr w:type="spellEnd"/>
      <w:r>
        <w:rPr>
          <w:rFonts w:ascii="Times New Roman" w:hAnsi="Times New Roman"/>
          <w:color w:val="auto"/>
          <w:sz w:val="24"/>
          <w:szCs w:val="24"/>
        </w:rPr>
        <w:t xml:space="preserve">. ), realizowanym  w  trybie przetargu nieograniczonego na zadanie pn.. „Wybór operatora zarządzającego Mazowieckim Centrum Sportów Zimowych –Kompleks Chorzele –Etap I” </w:t>
      </w:r>
    </w:p>
    <w:p w:rsidR="00491C2A" w:rsidRDefault="00491C2A" w:rsidP="00491C2A">
      <w:pPr>
        <w:spacing w:line="360" w:lineRule="auto"/>
        <w:rPr>
          <w:rFonts w:ascii="Times New Roman" w:hAnsi="Times New Roman"/>
          <w:b/>
          <w:bCs/>
          <w:noProof/>
          <w:sz w:val="24"/>
          <w:szCs w:val="24"/>
        </w:rPr>
      </w:pPr>
    </w:p>
    <w:p w:rsidR="00491C2A" w:rsidRDefault="00491C2A" w:rsidP="00491C2A">
      <w:pPr>
        <w:rPr>
          <w:rFonts w:ascii="Times New Roman" w:hAnsi="Times New Roman"/>
          <w:noProof/>
          <w:color w:val="FF0000"/>
          <w:sz w:val="24"/>
          <w:szCs w:val="24"/>
        </w:rPr>
      </w:pPr>
    </w:p>
    <w:p w:rsidR="00491C2A" w:rsidRDefault="00491C2A" w:rsidP="00491C2A">
      <w:pPr>
        <w:rPr>
          <w:rFonts w:ascii="Times New Roman" w:hAnsi="Times New Roman"/>
          <w:noProof/>
          <w:color w:val="FF0000"/>
          <w:sz w:val="24"/>
          <w:szCs w:val="24"/>
        </w:rPr>
      </w:pPr>
    </w:p>
    <w:p w:rsidR="00491C2A" w:rsidRDefault="00491C2A" w:rsidP="00491C2A">
      <w:pPr>
        <w:ind w:left="708"/>
        <w:rPr>
          <w:rFonts w:ascii="Times New Roman" w:hAnsi="Times New Roman"/>
          <w:noProof/>
          <w:sz w:val="24"/>
          <w:szCs w:val="24"/>
        </w:rPr>
      </w:pPr>
      <w:r>
        <w:rPr>
          <w:rFonts w:ascii="Times New Roman" w:hAnsi="Times New Roman"/>
          <w:noProof/>
          <w:sz w:val="24"/>
          <w:szCs w:val="24"/>
        </w:rPr>
        <w:t>Sporzadził:</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00037033">
        <w:rPr>
          <w:rFonts w:ascii="Times New Roman" w:hAnsi="Times New Roman"/>
          <w:noProof/>
          <w:sz w:val="24"/>
          <w:szCs w:val="24"/>
        </w:rPr>
        <w:t xml:space="preserve">      </w:t>
      </w:r>
      <w:r>
        <w:rPr>
          <w:rFonts w:ascii="Times New Roman" w:hAnsi="Times New Roman"/>
          <w:noProof/>
          <w:sz w:val="24"/>
          <w:szCs w:val="24"/>
        </w:rPr>
        <w:t>Zatwierdził:</w:t>
      </w:r>
    </w:p>
    <w:p w:rsidR="00491C2A" w:rsidRPr="00037033" w:rsidRDefault="00037033" w:rsidP="00037033">
      <w:pPr>
        <w:spacing w:line="240" w:lineRule="auto"/>
        <w:rPr>
          <w:rFonts w:ascii="Times New Roman" w:hAnsi="Times New Roman"/>
          <w:b/>
          <w:noProof/>
          <w:sz w:val="20"/>
          <w:szCs w:val="20"/>
        </w:rPr>
      </w:pPr>
      <w:r w:rsidRPr="00037033">
        <w:rPr>
          <w:rFonts w:ascii="Times New Roman" w:hAnsi="Times New Roman"/>
          <w:b/>
          <w:noProof/>
          <w:sz w:val="20"/>
          <w:szCs w:val="20"/>
        </w:rPr>
        <w:t>Z up. STAROSTY                                                                                                      STAROSTA</w:t>
      </w:r>
    </w:p>
    <w:p w:rsidR="00037033" w:rsidRPr="00037033" w:rsidRDefault="00037033" w:rsidP="00037033">
      <w:pPr>
        <w:spacing w:line="240" w:lineRule="auto"/>
        <w:rPr>
          <w:rFonts w:ascii="Times New Roman" w:hAnsi="Times New Roman"/>
          <w:b/>
          <w:noProof/>
          <w:sz w:val="20"/>
          <w:szCs w:val="20"/>
        </w:rPr>
      </w:pPr>
      <w:r w:rsidRPr="00037033">
        <w:rPr>
          <w:rFonts w:ascii="Times New Roman" w:hAnsi="Times New Roman"/>
          <w:b/>
          <w:noProof/>
          <w:sz w:val="20"/>
          <w:szCs w:val="20"/>
        </w:rPr>
        <w:t>mgr inż. Ryszard Juklaniuk                                                                                Krzysztof Bieńkowski</w:t>
      </w:r>
    </w:p>
    <w:p w:rsidR="00037033" w:rsidRPr="00037033" w:rsidRDefault="00037033" w:rsidP="00037033">
      <w:pPr>
        <w:spacing w:line="240" w:lineRule="auto"/>
        <w:rPr>
          <w:rFonts w:ascii="Times New Roman" w:hAnsi="Times New Roman"/>
          <w:b/>
          <w:noProof/>
          <w:sz w:val="20"/>
          <w:szCs w:val="20"/>
        </w:rPr>
      </w:pPr>
      <w:r w:rsidRPr="00037033">
        <w:rPr>
          <w:rFonts w:ascii="Times New Roman" w:hAnsi="Times New Roman"/>
          <w:b/>
          <w:noProof/>
          <w:sz w:val="20"/>
          <w:szCs w:val="20"/>
        </w:rPr>
        <w:t>Dyrektor Wydziału Rozwoju, Promocji,</w:t>
      </w:r>
    </w:p>
    <w:p w:rsidR="00037033" w:rsidRPr="00037033" w:rsidRDefault="00037033" w:rsidP="00037033">
      <w:pPr>
        <w:spacing w:line="240" w:lineRule="auto"/>
        <w:rPr>
          <w:rFonts w:ascii="Times New Roman" w:hAnsi="Times New Roman"/>
          <w:b/>
          <w:noProof/>
          <w:sz w:val="20"/>
          <w:szCs w:val="20"/>
        </w:rPr>
      </w:pPr>
      <w:r w:rsidRPr="00037033">
        <w:rPr>
          <w:rFonts w:ascii="Times New Roman" w:hAnsi="Times New Roman"/>
          <w:b/>
          <w:noProof/>
          <w:sz w:val="20"/>
          <w:szCs w:val="20"/>
        </w:rPr>
        <w:t>Oświaty, Zdrowia, Kultury i Sportu</w:t>
      </w:r>
    </w:p>
    <w:p w:rsidR="00491C2A" w:rsidRPr="00037033" w:rsidRDefault="00491C2A" w:rsidP="00491C2A">
      <w:pPr>
        <w:rPr>
          <w:rFonts w:ascii="Times New Roman" w:hAnsi="Times New Roman"/>
          <w:noProof/>
          <w:sz w:val="20"/>
          <w:szCs w:val="20"/>
        </w:rPr>
      </w:pPr>
    </w:p>
    <w:p w:rsidR="00491C2A" w:rsidRDefault="00491C2A" w:rsidP="00491C2A">
      <w:pPr>
        <w:rPr>
          <w:rFonts w:ascii="Times New Roman" w:hAnsi="Times New Roman"/>
          <w:noProof/>
          <w:sz w:val="24"/>
          <w:szCs w:val="24"/>
        </w:rPr>
      </w:pPr>
    </w:p>
    <w:p w:rsidR="0058076C" w:rsidRDefault="0058076C" w:rsidP="00491C2A">
      <w:pPr>
        <w:rPr>
          <w:rFonts w:ascii="Times New Roman" w:hAnsi="Times New Roman"/>
          <w:noProof/>
          <w:sz w:val="24"/>
          <w:szCs w:val="24"/>
        </w:rPr>
      </w:pPr>
    </w:p>
    <w:p w:rsidR="0058076C" w:rsidRDefault="0058076C" w:rsidP="00491C2A">
      <w:pPr>
        <w:rPr>
          <w:rFonts w:ascii="Times New Roman" w:hAnsi="Times New Roman"/>
          <w:noProof/>
          <w:sz w:val="24"/>
          <w:szCs w:val="24"/>
        </w:rPr>
      </w:pPr>
    </w:p>
    <w:p w:rsidR="00491C2A" w:rsidRDefault="00491C2A" w:rsidP="0058076C">
      <w:pPr>
        <w:jc w:val="center"/>
        <w:rPr>
          <w:rFonts w:ascii="Times New Roman" w:hAnsi="Times New Roman"/>
          <w:noProof/>
          <w:color w:val="000000"/>
          <w:sz w:val="24"/>
          <w:szCs w:val="24"/>
        </w:rPr>
      </w:pPr>
      <w:r>
        <w:rPr>
          <w:rFonts w:ascii="Times New Roman" w:hAnsi="Times New Roman"/>
          <w:noProof/>
          <w:color w:val="000000"/>
          <w:sz w:val="24"/>
          <w:szCs w:val="24"/>
        </w:rPr>
        <w:t>marzec 2019</w:t>
      </w:r>
    </w:p>
    <w:p w:rsidR="00BA0331" w:rsidRDefault="00BA0331" w:rsidP="0058076C">
      <w:pPr>
        <w:jc w:val="center"/>
        <w:rPr>
          <w:rFonts w:ascii="Times New Roman" w:hAnsi="Times New Roman"/>
          <w:noProof/>
          <w:color w:val="000000"/>
          <w:sz w:val="24"/>
          <w:szCs w:val="24"/>
        </w:rPr>
      </w:pPr>
    </w:p>
    <w:p w:rsidR="00BA0331" w:rsidRDefault="00BA0331" w:rsidP="0058076C">
      <w:pPr>
        <w:jc w:val="center"/>
        <w:rPr>
          <w:rFonts w:ascii="Times New Roman" w:hAnsi="Times New Roman"/>
          <w:noProof/>
          <w:color w:val="000000"/>
          <w:sz w:val="24"/>
          <w:szCs w:val="24"/>
        </w:rPr>
      </w:pPr>
    </w:p>
    <w:p w:rsidR="00BA0331" w:rsidRPr="0058076C" w:rsidRDefault="00BA0331" w:rsidP="0058076C">
      <w:pPr>
        <w:jc w:val="center"/>
        <w:rPr>
          <w:rFonts w:ascii="Times New Roman" w:hAnsi="Times New Roman"/>
          <w:noProof/>
          <w:color w:val="000000"/>
          <w:sz w:val="24"/>
          <w:szCs w:val="24"/>
        </w:rPr>
      </w:pP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ROZDZIAŁ I</w:t>
      </w:r>
    </w:p>
    <w:p w:rsidR="00491C2A" w:rsidRDefault="00491C2A" w:rsidP="00491C2A">
      <w:pPr>
        <w:autoSpaceDE w:val="0"/>
        <w:autoSpaceDN w:val="0"/>
        <w:adjustRightInd w:val="0"/>
        <w:spacing w:after="0" w:line="240" w:lineRule="auto"/>
        <w:rPr>
          <w:rFonts w:ascii="Times New Roman" w:hAnsi="Times New Roman"/>
          <w:b/>
          <w:bCs/>
          <w:sz w:val="24"/>
          <w:szCs w:val="24"/>
        </w:rPr>
      </w:pPr>
    </w:p>
    <w:p w:rsidR="00491C2A" w:rsidRDefault="00491C2A" w:rsidP="00491C2A">
      <w:pPr>
        <w:pStyle w:val="Bezodstpw1"/>
        <w:numPr>
          <w:ilvl w:val="0"/>
          <w:numId w:val="1"/>
        </w:numPr>
        <w:rPr>
          <w:rFonts w:ascii="Times New Roman" w:hAnsi="Times New Roman"/>
          <w:b/>
        </w:rPr>
      </w:pPr>
      <w:r>
        <w:rPr>
          <w:rFonts w:ascii="Times New Roman" w:hAnsi="Times New Roman"/>
          <w:b/>
        </w:rPr>
        <w:t>NAZWA I ADRES ZAMAWIAJĄCEGO:</w:t>
      </w:r>
    </w:p>
    <w:p w:rsidR="00491C2A" w:rsidRDefault="00491C2A" w:rsidP="00491C2A">
      <w:pPr>
        <w:pStyle w:val="Bezodstpw1"/>
        <w:tabs>
          <w:tab w:val="left" w:pos="4415"/>
        </w:tabs>
        <w:ind w:firstLine="708"/>
        <w:rPr>
          <w:rFonts w:ascii="Times New Roman" w:hAnsi="Times New Roman"/>
        </w:rPr>
      </w:pPr>
      <w:r>
        <w:rPr>
          <w:rFonts w:ascii="Times New Roman" w:hAnsi="Times New Roman"/>
        </w:rPr>
        <w:tab/>
      </w:r>
    </w:p>
    <w:p w:rsidR="00491C2A" w:rsidRDefault="00491C2A" w:rsidP="00491C2A">
      <w:pPr>
        <w:pStyle w:val="Bezodstpw1"/>
        <w:rPr>
          <w:rFonts w:ascii="Times New Roman" w:hAnsi="Times New Roman"/>
        </w:rPr>
      </w:pPr>
      <w:r>
        <w:rPr>
          <w:rFonts w:ascii="Times New Roman" w:hAnsi="Times New Roman"/>
        </w:rPr>
        <w:t>Powiat Przasnyski z siedzibą w Przasnyszu</w:t>
      </w:r>
    </w:p>
    <w:p w:rsidR="00491C2A" w:rsidRDefault="00491C2A" w:rsidP="00491C2A">
      <w:pPr>
        <w:pStyle w:val="Bezodstpw1"/>
        <w:rPr>
          <w:rFonts w:ascii="Times New Roman" w:hAnsi="Times New Roman"/>
        </w:rPr>
      </w:pPr>
      <w:r>
        <w:rPr>
          <w:rFonts w:ascii="Times New Roman" w:hAnsi="Times New Roman"/>
        </w:rPr>
        <w:t>ul. Św. Stanisława Kostki 5</w:t>
      </w:r>
    </w:p>
    <w:p w:rsidR="00491C2A" w:rsidRDefault="00491C2A" w:rsidP="00491C2A">
      <w:pPr>
        <w:pStyle w:val="Bezodstpw1"/>
        <w:rPr>
          <w:rFonts w:ascii="Times New Roman" w:hAnsi="Times New Roman"/>
        </w:rPr>
      </w:pPr>
      <w:r>
        <w:rPr>
          <w:rFonts w:ascii="Times New Roman" w:hAnsi="Times New Roman"/>
        </w:rPr>
        <w:t>06-300 Przasnysz</w:t>
      </w:r>
    </w:p>
    <w:p w:rsidR="00491C2A" w:rsidRDefault="00491C2A" w:rsidP="00491C2A">
      <w:pPr>
        <w:pStyle w:val="Bezodstpw1"/>
        <w:rPr>
          <w:rFonts w:ascii="Times New Roman" w:hAnsi="Times New Roman"/>
        </w:rPr>
      </w:pPr>
      <w:r>
        <w:rPr>
          <w:rFonts w:ascii="Times New Roman" w:hAnsi="Times New Roman"/>
        </w:rPr>
        <w:t>tel. +48 (29) 752 22 70</w:t>
      </w:r>
      <w:r>
        <w:rPr>
          <w:rFonts w:ascii="Times New Roman" w:hAnsi="Times New Roman"/>
        </w:rPr>
        <w:br/>
      </w:r>
      <w:proofErr w:type="spellStart"/>
      <w:r>
        <w:rPr>
          <w:rFonts w:ascii="Times New Roman" w:hAnsi="Times New Roman"/>
        </w:rPr>
        <w:t>fax</w:t>
      </w:r>
      <w:proofErr w:type="spellEnd"/>
      <w:r>
        <w:rPr>
          <w:rFonts w:ascii="Times New Roman" w:hAnsi="Times New Roman"/>
        </w:rPr>
        <w:t xml:space="preserve"> +48 (29) 752 22 70 </w:t>
      </w:r>
    </w:p>
    <w:p w:rsidR="00491C2A" w:rsidRDefault="00491C2A" w:rsidP="00491C2A">
      <w:pPr>
        <w:pStyle w:val="Bezodstpw1"/>
        <w:rPr>
          <w:rFonts w:ascii="Times New Roman" w:hAnsi="Times New Roman"/>
        </w:rPr>
      </w:pPr>
      <w:r>
        <w:rPr>
          <w:rFonts w:ascii="Times New Roman" w:hAnsi="Times New Roman"/>
        </w:rPr>
        <w:t>REGON 550668812</w:t>
      </w:r>
    </w:p>
    <w:p w:rsidR="00491C2A" w:rsidRDefault="00491C2A" w:rsidP="00491C2A">
      <w:pPr>
        <w:pStyle w:val="Bezodstpw1"/>
        <w:rPr>
          <w:rFonts w:ascii="Times New Roman" w:hAnsi="Times New Roman"/>
        </w:rPr>
      </w:pPr>
      <w:r>
        <w:rPr>
          <w:rFonts w:ascii="Times New Roman" w:hAnsi="Times New Roman"/>
        </w:rPr>
        <w:t>NIP 761-15-27-332</w:t>
      </w:r>
    </w:p>
    <w:p w:rsidR="00491C2A" w:rsidRDefault="00D563B9" w:rsidP="00491C2A">
      <w:pPr>
        <w:pStyle w:val="Bezodstpw1"/>
        <w:rPr>
          <w:rFonts w:ascii="Times New Roman" w:hAnsi="Times New Roman"/>
        </w:rPr>
      </w:pPr>
      <w:hyperlink r:id="rId7" w:history="1">
        <w:r w:rsidR="00491C2A">
          <w:rPr>
            <w:rStyle w:val="Hipercze"/>
          </w:rPr>
          <w:t>http://www.powiat-przasnysz.pl/</w:t>
        </w:r>
      </w:hyperlink>
    </w:p>
    <w:p w:rsidR="00491C2A" w:rsidRDefault="00491C2A" w:rsidP="00491C2A">
      <w:pPr>
        <w:pStyle w:val="Bezodstpw1"/>
        <w:rPr>
          <w:rFonts w:ascii="Times New Roman" w:hAnsi="Times New Roman"/>
        </w:rPr>
      </w:pPr>
      <w:r>
        <w:rPr>
          <w:rFonts w:ascii="Times New Roman" w:hAnsi="Times New Roman"/>
        </w:rPr>
        <w:t xml:space="preserve">       //www.bip.powiat-przasnysz.pl/</w:t>
      </w:r>
    </w:p>
    <w:p w:rsidR="00491C2A" w:rsidRDefault="00491C2A" w:rsidP="00491C2A">
      <w:pPr>
        <w:pStyle w:val="Bezodstpw1"/>
        <w:rPr>
          <w:rFonts w:ascii="Times New Roman" w:hAnsi="Times New Roman"/>
          <w:color w:val="000000"/>
          <w:lang w:val="de-DE"/>
        </w:rPr>
      </w:pPr>
      <w:r>
        <w:rPr>
          <w:rFonts w:ascii="Times New Roman" w:hAnsi="Times New Roman"/>
          <w:lang w:val="de-DE"/>
        </w:rPr>
        <w:t>e-</w:t>
      </w:r>
      <w:proofErr w:type="spellStart"/>
      <w:r>
        <w:rPr>
          <w:rFonts w:ascii="Times New Roman" w:hAnsi="Times New Roman"/>
          <w:lang w:val="de-DE"/>
        </w:rPr>
        <w:t>mail</w:t>
      </w:r>
      <w:proofErr w:type="spellEnd"/>
      <w:r>
        <w:rPr>
          <w:rFonts w:ascii="Times New Roman" w:hAnsi="Times New Roman"/>
          <w:lang w:val="de-DE"/>
        </w:rPr>
        <w:t xml:space="preserve">: </w:t>
      </w:r>
      <w:r>
        <w:rPr>
          <w:rFonts w:ascii="Times New Roman" w:hAnsi="Times New Roman"/>
          <w:color w:val="000000"/>
          <w:lang w:val="de-DE"/>
        </w:rPr>
        <w:t>oswiata@powiat-przasnysz.pl</w:t>
      </w:r>
    </w:p>
    <w:p w:rsidR="00491C2A" w:rsidRDefault="00491C2A" w:rsidP="00491C2A">
      <w:pPr>
        <w:pStyle w:val="Bezodstpw1"/>
        <w:rPr>
          <w:rFonts w:ascii="Times New Roman" w:hAnsi="Times New Roman"/>
          <w:color w:val="000000"/>
          <w:lang w:val="de-DE"/>
        </w:rPr>
      </w:pPr>
    </w:p>
    <w:p w:rsidR="00491C2A" w:rsidRDefault="00491C2A" w:rsidP="00491C2A">
      <w:pPr>
        <w:pStyle w:val="Bezodstpw1"/>
        <w:rPr>
          <w:rFonts w:ascii="Times New Roman" w:hAnsi="Times New Roman"/>
          <w:vertAlign w:val="superscript"/>
        </w:rPr>
      </w:pPr>
      <w:r>
        <w:rPr>
          <w:rFonts w:ascii="Times New Roman" w:hAnsi="Times New Roman"/>
        </w:rPr>
        <w:t>Godziny pracy Zamawiającego: 08:00 – 16:00</w:t>
      </w:r>
    </w:p>
    <w:p w:rsidR="00491C2A" w:rsidRDefault="00491C2A" w:rsidP="00491C2A">
      <w:pPr>
        <w:pStyle w:val="Bezodstpw1"/>
        <w:jc w:val="both"/>
        <w:rPr>
          <w:rFonts w:ascii="Times New Roman" w:hAnsi="Times New Roman"/>
        </w:rPr>
      </w:pPr>
      <w:r>
        <w:rPr>
          <w:rFonts w:ascii="Times New Roman" w:hAnsi="Times New Roman"/>
        </w:rPr>
        <w:t>Zamawiający informuje, że korespondencja doręczona po godzinie 16:00 będzie zarejestrowana przez Zamawiającego i uznana za doręczoną w dniu następnym.</w:t>
      </w:r>
    </w:p>
    <w:p w:rsidR="004B6924" w:rsidRDefault="004B6924" w:rsidP="00491C2A">
      <w:pPr>
        <w:tabs>
          <w:tab w:val="left" w:pos="3465"/>
        </w:tabs>
        <w:autoSpaceDE w:val="0"/>
        <w:autoSpaceDN w:val="0"/>
        <w:adjustRightInd w:val="0"/>
        <w:spacing w:after="0" w:line="240" w:lineRule="auto"/>
        <w:rPr>
          <w:rFonts w:ascii="Times New Roman" w:hAnsi="Times New Roman"/>
          <w:b/>
          <w:bCs/>
          <w:color w:val="008000"/>
          <w:sz w:val="24"/>
          <w:szCs w:val="24"/>
        </w:rPr>
      </w:pPr>
    </w:p>
    <w:p w:rsidR="004B6924" w:rsidRPr="004B73D2" w:rsidRDefault="004B6924" w:rsidP="004B6924">
      <w:pPr>
        <w:pStyle w:val="Bezodstpw1"/>
        <w:spacing w:line="360" w:lineRule="auto"/>
        <w:rPr>
          <w:rFonts w:ascii="Times New Roman" w:hAnsi="Times New Roman"/>
          <w:b/>
          <w:bCs/>
          <w:color w:val="FF0000"/>
        </w:rPr>
      </w:pPr>
      <w:r w:rsidRPr="004B6924">
        <w:rPr>
          <w:rFonts w:ascii="Times New Roman" w:hAnsi="Times New Roman"/>
          <w:bCs/>
        </w:rPr>
        <w:t>Nr referencyjny nadany sprawie przez Zamawiającego</w:t>
      </w:r>
      <w:r w:rsidR="004B73D2">
        <w:rPr>
          <w:rFonts w:ascii="Times New Roman" w:hAnsi="Times New Roman"/>
          <w:bCs/>
        </w:rPr>
        <w:t xml:space="preserve">: </w:t>
      </w:r>
      <w:r w:rsidR="004B73D2">
        <w:rPr>
          <w:rFonts w:ascii="Times New Roman" w:hAnsi="Times New Roman"/>
          <w:b/>
          <w:bCs/>
        </w:rPr>
        <w:t>WRP.042.1.3.2019</w:t>
      </w:r>
    </w:p>
    <w:p w:rsidR="00491C2A" w:rsidRDefault="00491C2A" w:rsidP="00491C2A">
      <w:pPr>
        <w:tabs>
          <w:tab w:val="left" w:pos="3465"/>
        </w:tabs>
        <w:autoSpaceDE w:val="0"/>
        <w:autoSpaceDN w:val="0"/>
        <w:adjustRightInd w:val="0"/>
        <w:spacing w:after="0" w:line="240" w:lineRule="auto"/>
        <w:rPr>
          <w:rFonts w:ascii="Times New Roman" w:hAnsi="Times New Roman"/>
          <w:b/>
          <w:bCs/>
          <w:color w:val="008000"/>
          <w:sz w:val="24"/>
          <w:szCs w:val="24"/>
        </w:rPr>
      </w:pPr>
      <w:r>
        <w:rPr>
          <w:rFonts w:ascii="Times New Roman" w:hAnsi="Times New Roman"/>
          <w:b/>
          <w:bCs/>
          <w:color w:val="008000"/>
          <w:sz w:val="24"/>
          <w:szCs w:val="24"/>
        </w:rPr>
        <w:tab/>
      </w:r>
    </w:p>
    <w:p w:rsidR="00491C2A" w:rsidRDefault="00491C2A" w:rsidP="00491C2A">
      <w:pPr>
        <w:pStyle w:val="Bezodstpw1"/>
        <w:rPr>
          <w:rFonts w:ascii="Times New Roman" w:hAnsi="Times New Roman"/>
          <w:b/>
        </w:rPr>
      </w:pPr>
      <w:r>
        <w:rPr>
          <w:rFonts w:ascii="Times New Roman" w:hAnsi="Times New Roman"/>
          <w:b/>
        </w:rPr>
        <w:t>ROZDZIAŁ II</w:t>
      </w:r>
    </w:p>
    <w:p w:rsidR="00491C2A" w:rsidRDefault="00491C2A" w:rsidP="00491C2A">
      <w:pPr>
        <w:pStyle w:val="Bezodstpw1"/>
        <w:rPr>
          <w:rFonts w:ascii="Times New Roman" w:hAnsi="Times New Roman"/>
          <w:b/>
        </w:rPr>
      </w:pPr>
      <w:r>
        <w:rPr>
          <w:rFonts w:ascii="Times New Roman" w:hAnsi="Times New Roman"/>
          <w:b/>
        </w:rPr>
        <w:t xml:space="preserve">TRYB UDZIELENIA ZAMÓWIENIA: </w:t>
      </w:r>
    </w:p>
    <w:p w:rsidR="00491C2A" w:rsidRDefault="00491C2A" w:rsidP="00491C2A">
      <w:pPr>
        <w:pStyle w:val="Bezodstpw1"/>
        <w:rPr>
          <w:rFonts w:ascii="Times New Roman" w:hAnsi="Times New Roman"/>
          <w:b/>
        </w:rPr>
      </w:pPr>
    </w:p>
    <w:p w:rsidR="00491C2A" w:rsidRDefault="00491C2A" w:rsidP="00491C2A">
      <w:pPr>
        <w:pStyle w:val="Bezodstpw1"/>
        <w:tabs>
          <w:tab w:val="num" w:pos="1080"/>
        </w:tabs>
        <w:ind w:left="360" w:hanging="360"/>
        <w:jc w:val="both"/>
        <w:rPr>
          <w:rFonts w:ascii="Times New Roman" w:hAnsi="Times New Roman"/>
        </w:rPr>
      </w:pPr>
      <w:r>
        <w:rPr>
          <w:rFonts w:ascii="Times New Roman" w:hAnsi="Times New Roman"/>
          <w:b/>
        </w:rPr>
        <w:t xml:space="preserve">1. </w:t>
      </w:r>
      <w:r>
        <w:rPr>
          <w:rFonts w:ascii="Times New Roman" w:hAnsi="Times New Roman"/>
        </w:rPr>
        <w:t xml:space="preserve">Postępowanie o udzielenie niniejszego zamówienia publicznego, którego wartość szacunkowa  nie </w:t>
      </w:r>
      <w:r w:rsidR="005A147A">
        <w:rPr>
          <w:rFonts w:ascii="Times New Roman" w:hAnsi="Times New Roman"/>
        </w:rPr>
        <w:t>przekracza kwot określon</w:t>
      </w:r>
      <w:r w:rsidR="004B73D2">
        <w:rPr>
          <w:rFonts w:ascii="Times New Roman" w:hAnsi="Times New Roman"/>
        </w:rPr>
        <w:t>ych</w:t>
      </w:r>
      <w:r>
        <w:rPr>
          <w:rFonts w:ascii="Times New Roman" w:hAnsi="Times New Roman"/>
        </w:rPr>
        <w:t xml:space="preserve"> w przepisach wydanych na podstawie art. 11 ust. 8 ustawy Prawo zamówień publicznych, realizowane jest w trybie przetargu nieograniczonego na „Wybór operatora zarządzającego Mazowieckim Centrum Sportów Zimowych</w:t>
      </w:r>
      <w:r>
        <w:rPr>
          <w:rFonts w:ascii="Times New Roman" w:hAnsi="Times New Roman"/>
          <w:bCs/>
        </w:rPr>
        <w:t xml:space="preserve">– Kompleks </w:t>
      </w:r>
      <w:proofErr w:type="spellStart"/>
      <w:r>
        <w:rPr>
          <w:rFonts w:ascii="Times New Roman" w:hAnsi="Times New Roman"/>
          <w:bCs/>
        </w:rPr>
        <w:t>Chorzele</w:t>
      </w:r>
      <w:r>
        <w:rPr>
          <w:rFonts w:ascii="Times New Roman" w:hAnsi="Times New Roman"/>
        </w:rPr>
        <w:t>–Etap</w:t>
      </w:r>
      <w:proofErr w:type="spellEnd"/>
      <w:r>
        <w:rPr>
          <w:rFonts w:ascii="Times New Roman" w:hAnsi="Times New Roman"/>
        </w:rPr>
        <w:t xml:space="preserve"> I”.</w:t>
      </w:r>
    </w:p>
    <w:p w:rsidR="00491C2A" w:rsidRDefault="00491C2A" w:rsidP="00491C2A">
      <w:pPr>
        <w:pStyle w:val="Bezodstpw1"/>
        <w:tabs>
          <w:tab w:val="num" w:pos="1080"/>
        </w:tabs>
        <w:ind w:left="360" w:hanging="360"/>
        <w:jc w:val="both"/>
        <w:rPr>
          <w:rFonts w:ascii="Times New Roman" w:hAnsi="Times New Roman"/>
        </w:rPr>
      </w:pPr>
      <w:r>
        <w:rPr>
          <w:rFonts w:ascii="Times New Roman" w:hAnsi="Times New Roman"/>
          <w:b/>
        </w:rPr>
        <w:t xml:space="preserve">2. </w:t>
      </w:r>
      <w:r w:rsidRPr="0090627A">
        <w:rPr>
          <w:rFonts w:ascii="Times New Roman" w:hAnsi="Times New Roman"/>
        </w:rPr>
        <w:t xml:space="preserve">W sprawach nieuregulowanych niniejszą specyfikacją istotnych warunków zamówienia (SIWZ) stosuje się przepisy ustawy z dnia 29 stycznia 2004 r. Prawo zamówień publicznych (Dz. U z 2018r., </w:t>
      </w:r>
      <w:r w:rsidRPr="0090627A">
        <w:rPr>
          <w:rFonts w:ascii="Times New Roman" w:hAnsi="Times New Roman"/>
          <w:bCs/>
        </w:rPr>
        <w:t xml:space="preserve">poz. 1986 z </w:t>
      </w:r>
      <w:proofErr w:type="spellStart"/>
      <w:r w:rsidRPr="0090627A">
        <w:rPr>
          <w:rFonts w:ascii="Times New Roman" w:hAnsi="Times New Roman"/>
          <w:bCs/>
        </w:rPr>
        <w:t>poźn</w:t>
      </w:r>
      <w:proofErr w:type="spellEnd"/>
      <w:r w:rsidRPr="0090627A">
        <w:rPr>
          <w:rFonts w:ascii="Times New Roman" w:hAnsi="Times New Roman"/>
          <w:bCs/>
        </w:rPr>
        <w:t>. zm.)</w:t>
      </w:r>
      <w:r w:rsidRPr="0090627A">
        <w:rPr>
          <w:rFonts w:ascii="Times New Roman" w:hAnsi="Times New Roman"/>
        </w:rPr>
        <w:t>, ustawy z dnia 7 lipca 1994 r. Prawo budowlane  (Dz. U. z 201</w:t>
      </w:r>
      <w:r w:rsidR="0090627A" w:rsidRPr="0090627A">
        <w:rPr>
          <w:rFonts w:ascii="Times New Roman" w:hAnsi="Times New Roman"/>
        </w:rPr>
        <w:t>8</w:t>
      </w:r>
      <w:r w:rsidRPr="0090627A">
        <w:rPr>
          <w:rFonts w:ascii="Times New Roman" w:hAnsi="Times New Roman"/>
        </w:rPr>
        <w:t xml:space="preserve"> r.,  poz. 1</w:t>
      </w:r>
      <w:r w:rsidR="0090627A" w:rsidRPr="0090627A">
        <w:rPr>
          <w:rFonts w:ascii="Times New Roman" w:hAnsi="Times New Roman"/>
        </w:rPr>
        <w:t>202</w:t>
      </w:r>
      <w:r w:rsidRPr="0090627A">
        <w:rPr>
          <w:rFonts w:ascii="Times New Roman" w:hAnsi="Times New Roman"/>
        </w:rPr>
        <w:t xml:space="preserve"> z </w:t>
      </w:r>
      <w:proofErr w:type="spellStart"/>
      <w:r w:rsidRPr="0090627A">
        <w:rPr>
          <w:rFonts w:ascii="Times New Roman" w:hAnsi="Times New Roman"/>
        </w:rPr>
        <w:t>późn</w:t>
      </w:r>
      <w:proofErr w:type="spellEnd"/>
      <w:r w:rsidRPr="0090627A">
        <w:rPr>
          <w:rFonts w:ascii="Times New Roman" w:hAnsi="Times New Roman"/>
        </w:rPr>
        <w:t xml:space="preserve">. zm.), odpowiednie przepisy ustawy z dnia 23 kwietnia 1964 r. Kodeks Cywilny (Dz. U. z </w:t>
      </w:r>
      <w:r w:rsidR="0090627A" w:rsidRPr="0090627A">
        <w:rPr>
          <w:rFonts w:ascii="Times New Roman" w:hAnsi="Times New Roman"/>
        </w:rPr>
        <w:t>2018</w:t>
      </w:r>
      <w:r w:rsidRPr="0090627A">
        <w:rPr>
          <w:rFonts w:ascii="Times New Roman" w:hAnsi="Times New Roman"/>
        </w:rPr>
        <w:t xml:space="preserve"> r., poz. </w:t>
      </w:r>
      <w:r w:rsidR="0090627A" w:rsidRPr="0090627A">
        <w:rPr>
          <w:rFonts w:ascii="Times New Roman" w:hAnsi="Times New Roman"/>
        </w:rPr>
        <w:t xml:space="preserve">1025 z </w:t>
      </w:r>
      <w:proofErr w:type="spellStart"/>
      <w:r w:rsidR="0090627A" w:rsidRPr="0090627A">
        <w:rPr>
          <w:rFonts w:ascii="Times New Roman" w:hAnsi="Times New Roman"/>
        </w:rPr>
        <w:t>późn.zm</w:t>
      </w:r>
      <w:proofErr w:type="spellEnd"/>
      <w:r w:rsidR="0090627A" w:rsidRPr="0090627A">
        <w:rPr>
          <w:rFonts w:ascii="Times New Roman" w:hAnsi="Times New Roman"/>
        </w:rPr>
        <w:t>.</w:t>
      </w:r>
      <w:r w:rsidRPr="0090627A">
        <w:rPr>
          <w:rFonts w:ascii="Times New Roman" w:hAnsi="Times New Roman"/>
        </w:rPr>
        <w:t>) oraz</w:t>
      </w:r>
      <w:r>
        <w:rPr>
          <w:rFonts w:ascii="Times New Roman" w:hAnsi="Times New Roman"/>
        </w:rPr>
        <w:t xml:space="preserve"> inne powołane w SIWZ przepisy. </w:t>
      </w:r>
    </w:p>
    <w:p w:rsidR="00491C2A" w:rsidRDefault="00491C2A" w:rsidP="00491C2A">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w:t>
      </w:r>
      <w:r>
        <w:rPr>
          <w:rFonts w:ascii="Times New Roman" w:hAnsi="Times New Roman"/>
          <w:bCs/>
          <w:sz w:val="24"/>
          <w:szCs w:val="24"/>
        </w:rPr>
        <w:t xml:space="preserve">Operator </w:t>
      </w:r>
      <w:r>
        <w:rPr>
          <w:rFonts w:ascii="Times New Roman" w:hAnsi="Times New Roman"/>
          <w:b/>
          <w:bCs/>
          <w:sz w:val="24"/>
          <w:szCs w:val="24"/>
        </w:rPr>
        <w:t xml:space="preserve">- </w:t>
      </w:r>
      <w:r>
        <w:rPr>
          <w:rFonts w:ascii="Times New Roman" w:hAnsi="Times New Roman"/>
          <w:sz w:val="24"/>
          <w:szCs w:val="24"/>
        </w:rPr>
        <w:t>osoba fizyczna, osoba prawna albo jednostka organizacyjna nieposiadająca</w:t>
      </w:r>
    </w:p>
    <w:p w:rsidR="00491C2A" w:rsidRDefault="00491C2A" w:rsidP="00491C2A">
      <w:pPr>
        <w:pStyle w:val="Tekstpodstawowywcity"/>
      </w:pPr>
      <w:r>
        <w:t xml:space="preserve">  osobowości prawnej, która ubiega się o udzielenie zamówienia publicznego, złożyła ofertę lub zawarła umowę w sprawie zamówienia publicznego.</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lastRenderedPageBreak/>
        <w:t>4.</w:t>
      </w:r>
      <w:r>
        <w:rPr>
          <w:rFonts w:ascii="Times New Roman" w:hAnsi="Times New Roman"/>
          <w:sz w:val="24"/>
          <w:szCs w:val="24"/>
        </w:rPr>
        <w:t xml:space="preserve"> O udzielenie zamówienia mogą ubiegać się wyłącznie Operatorzy, których oferta odpowiada warunkom określonym w ustawie Prawo zamówień publicznych i spełnią wymagania określone w niniejszej Specyfikacji Istotnych Warunków Zamówienia (zwanej dalej SIWZ).</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5.</w:t>
      </w:r>
      <w:r>
        <w:rPr>
          <w:rFonts w:ascii="Times New Roman" w:hAnsi="Times New Roman"/>
          <w:sz w:val="24"/>
          <w:szCs w:val="24"/>
        </w:rPr>
        <w:t xml:space="preserve">   Postępowanie o udzielenie przedmiotowego Zamówienia prowadzi się w języku polskim.</w:t>
      </w:r>
    </w:p>
    <w:p w:rsidR="00491C2A" w:rsidRDefault="00491C2A" w:rsidP="00491C2A">
      <w:pPr>
        <w:tabs>
          <w:tab w:val="left" w:pos="360"/>
        </w:tabs>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xml:space="preserve"> Wszystkie załączniki do niniejszej Specyfikacji Istotnych Warunków Zamówienia stanowią   jej integralną część.</w:t>
      </w:r>
    </w:p>
    <w:p w:rsidR="00491C2A" w:rsidRDefault="00491C2A" w:rsidP="00491C2A">
      <w:pPr>
        <w:tabs>
          <w:tab w:val="left" w:pos="360"/>
        </w:tabs>
        <w:autoSpaceDE w:val="0"/>
        <w:autoSpaceDN w:val="0"/>
        <w:adjustRightInd w:val="0"/>
        <w:spacing w:after="0" w:line="240" w:lineRule="auto"/>
        <w:ind w:left="360" w:hanging="360"/>
        <w:jc w:val="both"/>
        <w:rPr>
          <w:rFonts w:ascii="Times New Roman" w:hAnsi="Times New Roman"/>
          <w:b/>
          <w:bCs/>
          <w:sz w:val="24"/>
          <w:szCs w:val="24"/>
        </w:rPr>
      </w:pPr>
    </w:p>
    <w:p w:rsidR="00491C2A" w:rsidRDefault="00491C2A" w:rsidP="00491C2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ROZDZIAŁ III</w:t>
      </w:r>
    </w:p>
    <w:p w:rsidR="00491C2A" w:rsidRDefault="00491C2A" w:rsidP="00491C2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OPIS PRZEDMIOTU ZAMÓWIENIA</w:t>
      </w:r>
    </w:p>
    <w:p w:rsidR="00491C2A" w:rsidRDefault="00491C2A" w:rsidP="00491C2A">
      <w:pPr>
        <w:autoSpaceDE w:val="0"/>
        <w:autoSpaceDN w:val="0"/>
        <w:adjustRightInd w:val="0"/>
        <w:spacing w:after="0" w:line="240" w:lineRule="auto"/>
        <w:rPr>
          <w:rFonts w:ascii="Times New Roman" w:hAnsi="Times New Roman"/>
          <w:b/>
          <w:bCs/>
          <w:sz w:val="24"/>
          <w:szCs w:val="24"/>
        </w:rPr>
      </w:pPr>
    </w:p>
    <w:p w:rsidR="00491C2A" w:rsidRDefault="00491C2A" w:rsidP="00491C2A">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Przedmiot zamówienia określają kody CPV:</w:t>
      </w:r>
    </w:p>
    <w:p w:rsidR="00491C2A" w:rsidRDefault="00491C2A" w:rsidP="00491C2A">
      <w:pPr>
        <w:autoSpaceDE w:val="0"/>
        <w:autoSpaceDN w:val="0"/>
        <w:adjustRightInd w:val="0"/>
        <w:spacing w:after="0" w:line="240" w:lineRule="auto"/>
        <w:ind w:firstLine="360"/>
        <w:rPr>
          <w:rFonts w:ascii="Times New Roman" w:hAnsi="Times New Roman"/>
          <w:sz w:val="24"/>
          <w:szCs w:val="24"/>
        </w:rPr>
      </w:pPr>
      <w:r>
        <w:rPr>
          <w:rFonts w:ascii="Times New Roman" w:hAnsi="Times New Roman"/>
          <w:sz w:val="24"/>
          <w:szCs w:val="24"/>
        </w:rPr>
        <w:t>Kod CPV: 70332000</w:t>
      </w:r>
    </w:p>
    <w:p w:rsidR="00491C2A" w:rsidRDefault="00491C2A" w:rsidP="00491C2A">
      <w:pPr>
        <w:autoSpaceDE w:val="0"/>
        <w:autoSpaceDN w:val="0"/>
        <w:adjustRightInd w:val="0"/>
        <w:spacing w:after="0" w:line="240" w:lineRule="auto"/>
        <w:rPr>
          <w:rFonts w:ascii="Times New Roman" w:hAnsi="Times New Roman"/>
          <w:bCs/>
          <w:sz w:val="24"/>
          <w:szCs w:val="24"/>
        </w:rPr>
      </w:pPr>
      <w:r>
        <w:rPr>
          <w:rFonts w:ascii="Times New Roman" w:hAnsi="Times New Roman"/>
          <w:b/>
          <w:sz w:val="24"/>
          <w:szCs w:val="24"/>
        </w:rPr>
        <w:t>2.</w:t>
      </w:r>
      <w:r>
        <w:rPr>
          <w:rFonts w:ascii="Times New Roman" w:hAnsi="Times New Roman"/>
          <w:bCs/>
          <w:sz w:val="24"/>
          <w:szCs w:val="24"/>
        </w:rPr>
        <w:t xml:space="preserve"> Nazwa nadana zamówieniu.</w:t>
      </w:r>
    </w:p>
    <w:p w:rsidR="00491C2A" w:rsidRDefault="00491C2A" w:rsidP="00491C2A">
      <w:pPr>
        <w:autoSpaceDE w:val="0"/>
        <w:autoSpaceDN w:val="0"/>
        <w:adjustRightInd w:val="0"/>
        <w:spacing w:after="0" w:line="240" w:lineRule="auto"/>
        <w:ind w:left="180"/>
        <w:rPr>
          <w:rFonts w:ascii="Times New Roman" w:hAnsi="Times New Roman"/>
          <w:bCs/>
          <w:sz w:val="24"/>
          <w:szCs w:val="24"/>
        </w:rPr>
      </w:pPr>
      <w:r>
        <w:rPr>
          <w:rFonts w:ascii="Times New Roman" w:hAnsi="Times New Roman"/>
          <w:bCs/>
          <w:sz w:val="24"/>
          <w:szCs w:val="24"/>
        </w:rPr>
        <w:t>„Wybór operatora zarządzającego</w:t>
      </w:r>
      <w:r>
        <w:rPr>
          <w:rFonts w:ascii="Times New Roman" w:hAnsi="Times New Roman"/>
          <w:b/>
          <w:bCs/>
          <w:sz w:val="24"/>
          <w:szCs w:val="24"/>
        </w:rPr>
        <w:t xml:space="preserve"> </w:t>
      </w:r>
      <w:r>
        <w:rPr>
          <w:rFonts w:ascii="Times New Roman" w:hAnsi="Times New Roman"/>
          <w:bCs/>
          <w:sz w:val="24"/>
          <w:szCs w:val="24"/>
        </w:rPr>
        <w:t xml:space="preserve">Mazowieckim Centrum Sportów Zimowych – Kompleks </w:t>
      </w:r>
      <w:proofErr w:type="spellStart"/>
      <w:r>
        <w:rPr>
          <w:rFonts w:ascii="Times New Roman" w:hAnsi="Times New Roman"/>
          <w:bCs/>
          <w:sz w:val="24"/>
          <w:szCs w:val="24"/>
        </w:rPr>
        <w:t>Chorzele</w:t>
      </w:r>
      <w:r>
        <w:rPr>
          <w:rFonts w:ascii="Times New Roman" w:hAnsi="Times New Roman"/>
          <w:sz w:val="24"/>
          <w:szCs w:val="24"/>
        </w:rPr>
        <w:t>–Etap</w:t>
      </w:r>
      <w:proofErr w:type="spellEnd"/>
      <w:r>
        <w:rPr>
          <w:rFonts w:ascii="Times New Roman" w:hAnsi="Times New Roman"/>
          <w:sz w:val="24"/>
          <w:szCs w:val="24"/>
        </w:rPr>
        <w:t xml:space="preserve"> I</w:t>
      </w:r>
      <w:r>
        <w:rPr>
          <w:rFonts w:ascii="Times New Roman" w:hAnsi="Times New Roman"/>
          <w:bCs/>
          <w:sz w:val="24"/>
          <w:szCs w:val="24"/>
        </w:rPr>
        <w:t>”</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Krótki opis obiektu.</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sz w:val="24"/>
          <w:szCs w:val="24"/>
        </w:rPr>
        <w:t>3.1 Kryta pływalnia z zapleczem mieści:</w:t>
      </w:r>
    </w:p>
    <w:p w:rsidR="00491C2A" w:rsidRDefault="00491C2A" w:rsidP="00491C2A">
      <w:pPr>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Basen kąpielowy – o wymiarze lustra wody 12,5 x </w:t>
      </w:r>
      <w:smartTag w:uri="urn:schemas-microsoft-com:office:smarttags" w:element="metricconverter">
        <w:smartTagPr>
          <w:attr w:name="ProductID" w:val="25 m"/>
        </w:smartTagPr>
        <w:r>
          <w:rPr>
            <w:rFonts w:ascii="Times New Roman" w:hAnsi="Times New Roman"/>
            <w:sz w:val="24"/>
            <w:szCs w:val="24"/>
          </w:rPr>
          <w:t>25 m</w:t>
        </w:r>
      </w:smartTag>
      <w:r>
        <w:rPr>
          <w:rFonts w:ascii="Times New Roman" w:hAnsi="Times New Roman"/>
          <w:sz w:val="24"/>
          <w:szCs w:val="24"/>
        </w:rPr>
        <w:t xml:space="preserve"> oraz zróżnicowanej głębokości od  1,2 do </w:t>
      </w:r>
      <w:smartTag w:uri="urn:schemas-microsoft-com:office:smarttags" w:element="metricconverter">
        <w:smartTagPr>
          <w:attr w:name="ProductID" w:val="1,8 m"/>
        </w:smartTagPr>
        <w:r>
          <w:rPr>
            <w:rFonts w:ascii="Times New Roman" w:hAnsi="Times New Roman"/>
            <w:sz w:val="24"/>
            <w:szCs w:val="24"/>
          </w:rPr>
          <w:t>1,8 m</w:t>
        </w:r>
      </w:smartTag>
      <w:r>
        <w:rPr>
          <w:rFonts w:ascii="Times New Roman" w:hAnsi="Times New Roman"/>
          <w:sz w:val="24"/>
          <w:szCs w:val="24"/>
        </w:rPr>
        <w:t>. z własnym zapleczem sanitarno – szatniowym dostępnym z zewnątrz oraz dla uczniów – od strony istniejącej szkoły  poprzez przewiązkę. Basen kąpielowy systemowy – zaprojektowany wg wytycznych systemu MYRTHA. W pobliżu basenu znajdują się pomieszczenia technologii uzdatniania wody basenowej.</w:t>
      </w:r>
    </w:p>
    <w:p w:rsidR="00491C2A" w:rsidRDefault="00491C2A" w:rsidP="00491C2A">
      <w:pPr>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Z hali basenu od strony południowej dostępne są pomieszczenia sauny  i solarium             tzw. „Słoneczna łąka”. Istnieje również osobne zaplecze szatniowe, dla korzystających tylko z sauny.</w:t>
      </w:r>
    </w:p>
    <w:p w:rsidR="00491C2A" w:rsidRDefault="00491C2A" w:rsidP="00491C2A">
      <w:pPr>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Zespół  wejściowy z kasą – dostępny od strony ul. Szkolnej</w:t>
      </w:r>
    </w:p>
    <w:p w:rsidR="00491C2A" w:rsidRDefault="00491C2A" w:rsidP="00491C2A">
      <w:pPr>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Przewiązka – przeznaczona dla uczniów, łącząca budynek istniejącej szkoły z obiektami pływalni.</w:t>
      </w:r>
    </w:p>
    <w:p w:rsidR="00491C2A" w:rsidRDefault="00491C2A" w:rsidP="00491C2A">
      <w:pPr>
        <w:numPr>
          <w:ilvl w:val="0"/>
          <w:numId w:val="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Basen rekreacyjny z zapleczem socjalno- szatniowym przylega bezpośrednio do hali basenu kąpielowego,  od strony zachodniej. Dostępny jest z istniejącej szkoły ( od strony południowej), a także posiada niezależne wejście od strony zachodniej .</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 hali basenu rekreacyjnego funkcjonują:</w:t>
      </w:r>
    </w:p>
    <w:p w:rsidR="00491C2A" w:rsidRDefault="00491C2A" w:rsidP="00491C2A">
      <w:pPr>
        <w:numPr>
          <w:ilvl w:val="0"/>
          <w:numId w:val="1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basen rekreacyjny głębokości </w:t>
      </w:r>
      <w:smartTag w:uri="urn:schemas-microsoft-com:office:smarttags" w:element="metricconverter">
        <w:smartTagPr>
          <w:attr w:name="ProductID" w:val="1,20 cm"/>
        </w:smartTagPr>
        <w:r>
          <w:rPr>
            <w:rFonts w:ascii="Times New Roman" w:hAnsi="Times New Roman"/>
            <w:sz w:val="24"/>
            <w:szCs w:val="24"/>
          </w:rPr>
          <w:t>1,20 cm</w:t>
        </w:r>
      </w:smartTag>
      <w:r>
        <w:rPr>
          <w:rFonts w:ascii="Times New Roman" w:hAnsi="Times New Roman"/>
          <w:sz w:val="24"/>
          <w:szCs w:val="24"/>
        </w:rPr>
        <w:t xml:space="preserve"> z hydromasażem i zjeżdżalnią do wody</w:t>
      </w:r>
    </w:p>
    <w:p w:rsidR="00491C2A" w:rsidRDefault="00491C2A" w:rsidP="00491C2A">
      <w:pPr>
        <w:numPr>
          <w:ilvl w:val="0"/>
          <w:numId w:val="1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wanna z hydromasażem</w:t>
      </w:r>
    </w:p>
    <w:p w:rsidR="00491C2A" w:rsidRDefault="00491C2A" w:rsidP="00491C2A">
      <w:pPr>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zjeżdżalnia rynnowa do wody</w:t>
      </w:r>
    </w:p>
    <w:p w:rsidR="00491C2A" w:rsidRDefault="00491C2A" w:rsidP="00491C2A">
      <w:pPr>
        <w:numPr>
          <w:ilvl w:val="0"/>
          <w:numId w:val="1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wieża zjeżdżalni</w:t>
      </w:r>
    </w:p>
    <w:p w:rsidR="00491C2A" w:rsidRDefault="00491C2A" w:rsidP="00491C2A">
      <w:pPr>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basen hamowny zjeżdżalni – nieregulowany</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Poziom posadzki basenu rekreacyjnego – </w:t>
      </w:r>
      <w:smartTag w:uri="urn:schemas-microsoft-com:office:smarttags" w:element="metricconverter">
        <w:smartTagPr>
          <w:attr w:name="ProductID" w:val="30 cm"/>
        </w:smartTagPr>
        <w:r>
          <w:rPr>
            <w:rFonts w:ascii="Times New Roman" w:hAnsi="Times New Roman"/>
            <w:sz w:val="24"/>
            <w:szCs w:val="24"/>
          </w:rPr>
          <w:t>30 cm</w:t>
        </w:r>
      </w:smartTag>
      <w:r>
        <w:rPr>
          <w:rFonts w:ascii="Times New Roman" w:hAnsi="Times New Roman"/>
          <w:sz w:val="24"/>
          <w:szCs w:val="24"/>
        </w:rPr>
        <w:t xml:space="preserve"> powyżej posadzki w hali basenu  kąpielowego</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Istnieje  bezpośrednie przejście do basenu rekreacyjnego z hali krytej pływalni.</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Wszystkie elementy basenu rekreacyjnego zaprojektowano wg wytycznych systemu MYRTHA . Pomieszczenia technologii uzdatniania wody basenowej są umieszczone w podpiwniczeniu części zaplecza szatniowego. Dojście do pomieszczeń technicznych bezpośrednio z zewnątrz schodami zlokalizowanymi przy północnej ścianie budynku.</w:t>
      </w:r>
    </w:p>
    <w:p w:rsidR="00491C2A" w:rsidRDefault="00491C2A" w:rsidP="00491C2A">
      <w:pPr>
        <w:numPr>
          <w:ilvl w:val="0"/>
          <w:numId w:val="20"/>
        </w:numPr>
        <w:autoSpaceDE w:val="0"/>
        <w:autoSpaceDN w:val="0"/>
        <w:adjustRightInd w:val="0"/>
        <w:spacing w:after="0" w:line="240" w:lineRule="auto"/>
        <w:ind w:left="540"/>
        <w:jc w:val="both"/>
        <w:rPr>
          <w:rFonts w:ascii="Times New Roman" w:hAnsi="Times New Roman"/>
          <w:sz w:val="24"/>
          <w:szCs w:val="24"/>
        </w:rPr>
      </w:pPr>
      <w:r>
        <w:rPr>
          <w:rFonts w:ascii="Times New Roman" w:hAnsi="Times New Roman"/>
          <w:sz w:val="24"/>
          <w:szCs w:val="24"/>
        </w:rPr>
        <w:lastRenderedPageBreak/>
        <w:t>Zaplecze socjalno- szatniowe – przylega bezpośrednio do hali basenu rekreacyjnego. Składa się ono z dwóch zespołów umywalni z szatniami oraz pomieszczenia ratownika, posiadającego bezpośrednie wejście  i wgląd na halę basenu.</w:t>
      </w:r>
    </w:p>
    <w:p w:rsidR="00491C2A" w:rsidRDefault="00491C2A" w:rsidP="00491C2A">
      <w:pPr>
        <w:numPr>
          <w:ilvl w:val="0"/>
          <w:numId w:val="21"/>
        </w:numPr>
        <w:autoSpaceDE w:val="0"/>
        <w:autoSpaceDN w:val="0"/>
        <w:adjustRightInd w:val="0"/>
        <w:spacing w:after="0" w:line="240" w:lineRule="auto"/>
        <w:ind w:left="540"/>
        <w:jc w:val="both"/>
        <w:rPr>
          <w:rFonts w:ascii="Times New Roman" w:hAnsi="Times New Roman"/>
          <w:sz w:val="24"/>
          <w:szCs w:val="24"/>
        </w:rPr>
      </w:pPr>
      <w:r>
        <w:rPr>
          <w:rFonts w:ascii="Times New Roman" w:hAnsi="Times New Roman"/>
          <w:sz w:val="24"/>
          <w:szCs w:val="24"/>
        </w:rPr>
        <w:t>Zespół wejściowy – dostępny z zewnątrz od strony zachodniej. W hallu wejściowym znajduje się kasa biletowa, obsługująca użytkowników obiektu.</w:t>
      </w:r>
    </w:p>
    <w:p w:rsidR="00491C2A" w:rsidRDefault="00491C2A" w:rsidP="00491C2A">
      <w:pPr>
        <w:numPr>
          <w:ilvl w:val="0"/>
          <w:numId w:val="22"/>
        </w:numPr>
        <w:autoSpaceDE w:val="0"/>
        <w:autoSpaceDN w:val="0"/>
        <w:adjustRightInd w:val="0"/>
        <w:spacing w:after="0" w:line="240" w:lineRule="auto"/>
        <w:ind w:left="540"/>
        <w:jc w:val="both"/>
        <w:rPr>
          <w:rFonts w:ascii="Times New Roman" w:hAnsi="Times New Roman"/>
          <w:sz w:val="24"/>
          <w:szCs w:val="24"/>
        </w:rPr>
      </w:pPr>
      <w:r>
        <w:rPr>
          <w:rFonts w:ascii="Times New Roman" w:hAnsi="Times New Roman"/>
          <w:sz w:val="24"/>
          <w:szCs w:val="24"/>
        </w:rPr>
        <w:t>- Sala  konferencyjno-sportowa.</w:t>
      </w:r>
    </w:p>
    <w:p w:rsidR="00491C2A" w:rsidRDefault="00491C2A" w:rsidP="00491C2A">
      <w:pPr>
        <w:pStyle w:val="Tekstpodstawowywcity2"/>
        <w:tabs>
          <w:tab w:val="clear" w:pos="180"/>
          <w:tab w:val="left" w:pos="360"/>
        </w:tabs>
        <w:rPr>
          <w:color w:val="C00000"/>
        </w:rPr>
      </w:pPr>
      <w:r>
        <w:t xml:space="preserve">3.2 Obiekt posiada instalację solarną  służącą do podgrzewania wody uzupełniającej dla basenów oraz wody użytkowej.   </w:t>
      </w:r>
    </w:p>
    <w:p w:rsidR="00491C2A" w:rsidRDefault="00491C2A" w:rsidP="00491C2A">
      <w:pPr>
        <w:pStyle w:val="Tekstpodstawowywcity2"/>
        <w:tabs>
          <w:tab w:val="clear" w:pos="180"/>
          <w:tab w:val="left" w:pos="360"/>
        </w:tabs>
      </w:pPr>
      <w:r>
        <w:t>3.3 Obiekt dostosowany jest do potrzeb osób niepełnosprawnych i jest wyposażony w następujące elementy eliminujące  bariery architektoniczne:</w:t>
      </w:r>
    </w:p>
    <w:p w:rsidR="00491C2A" w:rsidRDefault="00491C2A" w:rsidP="00491C2A">
      <w:pPr>
        <w:numPr>
          <w:ilvl w:val="0"/>
          <w:numId w:val="23"/>
        </w:num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wydzielone miejsca postojowe na parkingu;</w:t>
      </w:r>
    </w:p>
    <w:p w:rsidR="00491C2A" w:rsidRDefault="00491C2A" w:rsidP="00491C2A">
      <w:pPr>
        <w:numPr>
          <w:ilvl w:val="0"/>
          <w:numId w:val="24"/>
        </w:numPr>
        <w:tabs>
          <w:tab w:val="left" w:pos="18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pochylnie w strefach wejściowych do budynku: przed niezależnym wejściem do basenu rekreacyjnego( od strony zachodniej) oraz przed wejściem do hallu( od strony wschodniej)</w:t>
      </w:r>
    </w:p>
    <w:p w:rsidR="00491C2A" w:rsidRDefault="00491C2A" w:rsidP="00491C2A">
      <w:pPr>
        <w:numPr>
          <w:ilvl w:val="0"/>
          <w:numId w:val="25"/>
        </w:num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wejście do hallu krytej pływalni i hali od strony ul. Szkolnej – z poziomu  terenu </w:t>
      </w:r>
      <w:r>
        <w:rPr>
          <w:rFonts w:ascii="Times New Roman" w:hAnsi="Times New Roman"/>
          <w:sz w:val="24"/>
          <w:szCs w:val="24"/>
        </w:rPr>
        <w:br/>
        <w:t>( próg wys. 2cm)</w:t>
      </w:r>
    </w:p>
    <w:p w:rsidR="00491C2A" w:rsidRDefault="00491C2A" w:rsidP="00491C2A">
      <w:pPr>
        <w:numPr>
          <w:ilvl w:val="0"/>
          <w:numId w:val="25"/>
        </w:num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wydzielone węzły sanitarne zarówno w sanitariatach basenów , jak też w sanitariatach dostępnych z hallu przy auli</w:t>
      </w:r>
    </w:p>
    <w:p w:rsidR="00491C2A" w:rsidRDefault="00491C2A" w:rsidP="00491C2A">
      <w:pPr>
        <w:numPr>
          <w:ilvl w:val="0"/>
          <w:numId w:val="26"/>
        </w:num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automatyczna bramka wejściowa na basen uruchamiana przez obsługę  kasy</w:t>
      </w:r>
    </w:p>
    <w:p w:rsidR="00491C2A" w:rsidRDefault="00491C2A" w:rsidP="00491C2A">
      <w:pPr>
        <w:numPr>
          <w:ilvl w:val="0"/>
          <w:numId w:val="27"/>
        </w:numPr>
        <w:tabs>
          <w:tab w:val="left" w:pos="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specjalistyczny podnośnik przy basenie</w:t>
      </w:r>
    </w:p>
    <w:p w:rsidR="00491C2A" w:rsidRDefault="00491C2A" w:rsidP="00491C2A">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Dane liczbowe obiektu:</w:t>
      </w:r>
    </w:p>
    <w:p w:rsidR="00491C2A" w:rsidRPr="00620299" w:rsidRDefault="00491C2A" w:rsidP="00491C2A">
      <w:pPr>
        <w:autoSpaceDE w:val="0"/>
        <w:autoSpaceDN w:val="0"/>
        <w:adjustRightInd w:val="0"/>
        <w:spacing w:after="0" w:line="240" w:lineRule="auto"/>
        <w:ind w:left="180"/>
        <w:rPr>
          <w:rFonts w:ascii="Times New Roman" w:hAnsi="Times New Roman"/>
          <w:color w:val="000000"/>
          <w:sz w:val="24"/>
          <w:szCs w:val="24"/>
          <w:vertAlign w:val="superscript"/>
        </w:rPr>
      </w:pPr>
      <w:r>
        <w:rPr>
          <w:rFonts w:ascii="Times New Roman" w:hAnsi="Times New Roman"/>
          <w:sz w:val="24"/>
          <w:szCs w:val="24"/>
        </w:rPr>
        <w:t xml:space="preserve">- powierzchnia zabudowy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20299">
        <w:rPr>
          <w:rFonts w:ascii="Times New Roman" w:hAnsi="Times New Roman"/>
          <w:color w:val="000000"/>
          <w:sz w:val="24"/>
          <w:szCs w:val="24"/>
        </w:rPr>
        <w:t xml:space="preserve">-    </w:t>
      </w:r>
      <w:smartTag w:uri="urn:schemas-microsoft-com:office:smarttags" w:element="metricconverter">
        <w:smartTagPr>
          <w:attr w:name="ProductID" w:val="1369,00 m"/>
        </w:smartTagPr>
        <w:r w:rsidRPr="00620299">
          <w:rPr>
            <w:rFonts w:ascii="Times New Roman" w:hAnsi="Times New Roman"/>
            <w:color w:val="000000"/>
            <w:sz w:val="24"/>
            <w:szCs w:val="24"/>
          </w:rPr>
          <w:t>1369,00 m</w:t>
        </w:r>
      </w:smartTag>
      <w:r w:rsidRPr="00620299">
        <w:rPr>
          <w:rFonts w:ascii="Times New Roman" w:hAnsi="Times New Roman"/>
          <w:color w:val="000000"/>
          <w:sz w:val="24"/>
          <w:szCs w:val="24"/>
        </w:rPr>
        <w:t xml:space="preserve"> </w:t>
      </w:r>
      <w:r w:rsidRPr="00620299">
        <w:rPr>
          <w:rFonts w:ascii="Times New Roman" w:hAnsi="Times New Roman"/>
          <w:color w:val="000000"/>
          <w:sz w:val="24"/>
          <w:szCs w:val="24"/>
          <w:vertAlign w:val="superscript"/>
        </w:rPr>
        <w:t>2</w:t>
      </w:r>
    </w:p>
    <w:p w:rsidR="00491C2A" w:rsidRPr="00620299" w:rsidRDefault="00491C2A" w:rsidP="00491C2A">
      <w:pPr>
        <w:autoSpaceDE w:val="0"/>
        <w:autoSpaceDN w:val="0"/>
        <w:adjustRightInd w:val="0"/>
        <w:spacing w:after="0" w:line="240" w:lineRule="auto"/>
        <w:ind w:left="180"/>
        <w:rPr>
          <w:rFonts w:ascii="Times New Roman" w:hAnsi="Times New Roman"/>
          <w:color w:val="000000"/>
          <w:sz w:val="24"/>
          <w:szCs w:val="24"/>
          <w:vertAlign w:val="superscript"/>
        </w:rPr>
      </w:pPr>
      <w:r w:rsidRPr="00620299">
        <w:rPr>
          <w:rFonts w:ascii="Times New Roman" w:hAnsi="Times New Roman"/>
          <w:color w:val="000000"/>
          <w:sz w:val="24"/>
          <w:szCs w:val="24"/>
        </w:rPr>
        <w:t xml:space="preserve">- powierzchnia użytkowa                                                   -    </w:t>
      </w:r>
      <w:smartTag w:uri="urn:schemas-microsoft-com:office:smarttags" w:element="metricconverter">
        <w:smartTagPr>
          <w:attr w:name="ProductID" w:val="1695,00 m"/>
        </w:smartTagPr>
        <w:r w:rsidRPr="00620299">
          <w:rPr>
            <w:rFonts w:ascii="Times New Roman" w:hAnsi="Times New Roman"/>
            <w:color w:val="000000"/>
            <w:sz w:val="24"/>
            <w:szCs w:val="24"/>
          </w:rPr>
          <w:t>1695,00 m</w:t>
        </w:r>
      </w:smartTag>
      <w:r w:rsidRPr="00620299">
        <w:rPr>
          <w:rFonts w:ascii="Times New Roman" w:hAnsi="Times New Roman"/>
          <w:color w:val="000000"/>
          <w:sz w:val="24"/>
          <w:szCs w:val="24"/>
        </w:rPr>
        <w:t xml:space="preserve"> </w:t>
      </w:r>
      <w:r w:rsidRPr="00620299">
        <w:rPr>
          <w:rFonts w:ascii="Times New Roman" w:hAnsi="Times New Roman"/>
          <w:color w:val="000000"/>
          <w:sz w:val="24"/>
          <w:szCs w:val="24"/>
          <w:vertAlign w:val="superscript"/>
        </w:rPr>
        <w:t>2</w:t>
      </w:r>
    </w:p>
    <w:p w:rsidR="00491C2A" w:rsidRPr="00620299" w:rsidRDefault="00491C2A" w:rsidP="00491C2A">
      <w:pPr>
        <w:autoSpaceDE w:val="0"/>
        <w:autoSpaceDN w:val="0"/>
        <w:adjustRightInd w:val="0"/>
        <w:spacing w:after="0" w:line="240" w:lineRule="auto"/>
        <w:ind w:left="180"/>
        <w:rPr>
          <w:rFonts w:ascii="Times New Roman" w:hAnsi="Times New Roman"/>
          <w:color w:val="000000"/>
          <w:sz w:val="24"/>
          <w:szCs w:val="24"/>
          <w:vertAlign w:val="superscript"/>
        </w:rPr>
      </w:pPr>
      <w:r w:rsidRPr="00620299">
        <w:rPr>
          <w:rFonts w:ascii="Times New Roman" w:hAnsi="Times New Roman"/>
          <w:color w:val="000000"/>
          <w:sz w:val="24"/>
          <w:szCs w:val="24"/>
        </w:rPr>
        <w:t xml:space="preserve">- kubatura                                 </w:t>
      </w:r>
      <w:r w:rsidRPr="00620299">
        <w:rPr>
          <w:rFonts w:ascii="Times New Roman" w:hAnsi="Times New Roman"/>
          <w:color w:val="000000"/>
          <w:sz w:val="24"/>
          <w:szCs w:val="24"/>
        </w:rPr>
        <w:tab/>
      </w:r>
      <w:r w:rsidRPr="00620299">
        <w:rPr>
          <w:rFonts w:ascii="Times New Roman" w:hAnsi="Times New Roman"/>
          <w:color w:val="000000"/>
          <w:sz w:val="24"/>
          <w:szCs w:val="24"/>
        </w:rPr>
        <w:tab/>
      </w:r>
      <w:r w:rsidRPr="00620299">
        <w:rPr>
          <w:rFonts w:ascii="Times New Roman" w:hAnsi="Times New Roman"/>
          <w:color w:val="000000"/>
          <w:sz w:val="24"/>
          <w:szCs w:val="24"/>
        </w:rPr>
        <w:tab/>
      </w:r>
      <w:r w:rsidRPr="00620299">
        <w:rPr>
          <w:rFonts w:ascii="Times New Roman" w:hAnsi="Times New Roman"/>
          <w:color w:val="000000"/>
          <w:sz w:val="24"/>
          <w:szCs w:val="24"/>
        </w:rPr>
        <w:tab/>
        <w:t xml:space="preserve">-     </w:t>
      </w:r>
      <w:smartTag w:uri="urn:schemas-microsoft-com:office:smarttags" w:element="metricconverter">
        <w:smartTagPr>
          <w:attr w:name="ProductID" w:val="8825,00 m"/>
        </w:smartTagPr>
        <w:r w:rsidRPr="00620299">
          <w:rPr>
            <w:rFonts w:ascii="Times New Roman" w:hAnsi="Times New Roman"/>
            <w:color w:val="000000"/>
            <w:sz w:val="24"/>
            <w:szCs w:val="24"/>
          </w:rPr>
          <w:t>8825,00 m</w:t>
        </w:r>
      </w:smartTag>
      <w:r w:rsidRPr="00620299">
        <w:rPr>
          <w:rFonts w:ascii="Times New Roman" w:hAnsi="Times New Roman"/>
          <w:color w:val="000000"/>
          <w:sz w:val="24"/>
          <w:szCs w:val="24"/>
        </w:rPr>
        <w:t xml:space="preserve"> </w:t>
      </w:r>
      <w:r w:rsidRPr="00620299">
        <w:rPr>
          <w:rFonts w:ascii="Times New Roman" w:hAnsi="Times New Roman"/>
          <w:color w:val="000000"/>
          <w:sz w:val="24"/>
          <w:szCs w:val="24"/>
          <w:vertAlign w:val="superscript"/>
        </w:rPr>
        <w:t>3</w:t>
      </w:r>
    </w:p>
    <w:p w:rsidR="00491C2A" w:rsidRDefault="00491C2A" w:rsidP="00491C2A">
      <w:pPr>
        <w:tabs>
          <w:tab w:val="left" w:pos="196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491C2A" w:rsidRDefault="00491C2A" w:rsidP="00491C2A">
      <w:pPr>
        <w:autoSpaceDE w:val="0"/>
        <w:autoSpaceDN w:val="0"/>
        <w:adjustRightInd w:val="0"/>
        <w:spacing w:after="0" w:line="240" w:lineRule="auto"/>
        <w:ind w:left="180" w:hanging="180"/>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Przewidywana maksymalna  ilość osób w poszczególnych częściach kompleksu (jednorazowo):</w:t>
      </w:r>
    </w:p>
    <w:p w:rsidR="00491C2A" w:rsidRDefault="00491C2A" w:rsidP="00491C2A">
      <w:pPr>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 xml:space="preserve">- hala krytej pływalni(basen kąpielowy) -70 osób </w:t>
      </w:r>
    </w:p>
    <w:p w:rsidR="00491C2A" w:rsidRDefault="00491C2A" w:rsidP="00491C2A">
      <w:pPr>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 hala basenu rekreacyjnego -30 osób</w:t>
      </w:r>
    </w:p>
    <w:p w:rsidR="00491C2A" w:rsidRDefault="00491C2A" w:rsidP="00491C2A">
      <w:pPr>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 sauna i solarium – 10 osób</w:t>
      </w:r>
    </w:p>
    <w:p w:rsidR="00491C2A" w:rsidRDefault="00491C2A" w:rsidP="00491C2A">
      <w:pPr>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 xml:space="preserve">- sala konferencyjno-sportowa    – 260 osób                                                                                                                                                                                                                                                                                                                                                                                                                                                                                                                                                                                                                                                                                                                                                                                                                                                                                                                                                                                                                                                                                                                                                                                                                                                                                                                                                                                                                                                                                                                                                                                                                                                                                                                                                                                                                                                                                                                                                                                                                                                                                                                                                                                                                                                                                                                                                                                                                                                                                                                                                                                                                                                                                                                                                                                                                                                                                                                                                                                                                                                                                                                                                                                                                                                                                                                                                                                                                                                                                                                                                                                                                                                                                                                                                                                                                                                                                                                                                                                                                                                                                 </w:t>
      </w:r>
    </w:p>
    <w:p w:rsidR="00491C2A" w:rsidRDefault="00491C2A" w:rsidP="00491C2A">
      <w:pPr>
        <w:autoSpaceDE w:val="0"/>
        <w:autoSpaceDN w:val="0"/>
        <w:adjustRightInd w:val="0"/>
        <w:spacing w:after="0" w:line="240" w:lineRule="auto"/>
        <w:ind w:left="180"/>
        <w:rPr>
          <w:rFonts w:ascii="Times New Roman" w:hAnsi="Times New Roman"/>
          <w:sz w:val="24"/>
          <w:szCs w:val="24"/>
        </w:rPr>
      </w:pPr>
      <w:r>
        <w:rPr>
          <w:rFonts w:ascii="Times New Roman" w:hAnsi="Times New Roman"/>
          <w:sz w:val="24"/>
          <w:szCs w:val="24"/>
        </w:rPr>
        <w:t xml:space="preserve">Łącznie  – 370 osób  </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 xml:space="preserve">6. </w:t>
      </w:r>
      <w:r>
        <w:rPr>
          <w:rFonts w:ascii="Times New Roman" w:hAnsi="Times New Roman"/>
          <w:sz w:val="24"/>
          <w:szCs w:val="24"/>
        </w:rPr>
        <w:t xml:space="preserve">Przedmiotem zamówienia jest świadczenie przez Operatora, w imieniu i na rzecz Zamawiającego,  usług polegających na kompleksowym zarządzaniu technicznym, eksploatacyjnym i komercyjnym </w:t>
      </w:r>
      <w:r>
        <w:rPr>
          <w:rFonts w:ascii="Times New Roman" w:hAnsi="Times New Roman"/>
          <w:bCs/>
          <w:color w:val="000000"/>
          <w:sz w:val="24"/>
          <w:szCs w:val="24"/>
        </w:rPr>
        <w:t>MAZOWIECKIM CENTRUM SPORTÓW ZIMOWYCH – KOMPLEKS CHORZELE – ETAP I w Chorzelach</w:t>
      </w:r>
      <w:r>
        <w:rPr>
          <w:rFonts w:ascii="Times New Roman" w:hAnsi="Times New Roman"/>
          <w:sz w:val="24"/>
          <w:szCs w:val="24"/>
        </w:rPr>
        <w:t xml:space="preserve"> (dalej zwanym  Centrum), w tym organizowaniu w Centrum i/lub pozyskiwaniu imprez sportowych, kulturalnych i komercyjnych oraz zapewnieniu zakresu usług uwzględnionych w umowie z Operatorem przy zachowaniu wymienionych poniżej warunków.</w:t>
      </w:r>
    </w:p>
    <w:p w:rsidR="006F113D" w:rsidRDefault="006F113D" w:rsidP="00491C2A">
      <w:pPr>
        <w:autoSpaceDE w:val="0"/>
        <w:autoSpaceDN w:val="0"/>
        <w:adjustRightInd w:val="0"/>
        <w:spacing w:after="0" w:line="240" w:lineRule="auto"/>
        <w:ind w:left="180" w:hanging="180"/>
        <w:jc w:val="both"/>
        <w:rPr>
          <w:rFonts w:ascii="Times New Roman" w:hAnsi="Times New Roman"/>
          <w:sz w:val="24"/>
          <w:szCs w:val="24"/>
        </w:rPr>
      </w:pPr>
    </w:p>
    <w:p w:rsidR="00491C2A" w:rsidRDefault="00491C2A" w:rsidP="00491C2A">
      <w:pPr>
        <w:autoSpaceDE w:val="0"/>
        <w:autoSpaceDN w:val="0"/>
        <w:adjustRightInd w:val="0"/>
        <w:spacing w:after="0" w:line="240" w:lineRule="auto"/>
        <w:ind w:left="180"/>
        <w:jc w:val="both"/>
        <w:rPr>
          <w:rFonts w:ascii="Times New Roman" w:hAnsi="Times New Roman"/>
          <w:b/>
          <w:bCs/>
          <w:color w:val="000000"/>
          <w:sz w:val="24"/>
          <w:szCs w:val="24"/>
        </w:rPr>
      </w:pPr>
      <w:r>
        <w:rPr>
          <w:rFonts w:ascii="Times New Roman" w:hAnsi="Times New Roman"/>
          <w:bCs/>
          <w:sz w:val="24"/>
          <w:szCs w:val="24"/>
        </w:rPr>
        <w:t xml:space="preserve"> </w:t>
      </w:r>
      <w:r>
        <w:rPr>
          <w:rFonts w:ascii="Times New Roman" w:hAnsi="Times New Roman"/>
          <w:b/>
          <w:bCs/>
          <w:sz w:val="24"/>
          <w:szCs w:val="24"/>
        </w:rPr>
        <w:t xml:space="preserve">Obowiązki Operatora Zarządzającego </w:t>
      </w:r>
      <w:r>
        <w:rPr>
          <w:rFonts w:ascii="Times New Roman" w:hAnsi="Times New Roman"/>
          <w:b/>
          <w:bCs/>
          <w:color w:val="000000"/>
          <w:sz w:val="24"/>
          <w:szCs w:val="24"/>
        </w:rPr>
        <w:t xml:space="preserve">Centrum </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Operator zobowiązuje się do zapewnienia prawidłowego, zgodnie z przyjętymi założeniami programowymi, obowiązującym stanem prawnym i standardem dla prowadzenia tego typu obiektów, funkcjonowania kompleksu zrealizowanego w ramach projektu </w:t>
      </w:r>
      <w:r>
        <w:rPr>
          <w:rFonts w:ascii="Times New Roman" w:hAnsi="Times New Roman"/>
          <w:i/>
          <w:iCs/>
          <w:sz w:val="24"/>
          <w:szCs w:val="24"/>
        </w:rPr>
        <w:lastRenderedPageBreak/>
        <w:t>„</w:t>
      </w:r>
      <w:r>
        <w:rPr>
          <w:rFonts w:ascii="Times New Roman" w:hAnsi="Times New Roman"/>
          <w:bCs/>
          <w:color w:val="000000"/>
          <w:sz w:val="24"/>
          <w:szCs w:val="24"/>
        </w:rPr>
        <w:t>MAZOWIECKIE CENTRUM SPORTÓW ZIMOWYCH – KOMPLEKS CHORZELE – ETAP I w Chorzelach</w:t>
      </w:r>
      <w:r>
        <w:rPr>
          <w:rFonts w:ascii="Times New Roman" w:hAnsi="Times New Roman"/>
          <w:i/>
          <w:iCs/>
          <w:sz w:val="24"/>
          <w:szCs w:val="24"/>
        </w:rPr>
        <w:t xml:space="preserve">” </w:t>
      </w:r>
      <w:r>
        <w:rPr>
          <w:rFonts w:ascii="Times New Roman" w:hAnsi="Times New Roman"/>
          <w:sz w:val="24"/>
          <w:szCs w:val="24"/>
        </w:rPr>
        <w:t>i składającego się</w:t>
      </w:r>
      <w:r>
        <w:rPr>
          <w:rFonts w:ascii="Times New Roman" w:hAnsi="Times New Roman"/>
          <w:i/>
          <w:iCs/>
          <w:sz w:val="24"/>
          <w:szCs w:val="24"/>
        </w:rPr>
        <w:t xml:space="preserve"> </w:t>
      </w:r>
      <w:r>
        <w:rPr>
          <w:rFonts w:ascii="Times New Roman" w:hAnsi="Times New Roman"/>
          <w:sz w:val="24"/>
          <w:szCs w:val="24"/>
        </w:rPr>
        <w:t>z:</w:t>
      </w:r>
    </w:p>
    <w:p w:rsidR="00491C2A" w:rsidRDefault="00491C2A" w:rsidP="00491C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 basenu kąpielowego</w:t>
      </w:r>
    </w:p>
    <w:p w:rsidR="00491C2A" w:rsidRDefault="00491C2A" w:rsidP="00491C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 basenu rekreacyjnego ( do nauki pływania) wraz z wanną SPA,</w:t>
      </w:r>
    </w:p>
    <w:p w:rsidR="00491C2A" w:rsidRDefault="00491C2A" w:rsidP="00491C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 sauny suchej i mokrej</w:t>
      </w:r>
    </w:p>
    <w:p w:rsidR="00491C2A" w:rsidRDefault="00491C2A" w:rsidP="00491C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 solarium</w:t>
      </w:r>
    </w:p>
    <w:p w:rsidR="00491C2A" w:rsidRDefault="00491C2A" w:rsidP="00491C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 zaplecza sanitarnego i otoczenia budynku( parkingi, zieleńce)</w:t>
      </w:r>
    </w:p>
    <w:p w:rsidR="00491C2A" w:rsidRDefault="00491C2A" w:rsidP="00491C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 sali  konferencyjno-sportowej                                                                                                                                                                                                                                                                                                                                                                                                                                                                                                                                                                                                                                                                                                                                                                                                                                                                                                                                                                                                                                                                                                                                                                                                                                                                                                                                                                                                                                                                                                                                                                                                                                                                                                                                                                                                                                                                                                                                                                                                                                                                                                                                                                                                                                                                                                                                                                                                                                                                                                                                                                                                                                                                                                                                                                                                                                                                                                                                                                                                                                                                                                                                                                                                                                                                                                                                                                                                                                                                                                                                                                                                                                                                                                                                                                                                                                                                                                                                                                                                                                                                                        </w:t>
      </w:r>
    </w:p>
    <w:p w:rsidR="00491C2A" w:rsidRDefault="00491C2A" w:rsidP="00491C2A">
      <w:pPr>
        <w:autoSpaceDE w:val="0"/>
        <w:autoSpaceDN w:val="0"/>
        <w:adjustRightInd w:val="0"/>
        <w:spacing w:after="0" w:line="240" w:lineRule="auto"/>
        <w:rPr>
          <w:rFonts w:ascii="Times New Roman" w:hAnsi="Times New Roman"/>
          <w:color w:val="FF0000"/>
          <w:sz w:val="24"/>
          <w:szCs w:val="24"/>
        </w:rPr>
      </w:pPr>
    </w:p>
    <w:p w:rsidR="00491C2A" w:rsidRPr="004B73D2" w:rsidRDefault="00491C2A" w:rsidP="00491C2A">
      <w:pPr>
        <w:pStyle w:val="Bezodstpw1"/>
        <w:suppressAutoHyphens w:val="0"/>
        <w:autoSpaceDE w:val="0"/>
        <w:autoSpaceDN w:val="0"/>
        <w:adjustRightInd w:val="0"/>
        <w:jc w:val="both"/>
        <w:rPr>
          <w:rFonts w:ascii="Times New Roman" w:hAnsi="Times New Roman"/>
          <w:b/>
          <w:bCs/>
          <w:szCs w:val="28"/>
        </w:rPr>
      </w:pPr>
      <w:r w:rsidRPr="004B73D2">
        <w:rPr>
          <w:rFonts w:ascii="Times New Roman" w:hAnsi="Times New Roman"/>
          <w:b/>
          <w:bCs/>
          <w:szCs w:val="28"/>
        </w:rPr>
        <w:t>Zatrudnienie.</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xml:space="preserve"> Operator zobowiązuje się do zapewnienia bezpieczeństwa użytkownikom Centrum między innymi przez zatrudnienie w Centrum zgodnie  z </w:t>
      </w:r>
      <w:r w:rsidRPr="00945AD0">
        <w:rPr>
          <w:rFonts w:ascii="Times New Roman" w:hAnsi="Times New Roman"/>
          <w:i/>
          <w:sz w:val="24"/>
          <w:szCs w:val="24"/>
        </w:rPr>
        <w:t>Rozporządzeniem Ministra Spraw Wewnętrznych w sprawie minimalnych wymagań dotyczących liczby ratowników wodnych zapewniających stałą kontrolę wyznaczonego obszaru wodnego z dnia 23 stycznia 2012r</w:t>
      </w:r>
      <w:r w:rsidRPr="00945AD0">
        <w:rPr>
          <w:rFonts w:ascii="Times New Roman" w:hAnsi="Times New Roman"/>
          <w:sz w:val="24"/>
          <w:szCs w:val="24"/>
        </w:rPr>
        <w:t>.</w:t>
      </w:r>
      <w:r w:rsidRPr="00491C2A">
        <w:rPr>
          <w:rFonts w:ascii="Times New Roman" w:hAnsi="Times New Roman" w:cs="Times New Roman"/>
          <w:i/>
          <w:sz w:val="24"/>
        </w:rPr>
        <w:t xml:space="preserve"> </w:t>
      </w:r>
      <w:r>
        <w:rPr>
          <w:rFonts w:ascii="Times New Roman" w:hAnsi="Times New Roman" w:cs="Times New Roman"/>
          <w:i/>
          <w:sz w:val="24"/>
        </w:rPr>
        <w:t>(Dz. U. z 2012r. poz. 108</w:t>
      </w:r>
      <w:r w:rsidR="006F113D">
        <w:rPr>
          <w:rFonts w:ascii="Times New Roman" w:hAnsi="Times New Roman" w:cs="Times New Roman"/>
          <w:i/>
          <w:sz w:val="24"/>
        </w:rPr>
        <w:t xml:space="preserve"> </w:t>
      </w:r>
      <w:r>
        <w:rPr>
          <w:rFonts w:ascii="Times New Roman" w:hAnsi="Times New Roman" w:cs="Times New Roman"/>
          <w:i/>
          <w:sz w:val="24"/>
        </w:rPr>
        <w:t xml:space="preserve">z </w:t>
      </w:r>
      <w:proofErr w:type="spellStart"/>
      <w:r>
        <w:rPr>
          <w:rFonts w:ascii="Times New Roman" w:hAnsi="Times New Roman" w:cs="Times New Roman"/>
          <w:i/>
          <w:sz w:val="24"/>
        </w:rPr>
        <w:t>późn</w:t>
      </w:r>
      <w:proofErr w:type="spellEnd"/>
      <w:r>
        <w:rPr>
          <w:rFonts w:ascii="Times New Roman" w:hAnsi="Times New Roman" w:cs="Times New Roman"/>
          <w:i/>
          <w:sz w:val="24"/>
        </w:rPr>
        <w:t>.</w:t>
      </w:r>
      <w:r w:rsidR="004A4D1A">
        <w:rPr>
          <w:rFonts w:ascii="Times New Roman" w:hAnsi="Times New Roman" w:cs="Times New Roman"/>
          <w:i/>
          <w:sz w:val="24"/>
        </w:rPr>
        <w:t xml:space="preserve"> </w:t>
      </w:r>
      <w:r>
        <w:rPr>
          <w:rFonts w:ascii="Times New Roman" w:hAnsi="Times New Roman" w:cs="Times New Roman"/>
          <w:i/>
          <w:sz w:val="24"/>
        </w:rPr>
        <w:t>zm.</w:t>
      </w:r>
      <w:r>
        <w:rPr>
          <w:rFonts w:ascii="Times New Roman" w:hAnsi="Times New Roman" w:cs="Times New Roman"/>
          <w:sz w:val="24"/>
        </w:rPr>
        <w:t xml:space="preserve"> )  </w:t>
      </w:r>
      <w:r w:rsidRPr="00945AD0">
        <w:rPr>
          <w:rFonts w:ascii="Times New Roman" w:hAnsi="Times New Roman"/>
          <w:sz w:val="24"/>
          <w:szCs w:val="24"/>
        </w:rPr>
        <w:t xml:space="preserve"> -</w:t>
      </w:r>
      <w:r>
        <w:rPr>
          <w:rFonts w:ascii="Times New Roman" w:hAnsi="Times New Roman"/>
          <w:color w:val="000000"/>
          <w:sz w:val="24"/>
          <w:szCs w:val="24"/>
        </w:rPr>
        <w:t xml:space="preserve">  ratowników wodnych  dbających o bezpieczeństwo pływających na basenie – co najmniej 2 osoby</w:t>
      </w:r>
      <w:r>
        <w:rPr>
          <w:rFonts w:ascii="Times New Roman" w:hAnsi="Times New Roman"/>
          <w:sz w:val="24"/>
          <w:szCs w:val="24"/>
        </w:rPr>
        <w:t xml:space="preserve"> </w:t>
      </w:r>
      <w:r>
        <w:rPr>
          <w:rFonts w:ascii="Times New Roman" w:hAnsi="Times New Roman"/>
          <w:color w:val="000000"/>
          <w:sz w:val="24"/>
          <w:szCs w:val="24"/>
        </w:rPr>
        <w:t>na jedną zmianę.</w:t>
      </w:r>
      <w:r>
        <w:rPr>
          <w:rFonts w:ascii="Times New Roman" w:hAnsi="Times New Roman"/>
          <w:sz w:val="24"/>
          <w:szCs w:val="24"/>
        </w:rPr>
        <w:t xml:space="preserve"> W przypadku zmiany wymagań prawnych Operator dostosuje się do nowych wymagań.</w:t>
      </w:r>
    </w:p>
    <w:p w:rsidR="00491C2A" w:rsidRDefault="00491C2A" w:rsidP="00491C2A">
      <w:pPr>
        <w:autoSpaceDE w:val="0"/>
        <w:autoSpaceDN w:val="0"/>
        <w:adjustRightInd w:val="0"/>
        <w:spacing w:after="0" w:line="240" w:lineRule="auto"/>
        <w:ind w:left="180" w:hanging="180"/>
        <w:jc w:val="both"/>
        <w:rPr>
          <w:rFonts w:ascii="Times New Roman" w:hAnsi="Times New Roman"/>
          <w:color w:val="000000"/>
          <w:sz w:val="24"/>
          <w:szCs w:val="24"/>
        </w:rPr>
      </w:pPr>
      <w:r>
        <w:rPr>
          <w:rFonts w:ascii="Times New Roman" w:hAnsi="Times New Roman"/>
          <w:b/>
          <w:color w:val="000000"/>
          <w:sz w:val="24"/>
          <w:szCs w:val="24"/>
        </w:rPr>
        <w:t>9.</w:t>
      </w:r>
      <w:r>
        <w:rPr>
          <w:rFonts w:ascii="Times New Roman" w:hAnsi="Times New Roman"/>
          <w:color w:val="000000"/>
          <w:sz w:val="24"/>
          <w:szCs w:val="24"/>
        </w:rPr>
        <w:t xml:space="preserve"> Dodatkowi ratownicy jak i instruktorzy sportowi pracujący na terenie Centrum zatrudniani będą w okresie zapotrzebowania na ich usługi. Osoby angażowane na czas rozgrywania zawodów jak: organizatorzy, sędziowie nie są zaliczani do osób zatrudnionych na stałe. Forma ich zatrudnienia zależy od Operatora. </w:t>
      </w:r>
      <w:r>
        <w:rPr>
          <w:rFonts w:ascii="Times New Roman" w:hAnsi="Times New Roman"/>
          <w:sz w:val="24"/>
          <w:szCs w:val="24"/>
        </w:rPr>
        <w:t>W przypadku organizowania zajęć (imprez) przez Operatora,</w:t>
      </w:r>
      <w:r>
        <w:rPr>
          <w:rFonts w:ascii="Times New Roman" w:hAnsi="Times New Roman"/>
          <w:color w:val="000000"/>
          <w:sz w:val="24"/>
          <w:szCs w:val="24"/>
        </w:rPr>
        <w:t xml:space="preserve"> koszty zatrudnienia dodatkowej kadry leżą po jego stronie. </w:t>
      </w:r>
    </w:p>
    <w:p w:rsidR="00491C2A" w:rsidRDefault="00491C2A" w:rsidP="00491C2A">
      <w:pPr>
        <w:autoSpaceDE w:val="0"/>
        <w:autoSpaceDN w:val="0"/>
        <w:adjustRightInd w:val="0"/>
        <w:spacing w:after="0" w:line="240" w:lineRule="auto"/>
        <w:ind w:left="180" w:hanging="180"/>
        <w:jc w:val="both"/>
        <w:rPr>
          <w:rFonts w:ascii="Times New Roman" w:hAnsi="Times New Roman"/>
          <w:bCs/>
          <w:iCs/>
          <w:color w:val="000000"/>
          <w:sz w:val="28"/>
          <w:szCs w:val="28"/>
        </w:rPr>
      </w:pPr>
    </w:p>
    <w:p w:rsidR="00491C2A" w:rsidRDefault="00491C2A" w:rsidP="00491C2A">
      <w:pPr>
        <w:autoSpaceDE w:val="0"/>
        <w:autoSpaceDN w:val="0"/>
        <w:adjustRightInd w:val="0"/>
        <w:spacing w:after="0" w:line="240" w:lineRule="auto"/>
        <w:jc w:val="both"/>
        <w:rPr>
          <w:rFonts w:ascii="Times New Roman" w:hAnsi="Times New Roman"/>
          <w:bCs/>
          <w:iCs/>
          <w:color w:val="000000"/>
          <w:sz w:val="28"/>
          <w:szCs w:val="28"/>
        </w:rPr>
      </w:pPr>
      <w:r>
        <w:rPr>
          <w:rFonts w:ascii="Times New Roman" w:hAnsi="Times New Roman"/>
          <w:b/>
          <w:iCs/>
          <w:color w:val="000000"/>
          <w:sz w:val="24"/>
          <w:szCs w:val="28"/>
        </w:rPr>
        <w:t>Prowadzenie zajęć</w:t>
      </w:r>
      <w:r>
        <w:rPr>
          <w:rFonts w:ascii="Times New Roman" w:hAnsi="Times New Roman"/>
          <w:bCs/>
          <w:iCs/>
          <w:color w:val="000000"/>
          <w:sz w:val="28"/>
          <w:szCs w:val="28"/>
        </w:rPr>
        <w:t>.</w:t>
      </w:r>
    </w:p>
    <w:p w:rsidR="00491C2A" w:rsidRPr="00622941" w:rsidRDefault="00491C2A" w:rsidP="00491C2A">
      <w:pPr>
        <w:autoSpaceDE w:val="0"/>
        <w:autoSpaceDN w:val="0"/>
        <w:adjustRightInd w:val="0"/>
        <w:spacing w:after="0" w:line="240" w:lineRule="auto"/>
        <w:ind w:left="360" w:hanging="360"/>
        <w:jc w:val="both"/>
        <w:rPr>
          <w:rFonts w:ascii="Times New Roman" w:hAnsi="Times New Roman"/>
          <w:sz w:val="24"/>
          <w:szCs w:val="24"/>
        </w:rPr>
      </w:pPr>
      <w:r w:rsidRPr="00622941">
        <w:rPr>
          <w:rFonts w:ascii="Times New Roman" w:hAnsi="Times New Roman"/>
          <w:b/>
          <w:sz w:val="24"/>
          <w:szCs w:val="24"/>
        </w:rPr>
        <w:t>10.</w:t>
      </w:r>
      <w:r w:rsidRPr="00622941">
        <w:rPr>
          <w:rFonts w:ascii="Times New Roman" w:hAnsi="Times New Roman"/>
          <w:sz w:val="24"/>
          <w:szCs w:val="24"/>
        </w:rPr>
        <w:t xml:space="preserve"> Operator obiektu zobowiązuje się do zapewnienia usług rehabilitacyjnych na obiekcie w   wymiarze dwóch godzin tygodniowo. </w:t>
      </w:r>
    </w:p>
    <w:p w:rsidR="00491C2A" w:rsidRPr="00622941" w:rsidRDefault="00491C2A" w:rsidP="00491C2A">
      <w:pPr>
        <w:autoSpaceDE w:val="0"/>
        <w:autoSpaceDN w:val="0"/>
        <w:adjustRightInd w:val="0"/>
        <w:spacing w:after="0" w:line="240" w:lineRule="auto"/>
        <w:ind w:left="360" w:hanging="360"/>
        <w:jc w:val="both"/>
        <w:rPr>
          <w:rFonts w:ascii="Times New Roman" w:hAnsi="Times New Roman"/>
          <w:sz w:val="24"/>
          <w:szCs w:val="24"/>
        </w:rPr>
      </w:pPr>
      <w:r w:rsidRPr="00622941">
        <w:rPr>
          <w:rFonts w:ascii="Times New Roman" w:hAnsi="Times New Roman"/>
          <w:sz w:val="24"/>
          <w:szCs w:val="24"/>
        </w:rPr>
        <w:t xml:space="preserve">      Usługi te mogą być organizowane przez Operatora własnym staraniem lub przez zewnętrzne wyspecjalizowane firmy, bądź przez zatrudnione na zlecenie osoby zgodnie z ustępem 14 i 15. </w:t>
      </w:r>
    </w:p>
    <w:p w:rsidR="00491C2A" w:rsidRPr="00622941" w:rsidRDefault="00491C2A" w:rsidP="00491C2A">
      <w:pPr>
        <w:autoSpaceDE w:val="0"/>
        <w:autoSpaceDN w:val="0"/>
        <w:adjustRightInd w:val="0"/>
        <w:spacing w:after="0" w:line="240" w:lineRule="auto"/>
        <w:jc w:val="both"/>
        <w:rPr>
          <w:rFonts w:ascii="Times New Roman" w:hAnsi="Times New Roman"/>
          <w:sz w:val="24"/>
          <w:szCs w:val="24"/>
        </w:rPr>
      </w:pPr>
      <w:r w:rsidRPr="00622941">
        <w:rPr>
          <w:rFonts w:ascii="Times New Roman" w:hAnsi="Times New Roman"/>
          <w:sz w:val="24"/>
          <w:szCs w:val="24"/>
        </w:rPr>
        <w:t xml:space="preserve">      Zawarte umowy będą podlegać okresowej kontroli i będą obwarowane karami   </w:t>
      </w:r>
      <w:r w:rsidRPr="00622941">
        <w:rPr>
          <w:rFonts w:ascii="Times New Roman" w:hAnsi="Times New Roman"/>
          <w:sz w:val="24"/>
          <w:szCs w:val="24"/>
        </w:rPr>
        <w:br/>
        <w:t xml:space="preserve">      umownymi. </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11.</w:t>
      </w:r>
      <w:r>
        <w:rPr>
          <w:rFonts w:ascii="Times New Roman" w:hAnsi="Times New Roman"/>
          <w:sz w:val="24"/>
          <w:szCs w:val="24"/>
        </w:rPr>
        <w:t xml:space="preserve"> Operator może wystąpić do Zamawiającego o rozszerzenie cennika dla Opłat za zajęcia   </w:t>
      </w:r>
      <w:r>
        <w:rPr>
          <w:rFonts w:ascii="Times New Roman" w:hAnsi="Times New Roman"/>
          <w:sz w:val="24"/>
          <w:szCs w:val="24"/>
        </w:rPr>
        <w:br/>
        <w:t xml:space="preserve">      wymienione w </w:t>
      </w:r>
      <w:r>
        <w:rPr>
          <w:rFonts w:ascii="Times New Roman" w:hAnsi="Times New Roman"/>
          <w:color w:val="000000"/>
          <w:sz w:val="24"/>
          <w:szCs w:val="24"/>
        </w:rPr>
        <w:t>ust</w:t>
      </w:r>
      <w:r>
        <w:rPr>
          <w:rFonts w:ascii="Times New Roman" w:hAnsi="Times New Roman"/>
          <w:sz w:val="24"/>
          <w:szCs w:val="24"/>
        </w:rPr>
        <w:t xml:space="preserve">. 10, </w:t>
      </w:r>
    </w:p>
    <w:p w:rsidR="00491C2A" w:rsidRPr="006F113D" w:rsidRDefault="00491C2A" w:rsidP="00491C2A">
      <w:pPr>
        <w:autoSpaceDE w:val="0"/>
        <w:autoSpaceDN w:val="0"/>
        <w:adjustRightInd w:val="0"/>
        <w:spacing w:after="0" w:line="240" w:lineRule="auto"/>
        <w:ind w:left="360" w:hanging="360"/>
        <w:jc w:val="both"/>
        <w:rPr>
          <w:rFonts w:ascii="Times New Roman" w:hAnsi="Times New Roman"/>
          <w:sz w:val="24"/>
          <w:szCs w:val="24"/>
        </w:rPr>
      </w:pPr>
      <w:r w:rsidRPr="006F113D">
        <w:rPr>
          <w:rFonts w:ascii="Times New Roman" w:hAnsi="Times New Roman"/>
          <w:b/>
          <w:sz w:val="24"/>
          <w:szCs w:val="24"/>
        </w:rPr>
        <w:t>12.</w:t>
      </w:r>
      <w:r w:rsidRPr="006F113D">
        <w:rPr>
          <w:rFonts w:ascii="Times New Roman" w:hAnsi="Times New Roman"/>
          <w:sz w:val="24"/>
          <w:szCs w:val="24"/>
        </w:rPr>
        <w:t>Założono w projekcie organizację specjalistycznych programów dla osób niepełnosprawnych. W tym celu pływalnia jest wyposażona w  pochylnie i specjalistyczny podnośnik przy basenie. Usługi rehabilitacyjne muszą być skierowane do dzieci, młodzieży i osób dorosłych. W projekcie założono prowadzenie w Centrum zajęć z nauki pływania, gimnastyki rehabilitacyjnej i zajęć fitness (aerobik w wodzie).</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xml:space="preserve"> Operator zobowiązany jest do wyposażenia Centrum w niezbędne przyrządy do nauki pływania oraz niezbędny sprzęt do ćwiczeń umożliwiający prowadzenie zajęć i programów wymienionych w</w:t>
      </w:r>
      <w:r>
        <w:rPr>
          <w:rFonts w:ascii="Times New Roman" w:hAnsi="Times New Roman"/>
          <w:color w:val="000000"/>
          <w:sz w:val="24"/>
          <w:szCs w:val="24"/>
        </w:rPr>
        <w:t xml:space="preserve"> ust</w:t>
      </w:r>
      <w:r>
        <w:rPr>
          <w:rFonts w:ascii="Times New Roman" w:hAnsi="Times New Roman"/>
          <w:sz w:val="24"/>
          <w:szCs w:val="24"/>
        </w:rPr>
        <w:t>.   12.</w:t>
      </w:r>
    </w:p>
    <w:p w:rsidR="00491C2A" w:rsidRDefault="00491C2A" w:rsidP="00491C2A">
      <w:pPr>
        <w:autoSpaceDE w:val="0"/>
        <w:autoSpaceDN w:val="0"/>
        <w:adjustRightInd w:val="0"/>
        <w:spacing w:after="0" w:line="240" w:lineRule="auto"/>
        <w:ind w:left="360" w:hanging="360"/>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Operator, przy zawieraniu umów z podwykonawcami, zobowiązany jest do wywiązania się ze świadczenia określonego zakresu usług zgodnie z przyjętymi założeniami w zawartej umowie.</w:t>
      </w:r>
    </w:p>
    <w:p w:rsidR="00491C2A" w:rsidRDefault="00491C2A" w:rsidP="00491C2A">
      <w:pPr>
        <w:tabs>
          <w:tab w:val="left" w:pos="567"/>
        </w:tabs>
        <w:suppressAutoHyphens/>
        <w:spacing w:after="0"/>
        <w:ind w:left="360" w:hanging="333"/>
        <w:jc w:val="both"/>
        <w:rPr>
          <w:rFonts w:ascii="Times New Roman" w:hAnsi="Times New Roman"/>
          <w:sz w:val="24"/>
          <w:szCs w:val="24"/>
        </w:rPr>
      </w:pPr>
      <w:r>
        <w:rPr>
          <w:rFonts w:ascii="Times New Roman" w:hAnsi="Times New Roman"/>
          <w:b/>
        </w:rPr>
        <w:lastRenderedPageBreak/>
        <w:t>15.</w:t>
      </w:r>
      <w:r>
        <w:rPr>
          <w:rFonts w:ascii="Times New Roman" w:hAnsi="Times New Roman"/>
          <w:sz w:val="24"/>
          <w:szCs w:val="24"/>
        </w:rPr>
        <w:t xml:space="preserve">Wykonywanie usług  przy pomocy podwykonawców wymaga zgody </w:t>
      </w:r>
      <w:r>
        <w:rPr>
          <w:rFonts w:ascii="Times New Roman" w:hAnsi="Times New Roman"/>
          <w:bCs/>
          <w:sz w:val="24"/>
          <w:szCs w:val="24"/>
        </w:rPr>
        <w:t xml:space="preserve">Zamawiającego </w:t>
      </w:r>
      <w:r>
        <w:rPr>
          <w:rFonts w:ascii="Times New Roman" w:hAnsi="Times New Roman"/>
          <w:sz w:val="24"/>
          <w:szCs w:val="24"/>
        </w:rPr>
        <w:t xml:space="preserve">na zawarcie przez Operatora  z podwykonawcami pisemnych umów.  W celu uzyskania takiej zgody Operator składa </w:t>
      </w:r>
      <w:r>
        <w:rPr>
          <w:rFonts w:ascii="Times New Roman" w:hAnsi="Times New Roman"/>
          <w:bCs/>
          <w:sz w:val="24"/>
          <w:szCs w:val="24"/>
        </w:rPr>
        <w:t xml:space="preserve">Zamawiającemu </w:t>
      </w:r>
      <w:r>
        <w:rPr>
          <w:rFonts w:ascii="Times New Roman" w:hAnsi="Times New Roman"/>
          <w:sz w:val="24"/>
          <w:szCs w:val="24"/>
        </w:rPr>
        <w:t xml:space="preserve"> projekty  umów  z podwykonawcami, a  Zamawiający  w </w:t>
      </w:r>
      <w:r w:rsidRPr="006F113D">
        <w:rPr>
          <w:rFonts w:ascii="Times New Roman" w:hAnsi="Times New Roman"/>
          <w:sz w:val="24"/>
          <w:szCs w:val="24"/>
        </w:rPr>
        <w:t>ciągu 7 dni</w:t>
      </w:r>
      <w:r>
        <w:rPr>
          <w:rFonts w:ascii="Times New Roman" w:hAnsi="Times New Roman"/>
          <w:sz w:val="24"/>
          <w:szCs w:val="24"/>
        </w:rPr>
        <w:t xml:space="preserve"> wyraża taką  zgodę lub sprzeciw na zawarcie umowy z danym podwykonawcą. Brak w powyższym terminie zgody lub sprzeciwu na piśmie ze strony Zamawiającego będzie traktowany jako zgoda na zawarcie ważnej umowy/umów Operatora   z podwykonawcami. </w:t>
      </w:r>
    </w:p>
    <w:p w:rsidR="00491C2A" w:rsidRDefault="00491C2A" w:rsidP="00491C2A">
      <w:pPr>
        <w:tabs>
          <w:tab w:val="left" w:pos="360"/>
        </w:tabs>
        <w:autoSpaceDE w:val="0"/>
        <w:autoSpaceDN w:val="0"/>
        <w:adjustRightInd w:val="0"/>
        <w:spacing w:after="0"/>
        <w:ind w:left="360" w:hanging="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Uzyskanie zgody Zamawiającego na wykonywanie usług przy pomocy podwykonawcy nie zwalnia Operatora z żadnego zobowiązania ani z odpowiedzialności wynikającej z umowy. Operator jest odpowiedzialny za działania, uchybienia i zaniedbania każdego podwykonawcy, jego przedstawicieli, pracowników i robotników w takim samym stopniu jak za działania, uchybienia lub zaniedbania jego własnych przedstawicieli, pracowników i robotników. Operator będzie odpowiedzialny za przestrzeganie przez każdego z podwykonawców wszystkich postanowień umowy.</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Operator może zawierać umowy na dofinansowanie zajęć wymienionych w </w:t>
      </w:r>
      <w:r>
        <w:rPr>
          <w:rFonts w:ascii="Times New Roman" w:hAnsi="Times New Roman"/>
          <w:color w:val="000000"/>
          <w:sz w:val="24"/>
          <w:szCs w:val="24"/>
        </w:rPr>
        <w:t>ust</w:t>
      </w:r>
      <w:r>
        <w:rPr>
          <w:rFonts w:ascii="Times New Roman" w:hAnsi="Times New Roman"/>
          <w:sz w:val="24"/>
          <w:szCs w:val="24"/>
        </w:rPr>
        <w:t>.  12 np. z NFZ, PFRON i innymi podmiotami, z zastrzeżeniem, że spowoduje to adekwatne do dofinansowania obniżenie kosztów dla klientów.</w:t>
      </w:r>
    </w:p>
    <w:p w:rsidR="00491C2A" w:rsidRPr="00F821CE" w:rsidRDefault="00491C2A" w:rsidP="00491C2A">
      <w:pPr>
        <w:autoSpaceDE w:val="0"/>
        <w:autoSpaceDN w:val="0"/>
        <w:adjustRightInd w:val="0"/>
        <w:spacing w:after="0" w:line="240" w:lineRule="auto"/>
        <w:jc w:val="both"/>
        <w:rPr>
          <w:rFonts w:ascii="Times New Roman" w:hAnsi="Times New Roman"/>
          <w:b/>
          <w:bCs/>
          <w:iCs/>
          <w:color w:val="FF0000"/>
          <w:sz w:val="24"/>
          <w:szCs w:val="24"/>
        </w:rPr>
      </w:pPr>
    </w:p>
    <w:p w:rsidR="00491C2A" w:rsidRDefault="00491C2A" w:rsidP="00491C2A">
      <w:pPr>
        <w:autoSpaceDE w:val="0"/>
        <w:autoSpaceDN w:val="0"/>
        <w:adjustRightInd w:val="0"/>
        <w:spacing w:after="0" w:line="240" w:lineRule="auto"/>
        <w:jc w:val="both"/>
        <w:rPr>
          <w:rFonts w:ascii="Times New Roman" w:hAnsi="Times New Roman"/>
          <w:b/>
          <w:bCs/>
          <w:iCs/>
          <w:sz w:val="24"/>
          <w:szCs w:val="24"/>
        </w:rPr>
      </w:pPr>
      <w:r>
        <w:rPr>
          <w:rFonts w:ascii="Times New Roman" w:hAnsi="Times New Roman"/>
          <w:b/>
          <w:bCs/>
          <w:iCs/>
          <w:sz w:val="24"/>
          <w:szCs w:val="24"/>
        </w:rPr>
        <w:t>Cennik i godziny otwarcia</w:t>
      </w:r>
    </w:p>
    <w:p w:rsidR="00491C2A" w:rsidRDefault="00491C2A" w:rsidP="00491C2A">
      <w:pPr>
        <w:autoSpaceDE w:val="0"/>
        <w:autoSpaceDN w:val="0"/>
        <w:adjustRightInd w:val="0"/>
        <w:spacing w:after="0" w:line="240" w:lineRule="auto"/>
        <w:jc w:val="both"/>
        <w:rPr>
          <w:rFonts w:ascii="Times New Roman" w:hAnsi="Times New Roman"/>
          <w:b/>
          <w:bCs/>
          <w:iCs/>
          <w:sz w:val="24"/>
          <w:szCs w:val="24"/>
        </w:rPr>
      </w:pP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 xml:space="preserve">19. </w:t>
      </w:r>
      <w:r>
        <w:rPr>
          <w:rFonts w:ascii="Times New Roman" w:hAnsi="Times New Roman"/>
          <w:sz w:val="24"/>
          <w:szCs w:val="24"/>
        </w:rPr>
        <w:t>Operator ma  Obowiązek pobierania opłat za korzystanie z Centrum zgodnie z cennikiem ustalonym przez Zarząd  Powiatu Przasnyskiego .</w:t>
      </w:r>
    </w:p>
    <w:p w:rsidR="00491C2A" w:rsidRDefault="00491C2A" w:rsidP="00491C2A">
      <w:pPr>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b/>
          <w:sz w:val="24"/>
          <w:szCs w:val="24"/>
        </w:rPr>
        <w:t xml:space="preserve">20. </w:t>
      </w:r>
      <w:r>
        <w:rPr>
          <w:rFonts w:ascii="Times New Roman" w:hAnsi="Times New Roman"/>
          <w:sz w:val="24"/>
          <w:szCs w:val="24"/>
        </w:rPr>
        <w:t>Centrum funkcjonować będzie w dni powszednie oraz w dni wolne od pracy.</w:t>
      </w:r>
      <w:r>
        <w:rPr>
          <w:rFonts w:ascii="Times New Roman" w:hAnsi="Times New Roman"/>
          <w:color w:val="000000"/>
          <w:sz w:val="24"/>
          <w:szCs w:val="24"/>
          <w:lang w:eastAsia="en-US"/>
        </w:rPr>
        <w:t xml:space="preserve"> </w:t>
      </w:r>
    </w:p>
    <w:p w:rsidR="00491C2A" w:rsidRDefault="00491C2A" w:rsidP="00491C2A">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Czas i sposób wykorzystania Centrum należy określić jako :</w:t>
      </w:r>
    </w:p>
    <w:p w:rsidR="00491C2A" w:rsidRDefault="00491C2A" w:rsidP="00491C2A">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czas zakontraktowany - to jest czas zarezerwowany na wyłączność Powiatu Przasnyskiego- 3 dni w tygodniu - poniedziałki, środy i czwartki </w:t>
      </w:r>
    </w:p>
    <w:p w:rsidR="00491C2A" w:rsidRDefault="00491C2A" w:rsidP="00491C2A">
      <w:pPr>
        <w:spacing w:after="0" w:line="240" w:lineRule="auto"/>
        <w:ind w:left="908"/>
        <w:jc w:val="both"/>
        <w:rPr>
          <w:rFonts w:ascii="Times New Roman" w:hAnsi="Times New Roman"/>
          <w:sz w:val="24"/>
          <w:szCs w:val="24"/>
        </w:rPr>
      </w:pPr>
      <w:r>
        <w:rPr>
          <w:rFonts w:ascii="Times New Roman" w:hAnsi="Times New Roman"/>
          <w:sz w:val="24"/>
          <w:szCs w:val="24"/>
        </w:rPr>
        <w:t>w okresie nauki szkolnej - w godz. 8.00-16.00,</w:t>
      </w:r>
    </w:p>
    <w:p w:rsidR="00491C2A" w:rsidRDefault="00491C2A" w:rsidP="00491C2A">
      <w:pPr>
        <w:spacing w:after="0" w:line="240" w:lineRule="auto"/>
        <w:ind w:left="908"/>
        <w:jc w:val="both"/>
        <w:rPr>
          <w:rFonts w:ascii="Times New Roman" w:hAnsi="Times New Roman"/>
          <w:sz w:val="24"/>
          <w:szCs w:val="24"/>
        </w:rPr>
      </w:pPr>
      <w:r>
        <w:rPr>
          <w:rFonts w:ascii="Times New Roman" w:hAnsi="Times New Roman"/>
          <w:sz w:val="24"/>
          <w:szCs w:val="24"/>
        </w:rPr>
        <w:t>w okresie wakacji i ferii -  w godz. 10</w:t>
      </w:r>
      <w:r>
        <w:rPr>
          <w:rFonts w:ascii="Times New Roman" w:hAnsi="Times New Roman"/>
          <w:sz w:val="24"/>
          <w:szCs w:val="24"/>
          <w:vertAlign w:val="superscript"/>
        </w:rPr>
        <w:t>00</w:t>
      </w:r>
      <w:r>
        <w:rPr>
          <w:rFonts w:ascii="Times New Roman" w:hAnsi="Times New Roman"/>
          <w:sz w:val="24"/>
          <w:szCs w:val="24"/>
        </w:rPr>
        <w:t xml:space="preserve"> - 14</w:t>
      </w:r>
      <w:r>
        <w:rPr>
          <w:rFonts w:ascii="Times New Roman" w:hAnsi="Times New Roman"/>
          <w:sz w:val="24"/>
          <w:szCs w:val="24"/>
          <w:vertAlign w:val="superscript"/>
        </w:rPr>
        <w:t>00</w:t>
      </w:r>
      <w:r>
        <w:rPr>
          <w:rFonts w:ascii="Times New Roman" w:hAnsi="Times New Roman"/>
          <w:sz w:val="24"/>
          <w:szCs w:val="24"/>
        </w:rPr>
        <w:t xml:space="preserve"> </w:t>
      </w:r>
    </w:p>
    <w:p w:rsidR="00491C2A" w:rsidRDefault="00491C2A" w:rsidP="00491C2A">
      <w:pPr>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czas ogólnodostępny -   uwzględniający obowiązujący cennik uchwalony przez Zarząd Powiatu – codziennie od godz. 16.00 do godz. 22.00</w:t>
      </w:r>
    </w:p>
    <w:p w:rsidR="00491C2A" w:rsidRDefault="00491C2A" w:rsidP="00491C2A">
      <w:pPr>
        <w:numPr>
          <w:ilvl w:val="0"/>
          <w:numId w:val="1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-czas komercyjny (godziny poza czasem zakontraktowanym i czasem ogólnodostępnym)– to jest czas do dyspozycji Operatora, który może pobierać opłaty ustalone w drodze umowy i  udostępniać obiekt według własnego harmonogramu.</w:t>
      </w:r>
    </w:p>
    <w:p w:rsidR="00491C2A" w:rsidRDefault="00491C2A" w:rsidP="00491C2A">
      <w:pPr>
        <w:spacing w:after="0" w:line="240" w:lineRule="auto"/>
        <w:ind w:left="360" w:hanging="360"/>
        <w:jc w:val="both"/>
        <w:rPr>
          <w:rFonts w:ascii="Times New Roman" w:hAnsi="Times New Roman"/>
          <w:sz w:val="24"/>
          <w:szCs w:val="24"/>
        </w:rPr>
      </w:pPr>
      <w:r>
        <w:rPr>
          <w:rFonts w:ascii="Times New Roman" w:hAnsi="Times New Roman"/>
          <w:b/>
          <w:sz w:val="24"/>
          <w:szCs w:val="24"/>
        </w:rPr>
        <w:t xml:space="preserve">21. </w:t>
      </w:r>
      <w:r>
        <w:rPr>
          <w:rFonts w:ascii="Times New Roman" w:hAnsi="Times New Roman"/>
          <w:sz w:val="24"/>
          <w:szCs w:val="24"/>
        </w:rPr>
        <w:t>Zamawiający rezerwuje obiekt w sposób określony w ust. 20 na zajęcia szkolne dla uczniów i nauczycieli (opiekunów) szkół i placówek, dla których organem prowadzącym jest Powiat Przasnyski, Miasto i Gmina Chorzele, Gmina Jednorożec i</w:t>
      </w:r>
    </w:p>
    <w:p w:rsidR="00491C2A" w:rsidRDefault="00491C2A" w:rsidP="00491C2A">
      <w:pPr>
        <w:spacing w:after="0" w:line="240" w:lineRule="auto"/>
        <w:ind w:left="360" w:hanging="36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Gmina Krzynowłoga Mała: 3 dni w tygodniu (poniedziałki, środy i czwartki) zgodnie z  odrębnym harmonogramem.  </w:t>
      </w:r>
    </w:p>
    <w:p w:rsidR="00491C2A" w:rsidRDefault="00491C2A" w:rsidP="00491C2A">
      <w:pPr>
        <w:pStyle w:val="Tekstpodstawowywcity2"/>
        <w:tabs>
          <w:tab w:val="clear" w:pos="180"/>
        </w:tabs>
        <w:autoSpaceDE/>
        <w:autoSpaceDN/>
        <w:adjustRightInd/>
      </w:pPr>
      <w:r>
        <w:t xml:space="preserve">      Ponadto w czasie ogólnej dostępności operator zapewni  możliwość bezpłatnego indywidualnego  bądź grupowego korzystania z krytej pływalni przez uczniów szkół i  placówek wymienionych powyżej .</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Harmonogram korzystania z bezpłatnych zajęć (w czasie zakontraktowanym) dla poszczególnych szkół na okres roku szkolnego zostanie ustalony przez Zamawiającego </w:t>
      </w:r>
    </w:p>
    <w:p w:rsidR="00491C2A" w:rsidRDefault="00491C2A" w:rsidP="00491C2A">
      <w:pPr>
        <w:autoSpaceDE w:val="0"/>
        <w:autoSpaceDN w:val="0"/>
        <w:adjustRightInd w:val="0"/>
        <w:spacing w:after="0" w:line="240" w:lineRule="auto"/>
        <w:ind w:left="360" w:hanging="360"/>
        <w:jc w:val="both"/>
        <w:rPr>
          <w:rFonts w:ascii="Times New Roman" w:hAnsi="Times New Roman"/>
          <w:color w:val="000000"/>
          <w:sz w:val="24"/>
          <w:szCs w:val="24"/>
          <w:lang w:eastAsia="en-US"/>
        </w:rPr>
      </w:pPr>
      <w:r>
        <w:rPr>
          <w:rFonts w:ascii="Times New Roman" w:hAnsi="Times New Roman"/>
          <w:b/>
          <w:color w:val="000000"/>
          <w:sz w:val="24"/>
          <w:szCs w:val="24"/>
          <w:lang w:eastAsia="en-US"/>
        </w:rPr>
        <w:lastRenderedPageBreak/>
        <w:t>23.</w:t>
      </w:r>
      <w:r>
        <w:rPr>
          <w:rFonts w:ascii="Times New Roman" w:hAnsi="Times New Roman"/>
          <w:color w:val="000000"/>
          <w:sz w:val="24"/>
          <w:szCs w:val="24"/>
          <w:lang w:eastAsia="en-US"/>
        </w:rPr>
        <w:t xml:space="preserve"> </w:t>
      </w:r>
      <w:r>
        <w:rPr>
          <w:rFonts w:ascii="Times New Roman" w:hAnsi="Times New Roman"/>
          <w:sz w:val="24"/>
          <w:szCs w:val="24"/>
        </w:rPr>
        <w:t>W czasie ogólnodostępnym  Centrum będzie dostępne dla mieszkańców i odwiedzających miasto turystów</w:t>
      </w:r>
      <w:r>
        <w:rPr>
          <w:rFonts w:ascii="Times New Roman" w:hAnsi="Times New Roman"/>
          <w:color w:val="000000"/>
          <w:sz w:val="24"/>
          <w:szCs w:val="24"/>
          <w:lang w:eastAsia="en-US"/>
        </w:rPr>
        <w:t xml:space="preserve">, a  operator może pobierać opłaty , które będą stanowiły jego dodatkowy dochód poza otrzymywanym od Zamawiającego wynagrodzeniem. </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Operator może wystąpić do Zamawiającego o rozszerzenie zakresu osób  uprawnionych do promocyjnych świadczeń.</w:t>
      </w:r>
    </w:p>
    <w:p w:rsidR="00491C2A" w:rsidRPr="00622941" w:rsidRDefault="00491C2A" w:rsidP="00491C2A">
      <w:pPr>
        <w:autoSpaceDE w:val="0"/>
        <w:autoSpaceDN w:val="0"/>
        <w:adjustRightInd w:val="0"/>
        <w:spacing w:after="0" w:line="240" w:lineRule="auto"/>
        <w:ind w:left="360" w:hanging="360"/>
        <w:jc w:val="both"/>
        <w:rPr>
          <w:rFonts w:ascii="Times New Roman" w:hAnsi="Times New Roman"/>
          <w:sz w:val="24"/>
          <w:szCs w:val="24"/>
        </w:rPr>
      </w:pPr>
      <w:r w:rsidRPr="00622941">
        <w:rPr>
          <w:rFonts w:ascii="Times New Roman" w:hAnsi="Times New Roman"/>
          <w:b/>
          <w:sz w:val="24"/>
          <w:szCs w:val="24"/>
        </w:rPr>
        <w:t>25.</w:t>
      </w:r>
      <w:r w:rsidRPr="00622941">
        <w:rPr>
          <w:rFonts w:ascii="Times New Roman" w:hAnsi="Times New Roman"/>
          <w:sz w:val="24"/>
          <w:szCs w:val="24"/>
        </w:rPr>
        <w:t xml:space="preserve"> Operator, jeśli wyrazi taką potrzebę, może wydłużyć czas otwarcia obiektu w stosunku do czasu określonego w ust.20, ale nie może go skrócić.</w:t>
      </w:r>
    </w:p>
    <w:p w:rsidR="00491C2A" w:rsidRDefault="00491C2A" w:rsidP="00491C2A">
      <w:pPr>
        <w:spacing w:after="0" w:line="240" w:lineRule="auto"/>
        <w:jc w:val="both"/>
        <w:rPr>
          <w:rFonts w:ascii="Times New Roman" w:hAnsi="Times New Roman"/>
          <w:sz w:val="24"/>
          <w:szCs w:val="24"/>
        </w:rPr>
      </w:pPr>
      <w:r>
        <w:rPr>
          <w:rFonts w:ascii="Times New Roman" w:hAnsi="Times New Roman"/>
          <w:b/>
          <w:sz w:val="24"/>
          <w:szCs w:val="24"/>
        </w:rPr>
        <w:t>26.</w:t>
      </w:r>
      <w:r>
        <w:rPr>
          <w:rFonts w:ascii="Times New Roman" w:hAnsi="Times New Roman"/>
          <w:sz w:val="24"/>
          <w:szCs w:val="24"/>
        </w:rPr>
        <w:t xml:space="preserve"> Poza godzinami  zarezerwowanymi przez Powiat i poza godzinami ogólnej   dostępności    </w:t>
      </w:r>
      <w:r>
        <w:rPr>
          <w:rFonts w:ascii="Times New Roman" w:hAnsi="Times New Roman"/>
          <w:sz w:val="24"/>
          <w:szCs w:val="24"/>
        </w:rPr>
        <w:br/>
        <w:t xml:space="preserve">      operator może udostępniać obiekt    komercyjnie zgodnie z </w:t>
      </w:r>
      <w:r>
        <w:rPr>
          <w:rFonts w:ascii="Times New Roman" w:hAnsi="Times New Roman"/>
          <w:i/>
          <w:sz w:val="24"/>
          <w:szCs w:val="24"/>
        </w:rPr>
        <w:t xml:space="preserve">Regulaminem zarządzania  </w:t>
      </w:r>
      <w:r>
        <w:rPr>
          <w:rFonts w:ascii="Times New Roman" w:hAnsi="Times New Roman"/>
          <w:i/>
          <w:sz w:val="24"/>
          <w:szCs w:val="24"/>
        </w:rPr>
        <w:br/>
        <w:t xml:space="preserve">      obiektem</w:t>
      </w:r>
      <w:r>
        <w:rPr>
          <w:rFonts w:ascii="Times New Roman" w:hAnsi="Times New Roman"/>
          <w:sz w:val="24"/>
          <w:szCs w:val="24"/>
        </w:rPr>
        <w:t xml:space="preserve"> na podstawie opłat ustalonych w drodze umowy.                                                   </w:t>
      </w:r>
      <w:r>
        <w:rPr>
          <w:rFonts w:ascii="Times New Roman" w:hAnsi="Times New Roman"/>
          <w:b/>
          <w:sz w:val="24"/>
          <w:szCs w:val="24"/>
        </w:rPr>
        <w:t>27.</w:t>
      </w:r>
      <w:r>
        <w:rPr>
          <w:rFonts w:ascii="Times New Roman" w:hAnsi="Times New Roman"/>
          <w:sz w:val="24"/>
          <w:szCs w:val="24"/>
        </w:rPr>
        <w:t xml:space="preserve"> Operator może za odpłatnością  udostępniać obiekt w czasie przeznaczonym  na zajęcia  </w:t>
      </w:r>
      <w:r>
        <w:rPr>
          <w:rFonts w:ascii="Times New Roman" w:hAnsi="Times New Roman"/>
          <w:sz w:val="24"/>
          <w:szCs w:val="24"/>
        </w:rPr>
        <w:br/>
        <w:t xml:space="preserve">      bezpłatne (w czasie zakontraktowanym) po zawarciu dodatkowej umowy z  </w:t>
      </w:r>
      <w:r>
        <w:rPr>
          <w:rFonts w:ascii="Times New Roman" w:hAnsi="Times New Roman"/>
          <w:sz w:val="24"/>
          <w:szCs w:val="24"/>
        </w:rPr>
        <w:br/>
        <w:t xml:space="preserve">      Zamawiającym.</w:t>
      </w:r>
    </w:p>
    <w:p w:rsidR="00491C2A" w:rsidRDefault="00491C2A" w:rsidP="00491C2A">
      <w:pPr>
        <w:spacing w:after="0" w:line="240" w:lineRule="auto"/>
        <w:jc w:val="both"/>
        <w:rPr>
          <w:rFonts w:ascii="Times New Roman" w:hAnsi="Times New Roman"/>
          <w:sz w:val="24"/>
          <w:szCs w:val="24"/>
        </w:rPr>
      </w:pPr>
    </w:p>
    <w:p w:rsidR="00491C2A" w:rsidRDefault="00491C2A" w:rsidP="00491C2A">
      <w:pPr>
        <w:pStyle w:val="Nagwek1"/>
        <w:rPr>
          <w:iCs/>
          <w:szCs w:val="28"/>
        </w:rPr>
      </w:pPr>
      <w:r>
        <w:rPr>
          <w:iCs/>
          <w:szCs w:val="28"/>
        </w:rPr>
        <w:t>Pozostałe wymagania i ustalenia</w:t>
      </w:r>
    </w:p>
    <w:p w:rsidR="00491C2A" w:rsidRPr="001B5B36" w:rsidRDefault="00491C2A" w:rsidP="00491C2A">
      <w:pPr>
        <w:spacing w:after="0" w:line="240" w:lineRule="auto"/>
        <w:ind w:left="357" w:hanging="360"/>
        <w:jc w:val="both"/>
        <w:rPr>
          <w:rFonts w:ascii="Times New Roman" w:hAnsi="Times New Roman" w:cs="Times New Roman"/>
          <w:sz w:val="24"/>
        </w:rPr>
      </w:pPr>
      <w:r>
        <w:rPr>
          <w:rFonts w:ascii="Times New Roman" w:hAnsi="Times New Roman"/>
          <w:b/>
          <w:sz w:val="24"/>
          <w:szCs w:val="24"/>
        </w:rPr>
        <w:t>28</w:t>
      </w:r>
      <w:r w:rsidRPr="001B5B36">
        <w:rPr>
          <w:rFonts w:ascii="Times New Roman" w:hAnsi="Times New Roman"/>
          <w:b/>
          <w:sz w:val="24"/>
          <w:szCs w:val="24"/>
        </w:rPr>
        <w:t>.</w:t>
      </w:r>
      <w:r w:rsidRPr="001B5B36">
        <w:rPr>
          <w:rFonts w:ascii="Times New Roman" w:hAnsi="Times New Roman"/>
          <w:sz w:val="24"/>
          <w:szCs w:val="24"/>
        </w:rPr>
        <w:t xml:space="preserve"> </w:t>
      </w:r>
      <w:r w:rsidRPr="001B5B36">
        <w:rPr>
          <w:rFonts w:ascii="Times New Roman" w:hAnsi="Times New Roman" w:cs="Times New Roman"/>
          <w:sz w:val="24"/>
        </w:rPr>
        <w:t xml:space="preserve">W celu kontroli rzetelności, gospodarności, jakości zarządzania obiektem i wywiązywania się przez Operatora ze wszystkich warunków zawartej z nim umowy (przestrzegania wszystkich założeń programowych) zamawiający </w:t>
      </w:r>
      <w:r w:rsidR="001B5B36" w:rsidRPr="001B5B36">
        <w:rPr>
          <w:rFonts w:ascii="Times New Roman" w:hAnsi="Times New Roman" w:cs="Times New Roman"/>
          <w:sz w:val="24"/>
        </w:rPr>
        <w:t xml:space="preserve">może </w:t>
      </w:r>
      <w:r w:rsidRPr="001B5B36">
        <w:rPr>
          <w:rFonts w:ascii="Times New Roman" w:hAnsi="Times New Roman" w:cs="Times New Roman"/>
          <w:sz w:val="24"/>
        </w:rPr>
        <w:t>zleci</w:t>
      </w:r>
      <w:r w:rsidR="001B5B36" w:rsidRPr="001B5B36">
        <w:rPr>
          <w:rFonts w:ascii="Times New Roman" w:hAnsi="Times New Roman" w:cs="Times New Roman"/>
          <w:sz w:val="24"/>
        </w:rPr>
        <w:t>ć</w:t>
      </w:r>
      <w:r w:rsidRPr="001B5B36">
        <w:rPr>
          <w:rFonts w:ascii="Times New Roman" w:hAnsi="Times New Roman" w:cs="Times New Roman"/>
          <w:sz w:val="24"/>
        </w:rPr>
        <w:t xml:space="preserve"> audyt  </w:t>
      </w:r>
      <w:r w:rsidR="001B5B36" w:rsidRPr="001B5B36">
        <w:rPr>
          <w:rFonts w:ascii="Times New Roman" w:hAnsi="Times New Roman" w:cs="Times New Roman"/>
          <w:sz w:val="24"/>
        </w:rPr>
        <w:t>lub kontrole w tym zakresie.</w:t>
      </w:r>
      <w:r w:rsidRPr="001B5B36">
        <w:rPr>
          <w:rFonts w:ascii="Times New Roman" w:hAnsi="Times New Roman" w:cs="Times New Roman"/>
          <w:sz w:val="24"/>
        </w:rPr>
        <w:t xml:space="preserve"> Koszty audytu ponosi Zamawiający.</w:t>
      </w:r>
    </w:p>
    <w:p w:rsidR="00491C2A" w:rsidRDefault="00491C2A" w:rsidP="00491C2A">
      <w:pPr>
        <w:pStyle w:val="Lista2"/>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29.</w:t>
      </w:r>
      <w:r>
        <w:rPr>
          <w:rFonts w:ascii="Times New Roman" w:hAnsi="Times New Roman"/>
          <w:sz w:val="24"/>
          <w:szCs w:val="24"/>
        </w:rPr>
        <w:t xml:space="preserve"> Kontrolą poprawności wykonywanej umowy przez wyłonionego operatora zajmować się </w:t>
      </w:r>
      <w:r>
        <w:rPr>
          <w:rFonts w:ascii="Times New Roman" w:hAnsi="Times New Roman"/>
          <w:sz w:val="24"/>
          <w:szCs w:val="24"/>
        </w:rPr>
        <w:br/>
        <w:t xml:space="preserve">      będą odpowiednie służby Starostwa Powiatowego w Przasnyszu. Umowa zawierać będzie </w:t>
      </w:r>
      <w:r>
        <w:rPr>
          <w:rFonts w:ascii="Times New Roman" w:hAnsi="Times New Roman"/>
          <w:sz w:val="24"/>
          <w:szCs w:val="24"/>
        </w:rPr>
        <w:br/>
        <w:t xml:space="preserve">      klauzule kar umownych, w przypadku jej niepoprawnego wykonywania. W sytuacji gdy </w:t>
      </w:r>
      <w:r>
        <w:rPr>
          <w:rFonts w:ascii="Times New Roman" w:hAnsi="Times New Roman"/>
          <w:sz w:val="24"/>
          <w:szCs w:val="24"/>
        </w:rPr>
        <w:br/>
        <w:t xml:space="preserve">      Operator będzie się uchylał od realizacji zawartej umowy, bądź też nie będzie </w:t>
      </w:r>
      <w:r>
        <w:rPr>
          <w:rFonts w:ascii="Times New Roman" w:hAnsi="Times New Roman"/>
          <w:sz w:val="24"/>
          <w:szCs w:val="24"/>
        </w:rPr>
        <w:br/>
        <w:t xml:space="preserve">      wywiązywał się z nałożonych na niego obowiązków, umowa zostanie rozwiązana i </w:t>
      </w:r>
      <w:r>
        <w:rPr>
          <w:rFonts w:ascii="Times New Roman" w:hAnsi="Times New Roman"/>
          <w:sz w:val="24"/>
          <w:szCs w:val="24"/>
        </w:rPr>
        <w:br/>
        <w:t xml:space="preserve">      rozpisany zostanie ponowny przetarg na zarządzanie obiektem Centrum, a dotychczasowy </w:t>
      </w:r>
      <w:r>
        <w:rPr>
          <w:rFonts w:ascii="Times New Roman" w:hAnsi="Times New Roman"/>
          <w:sz w:val="24"/>
          <w:szCs w:val="24"/>
        </w:rPr>
        <w:br/>
        <w:t xml:space="preserve">      operator zostanie obciążony stosowną karą. Szczegółowy system kar został opisany w </w:t>
      </w:r>
      <w:r>
        <w:rPr>
          <w:rFonts w:ascii="Times New Roman" w:hAnsi="Times New Roman"/>
          <w:sz w:val="24"/>
          <w:szCs w:val="24"/>
        </w:rPr>
        <w:br/>
        <w:t xml:space="preserve">      projekcie umowy.</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30.</w:t>
      </w:r>
      <w:r>
        <w:rPr>
          <w:rFonts w:ascii="Times New Roman" w:hAnsi="Times New Roman"/>
          <w:sz w:val="24"/>
          <w:szCs w:val="24"/>
        </w:rPr>
        <w:t xml:space="preserve"> Operator przedstawi miesięczną kwotę wynagrodzenia za świadczenie usług zarządzania Centrum (krytą pływalnią) W ofercie uwzględni koszty, które będzie musiał ponieść na utrzymanie obiektu zgodnie z jego zakładanym przeznaczeniem, jak również przedstawi wartość brutto za cały okres obowiązywania umowy.</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31.</w:t>
      </w:r>
      <w:r w:rsidR="001B5B36">
        <w:rPr>
          <w:rFonts w:ascii="Times New Roman" w:hAnsi="Times New Roman"/>
          <w:sz w:val="24"/>
          <w:szCs w:val="24"/>
        </w:rPr>
        <w:t xml:space="preserve"> Kalkulację Operator </w:t>
      </w:r>
      <w:r>
        <w:rPr>
          <w:rFonts w:ascii="Times New Roman" w:hAnsi="Times New Roman"/>
          <w:sz w:val="24"/>
          <w:szCs w:val="24"/>
        </w:rPr>
        <w:t xml:space="preserve"> przeprowadza przyjmując jako wyjściowe dane projektowe: </w:t>
      </w:r>
    </w:p>
    <w:p w:rsidR="00491C2A" w:rsidRDefault="00491C2A" w:rsidP="00491C2A">
      <w:pPr>
        <w:keepNext/>
        <w:spacing w:after="0" w:line="240" w:lineRule="auto"/>
        <w:ind w:left="360" w:hanging="360"/>
        <w:outlineLvl w:val="0"/>
        <w:rPr>
          <w:rFonts w:ascii="Times New Roman" w:hAnsi="Times New Roman"/>
          <w:b/>
          <w:bCs/>
          <w:color w:val="000000"/>
          <w:sz w:val="24"/>
          <w:szCs w:val="24"/>
        </w:rPr>
      </w:pPr>
      <w:r>
        <w:rPr>
          <w:rFonts w:ascii="Times New Roman" w:hAnsi="Times New Roman"/>
          <w:bCs/>
          <w:color w:val="000000"/>
          <w:sz w:val="24"/>
          <w:szCs w:val="24"/>
        </w:rPr>
        <w:t xml:space="preserve">      Basen Sportowy</w:t>
      </w:r>
      <w:r>
        <w:rPr>
          <w:rFonts w:ascii="Times New Roman" w:hAnsi="Times New Roman"/>
          <w:b/>
          <w:bCs/>
          <w:color w:val="000000"/>
          <w:sz w:val="24"/>
          <w:szCs w:val="24"/>
        </w:rPr>
        <w:t xml:space="preserve"> -</w:t>
      </w:r>
      <w:r>
        <w:rPr>
          <w:rFonts w:ascii="Times New Roman" w:hAnsi="Times New Roman"/>
          <w:color w:val="000000"/>
          <w:sz w:val="24"/>
          <w:szCs w:val="24"/>
        </w:rPr>
        <w:t>basen pływacki, w większym kompleksie basenowym- całość zlokalizowana w jednej krytej hali basenowej:</w:t>
      </w:r>
    </w:p>
    <w:p w:rsidR="00491C2A" w:rsidRDefault="00491C2A" w:rsidP="00491C2A">
      <w:pPr>
        <w:tabs>
          <w:tab w:val="left" w:pos="4678"/>
        </w:tabs>
        <w:spacing w:after="0" w:line="240" w:lineRule="auto"/>
        <w:ind w:left="360"/>
        <w:rPr>
          <w:rFonts w:ascii="Times New Roman" w:hAnsi="Times New Roman"/>
          <w:color w:val="000000"/>
          <w:sz w:val="24"/>
          <w:szCs w:val="24"/>
        </w:rPr>
      </w:pPr>
      <w:r>
        <w:rPr>
          <w:rFonts w:ascii="Times New Roman" w:hAnsi="Times New Roman"/>
          <w:color w:val="000000"/>
          <w:sz w:val="24"/>
          <w:szCs w:val="24"/>
        </w:rPr>
        <w:t xml:space="preserve">wymiary niecki basenowej: 25,02 x </w:t>
      </w:r>
      <w:smartTag w:uri="urn:schemas-microsoft-com:office:smarttags" w:element="metricconverter">
        <w:smartTagPr>
          <w:attr w:name="ProductID" w:val="12,50 m"/>
        </w:smartTagPr>
        <w:r>
          <w:rPr>
            <w:rFonts w:ascii="Times New Roman" w:hAnsi="Times New Roman"/>
            <w:color w:val="000000"/>
            <w:sz w:val="24"/>
            <w:szCs w:val="24"/>
          </w:rPr>
          <w:t>12,50 m</w:t>
        </w:r>
      </w:smartTag>
      <w:r>
        <w:rPr>
          <w:rFonts w:ascii="Times New Roman" w:hAnsi="Times New Roman"/>
          <w:color w:val="000000"/>
          <w:sz w:val="24"/>
          <w:szCs w:val="24"/>
        </w:rPr>
        <w:t>.</w:t>
      </w:r>
    </w:p>
    <w:p w:rsidR="00491C2A" w:rsidRDefault="00491C2A" w:rsidP="00491C2A">
      <w:pPr>
        <w:tabs>
          <w:tab w:val="left" w:pos="4678"/>
        </w:tabs>
        <w:spacing w:after="0" w:line="240" w:lineRule="auto"/>
        <w:ind w:left="360"/>
        <w:rPr>
          <w:rFonts w:ascii="Times New Roman" w:hAnsi="Times New Roman"/>
          <w:color w:val="000000"/>
          <w:sz w:val="24"/>
          <w:szCs w:val="24"/>
        </w:rPr>
      </w:pPr>
      <w:r>
        <w:rPr>
          <w:rFonts w:ascii="Times New Roman" w:hAnsi="Times New Roman"/>
          <w:color w:val="000000"/>
          <w:sz w:val="24"/>
          <w:szCs w:val="24"/>
        </w:rPr>
        <w:t>głębokość niecki zmienna:</w:t>
      </w:r>
      <w:r>
        <w:rPr>
          <w:rFonts w:ascii="Times New Roman" w:hAnsi="Times New Roman"/>
          <w:color w:val="000000"/>
          <w:sz w:val="24"/>
          <w:szCs w:val="24"/>
        </w:rPr>
        <w:tab/>
      </w:r>
    </w:p>
    <w:p w:rsidR="00491C2A" w:rsidRDefault="00491C2A" w:rsidP="00491C2A">
      <w:pPr>
        <w:tabs>
          <w:tab w:val="left" w:pos="2977"/>
        </w:tabs>
        <w:spacing w:after="0" w:line="240" w:lineRule="auto"/>
        <w:ind w:left="360"/>
        <w:rPr>
          <w:rFonts w:ascii="Times New Roman" w:hAnsi="Times New Roman"/>
          <w:sz w:val="24"/>
          <w:szCs w:val="24"/>
        </w:rPr>
      </w:pPr>
      <w:r>
        <w:rPr>
          <w:rFonts w:ascii="Times New Roman" w:hAnsi="Times New Roman"/>
          <w:sz w:val="24"/>
          <w:szCs w:val="24"/>
        </w:rPr>
        <w:t>płytka H=1,35 m (l=8,1m)</w:t>
      </w:r>
    </w:p>
    <w:p w:rsidR="00491C2A" w:rsidRDefault="00491C2A" w:rsidP="00491C2A">
      <w:pPr>
        <w:tabs>
          <w:tab w:val="left" w:pos="2977"/>
        </w:tabs>
        <w:spacing w:after="0" w:line="240" w:lineRule="auto"/>
        <w:ind w:left="360"/>
        <w:rPr>
          <w:rFonts w:ascii="Times New Roman" w:hAnsi="Times New Roman"/>
          <w:sz w:val="24"/>
          <w:szCs w:val="24"/>
        </w:rPr>
      </w:pPr>
      <w:r>
        <w:rPr>
          <w:rFonts w:ascii="Times New Roman" w:hAnsi="Times New Roman"/>
          <w:sz w:val="24"/>
          <w:szCs w:val="24"/>
        </w:rPr>
        <w:t>zmienna H=1,35-1,80m (l=7,92m)</w:t>
      </w:r>
    </w:p>
    <w:p w:rsidR="00491C2A" w:rsidRDefault="00491C2A" w:rsidP="00491C2A">
      <w:pPr>
        <w:tabs>
          <w:tab w:val="left" w:pos="2977"/>
        </w:tabs>
        <w:spacing w:after="0" w:line="240" w:lineRule="auto"/>
        <w:ind w:left="360"/>
        <w:rPr>
          <w:rFonts w:ascii="Times New Roman" w:hAnsi="Times New Roman"/>
          <w:sz w:val="24"/>
          <w:szCs w:val="24"/>
        </w:rPr>
      </w:pPr>
      <w:r>
        <w:rPr>
          <w:rFonts w:ascii="Times New Roman" w:hAnsi="Times New Roman"/>
          <w:sz w:val="24"/>
          <w:szCs w:val="24"/>
        </w:rPr>
        <w:t xml:space="preserve">głęboka H= </w:t>
      </w:r>
      <w:smartTag w:uri="urn:schemas-microsoft-com:office:smarttags" w:element="metricconverter">
        <w:smartTagPr>
          <w:attr w:name="ProductID" w:val="9,0 m"/>
        </w:smartTagPr>
        <w:r>
          <w:rPr>
            <w:rFonts w:ascii="Times New Roman" w:hAnsi="Times New Roman"/>
            <w:sz w:val="24"/>
            <w:szCs w:val="24"/>
          </w:rPr>
          <w:t>9,0 m</w:t>
        </w:r>
      </w:smartTag>
      <w:r>
        <w:rPr>
          <w:rFonts w:ascii="Times New Roman" w:hAnsi="Times New Roman"/>
          <w:sz w:val="24"/>
          <w:szCs w:val="24"/>
        </w:rPr>
        <w:t xml:space="preserve"> (l=5m)</w:t>
      </w:r>
    </w:p>
    <w:p w:rsidR="00491C2A" w:rsidRDefault="00491C2A" w:rsidP="00491C2A">
      <w:pPr>
        <w:tabs>
          <w:tab w:val="left" w:pos="4678"/>
        </w:tabs>
        <w:spacing w:after="0" w:line="240" w:lineRule="auto"/>
        <w:ind w:left="360"/>
        <w:rPr>
          <w:rFonts w:ascii="Times New Roman" w:hAnsi="Times New Roman"/>
          <w:sz w:val="24"/>
          <w:szCs w:val="24"/>
        </w:rPr>
      </w:pPr>
      <w:r>
        <w:rPr>
          <w:rFonts w:ascii="Times New Roman" w:hAnsi="Times New Roman"/>
          <w:color w:val="000000"/>
          <w:sz w:val="24"/>
          <w:szCs w:val="24"/>
        </w:rPr>
        <w:t>powierzchnia lustra wody basenu:</w:t>
      </w:r>
      <w:r>
        <w:rPr>
          <w:rFonts w:ascii="Times New Roman" w:hAnsi="Times New Roman"/>
          <w:color w:val="000000"/>
          <w:sz w:val="24"/>
          <w:szCs w:val="24"/>
        </w:rPr>
        <w:tab/>
      </w:r>
      <w:smartTag w:uri="urn:schemas-microsoft-com:office:smarttags" w:element="metricconverter">
        <w:smartTagPr>
          <w:attr w:name="ProductID" w:val="332 m2"/>
        </w:smartTagPr>
        <w:r>
          <w:rPr>
            <w:rFonts w:ascii="Times New Roman" w:hAnsi="Times New Roman"/>
            <w:sz w:val="24"/>
            <w:szCs w:val="24"/>
          </w:rPr>
          <w:t>332 m</w:t>
        </w:r>
        <w:r>
          <w:rPr>
            <w:rFonts w:ascii="Times New Roman" w:hAnsi="Times New Roman"/>
            <w:sz w:val="24"/>
            <w:szCs w:val="24"/>
            <w:vertAlign w:val="superscript"/>
          </w:rPr>
          <w:t>2</w:t>
        </w:r>
      </w:smartTag>
    </w:p>
    <w:p w:rsidR="00491C2A" w:rsidRDefault="00491C2A" w:rsidP="00491C2A">
      <w:pPr>
        <w:tabs>
          <w:tab w:val="left" w:pos="4678"/>
        </w:tabs>
        <w:spacing w:after="0" w:line="240" w:lineRule="auto"/>
        <w:ind w:left="360"/>
        <w:rPr>
          <w:rFonts w:ascii="Times New Roman" w:hAnsi="Times New Roman"/>
          <w:sz w:val="24"/>
          <w:szCs w:val="24"/>
        </w:rPr>
      </w:pPr>
      <w:r>
        <w:rPr>
          <w:rFonts w:ascii="Times New Roman" w:hAnsi="Times New Roman"/>
          <w:color w:val="000000"/>
          <w:sz w:val="24"/>
          <w:szCs w:val="24"/>
        </w:rPr>
        <w:t>kubatura basenu:</w:t>
      </w:r>
      <w:r>
        <w:rPr>
          <w:rFonts w:ascii="Times New Roman" w:hAnsi="Times New Roman"/>
          <w:color w:val="000000"/>
          <w:sz w:val="24"/>
          <w:szCs w:val="24"/>
        </w:rPr>
        <w:tab/>
      </w:r>
      <w:smartTag w:uri="urn:schemas-microsoft-com:office:smarttags" w:element="metricconverter">
        <w:smartTagPr>
          <w:attr w:name="ProductID" w:val="473 m3"/>
        </w:smartTagPr>
        <w:r>
          <w:rPr>
            <w:rFonts w:ascii="Times New Roman" w:hAnsi="Times New Roman"/>
            <w:sz w:val="24"/>
            <w:szCs w:val="24"/>
          </w:rPr>
          <w:t>473 m</w:t>
        </w:r>
        <w:r>
          <w:rPr>
            <w:rFonts w:ascii="Times New Roman" w:hAnsi="Times New Roman"/>
            <w:sz w:val="24"/>
            <w:szCs w:val="24"/>
            <w:vertAlign w:val="superscript"/>
          </w:rPr>
          <w:t>3</w:t>
        </w:r>
      </w:smartTag>
    </w:p>
    <w:p w:rsidR="00491C2A" w:rsidRDefault="00491C2A" w:rsidP="00491C2A">
      <w:pPr>
        <w:tabs>
          <w:tab w:val="left" w:pos="4678"/>
        </w:tabs>
        <w:spacing w:after="0" w:line="240" w:lineRule="auto"/>
        <w:ind w:left="360"/>
        <w:rPr>
          <w:rFonts w:ascii="Times New Roman" w:hAnsi="Times New Roman"/>
          <w:sz w:val="24"/>
          <w:szCs w:val="24"/>
        </w:rPr>
      </w:pPr>
      <w:r>
        <w:rPr>
          <w:rFonts w:ascii="Times New Roman" w:hAnsi="Times New Roman"/>
          <w:color w:val="000000"/>
          <w:sz w:val="24"/>
          <w:szCs w:val="24"/>
        </w:rPr>
        <w:t>kubatura układu (basen, zbiornik, instalacje):</w:t>
      </w:r>
      <w:r>
        <w:rPr>
          <w:rFonts w:ascii="Times New Roman" w:hAnsi="Times New Roman"/>
          <w:color w:val="000000"/>
          <w:sz w:val="24"/>
          <w:szCs w:val="24"/>
        </w:rPr>
        <w:tab/>
      </w:r>
      <w:smartTag w:uri="urn:schemas-microsoft-com:office:smarttags" w:element="metricconverter">
        <w:smartTagPr>
          <w:attr w:name="ProductID" w:val="511 m3"/>
        </w:smartTagPr>
        <w:r>
          <w:rPr>
            <w:rFonts w:ascii="Times New Roman" w:hAnsi="Times New Roman"/>
            <w:sz w:val="24"/>
            <w:szCs w:val="24"/>
          </w:rPr>
          <w:t>511 m</w:t>
        </w:r>
        <w:r>
          <w:rPr>
            <w:rFonts w:ascii="Times New Roman" w:hAnsi="Times New Roman"/>
            <w:sz w:val="24"/>
            <w:szCs w:val="24"/>
            <w:vertAlign w:val="superscript"/>
          </w:rPr>
          <w:t>3</w:t>
        </w:r>
      </w:smartTag>
    </w:p>
    <w:p w:rsidR="00491C2A" w:rsidRDefault="00491C2A" w:rsidP="00491C2A">
      <w:pPr>
        <w:tabs>
          <w:tab w:val="left" w:pos="4678"/>
        </w:tabs>
        <w:spacing w:after="0" w:line="240" w:lineRule="auto"/>
        <w:ind w:left="360"/>
        <w:rPr>
          <w:rFonts w:ascii="Times New Roman" w:hAnsi="Times New Roman"/>
          <w:color w:val="000000"/>
          <w:sz w:val="24"/>
          <w:szCs w:val="24"/>
        </w:rPr>
      </w:pPr>
      <w:r>
        <w:rPr>
          <w:rFonts w:ascii="Times New Roman" w:hAnsi="Times New Roman"/>
          <w:color w:val="000000"/>
          <w:sz w:val="24"/>
          <w:szCs w:val="24"/>
        </w:rPr>
        <w:t>proj. czas napełniania układu :</w:t>
      </w:r>
      <w:r>
        <w:rPr>
          <w:rFonts w:ascii="Times New Roman" w:hAnsi="Times New Roman"/>
          <w:color w:val="000000"/>
          <w:sz w:val="24"/>
          <w:szCs w:val="24"/>
        </w:rPr>
        <w:tab/>
        <w:t>48 godz.</w:t>
      </w:r>
    </w:p>
    <w:p w:rsidR="00491C2A" w:rsidRDefault="00491C2A" w:rsidP="00491C2A">
      <w:pPr>
        <w:tabs>
          <w:tab w:val="left" w:pos="4678"/>
        </w:tabs>
        <w:spacing w:after="0" w:line="240" w:lineRule="auto"/>
        <w:ind w:left="360"/>
        <w:rPr>
          <w:rFonts w:ascii="Times New Roman" w:hAnsi="Times New Roman"/>
          <w:color w:val="000000"/>
          <w:sz w:val="24"/>
          <w:szCs w:val="24"/>
        </w:rPr>
      </w:pPr>
      <w:r>
        <w:rPr>
          <w:rFonts w:ascii="Times New Roman" w:hAnsi="Times New Roman"/>
          <w:color w:val="000000"/>
          <w:sz w:val="24"/>
          <w:szCs w:val="24"/>
        </w:rPr>
        <w:t>proj. temperatura wody w basenie :</w:t>
      </w:r>
      <w:r>
        <w:rPr>
          <w:rFonts w:ascii="Times New Roman" w:hAnsi="Times New Roman"/>
          <w:color w:val="000000"/>
          <w:sz w:val="24"/>
          <w:szCs w:val="24"/>
        </w:rPr>
        <w:tab/>
        <w:t>+ 28 ºC</w:t>
      </w:r>
    </w:p>
    <w:p w:rsidR="00491C2A" w:rsidRDefault="00491C2A" w:rsidP="00491C2A">
      <w:pPr>
        <w:tabs>
          <w:tab w:val="left" w:pos="4678"/>
        </w:tabs>
        <w:spacing w:after="0" w:line="240" w:lineRule="auto"/>
        <w:ind w:left="360"/>
        <w:rPr>
          <w:rFonts w:ascii="Times New Roman" w:hAnsi="Times New Roman"/>
          <w:color w:val="000000"/>
          <w:sz w:val="24"/>
          <w:szCs w:val="24"/>
        </w:rPr>
      </w:pPr>
      <w:r>
        <w:rPr>
          <w:rFonts w:ascii="Times New Roman" w:hAnsi="Times New Roman"/>
          <w:color w:val="000000"/>
          <w:sz w:val="24"/>
          <w:szCs w:val="24"/>
        </w:rPr>
        <w:t>proj. temperatura powietrza w hali basenu:</w:t>
      </w:r>
      <w:r>
        <w:rPr>
          <w:rFonts w:ascii="Times New Roman" w:hAnsi="Times New Roman"/>
          <w:color w:val="000000"/>
          <w:sz w:val="24"/>
          <w:szCs w:val="24"/>
        </w:rPr>
        <w:tab/>
        <w:t>+ 31ºC</w:t>
      </w:r>
    </w:p>
    <w:p w:rsidR="00491C2A" w:rsidRDefault="00491C2A" w:rsidP="00491C2A">
      <w:pPr>
        <w:spacing w:after="0" w:line="240" w:lineRule="auto"/>
        <w:jc w:val="both"/>
        <w:rPr>
          <w:rFonts w:ascii="Times New Roman" w:hAnsi="Times New Roman"/>
          <w:b/>
          <w:sz w:val="24"/>
          <w:szCs w:val="24"/>
          <w:lang w:eastAsia="en-US"/>
        </w:rPr>
      </w:pPr>
    </w:p>
    <w:p w:rsidR="00491C2A" w:rsidRDefault="00491C2A" w:rsidP="00491C2A">
      <w:pPr>
        <w:spacing w:after="0" w:line="240" w:lineRule="auto"/>
        <w:ind w:left="360"/>
        <w:jc w:val="both"/>
        <w:rPr>
          <w:rFonts w:ascii="Times New Roman" w:hAnsi="Times New Roman"/>
          <w:b/>
          <w:sz w:val="24"/>
          <w:szCs w:val="24"/>
          <w:lang w:eastAsia="en-US"/>
        </w:rPr>
      </w:pPr>
      <w:r>
        <w:rPr>
          <w:rFonts w:ascii="Times New Roman" w:hAnsi="Times New Roman"/>
          <w:b/>
          <w:sz w:val="24"/>
          <w:szCs w:val="24"/>
          <w:lang w:eastAsia="en-US"/>
        </w:rPr>
        <w:t>Basen hamowny zjeżdżalni</w:t>
      </w:r>
    </w:p>
    <w:p w:rsidR="00491C2A" w:rsidRDefault="00491C2A" w:rsidP="00491C2A">
      <w:pPr>
        <w:spacing w:after="0" w:line="240" w:lineRule="atLeast"/>
        <w:ind w:left="360"/>
        <w:jc w:val="both"/>
        <w:rPr>
          <w:rFonts w:ascii="Times New Roman" w:hAnsi="Times New Roman"/>
          <w:sz w:val="24"/>
          <w:szCs w:val="24"/>
          <w:lang w:eastAsia="en-US"/>
        </w:rPr>
      </w:pPr>
      <w:r>
        <w:rPr>
          <w:rFonts w:ascii="Times New Roman" w:hAnsi="Times New Roman"/>
          <w:sz w:val="24"/>
          <w:szCs w:val="24"/>
          <w:lang w:eastAsia="en-US"/>
        </w:rPr>
        <w:t>Kształt niecki nieregularny</w:t>
      </w:r>
    </w:p>
    <w:p w:rsidR="00491C2A" w:rsidRDefault="00491C2A" w:rsidP="00491C2A">
      <w:pPr>
        <w:spacing w:after="0" w:line="240" w:lineRule="atLeast"/>
        <w:ind w:left="360"/>
        <w:jc w:val="both"/>
        <w:rPr>
          <w:rFonts w:ascii="Times New Roman" w:hAnsi="Times New Roman"/>
          <w:sz w:val="24"/>
          <w:szCs w:val="24"/>
          <w:lang w:eastAsia="en-US"/>
        </w:rPr>
      </w:pPr>
      <w:r>
        <w:rPr>
          <w:rFonts w:ascii="Times New Roman" w:hAnsi="Times New Roman"/>
          <w:sz w:val="24"/>
          <w:szCs w:val="24"/>
          <w:lang w:eastAsia="en-US"/>
        </w:rPr>
        <w:t>- głębokość wody stała:</w:t>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t>110cm.</w:t>
      </w:r>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powierzchnia lustra wody basenu :</w:t>
      </w:r>
      <w:r>
        <w:rPr>
          <w:rFonts w:ascii="Times New Roman" w:hAnsi="Times New Roman"/>
          <w:sz w:val="24"/>
          <w:szCs w:val="24"/>
        </w:rPr>
        <w:tab/>
      </w:r>
      <w:r>
        <w:rPr>
          <w:rFonts w:ascii="Times New Roman" w:hAnsi="Times New Roman"/>
          <w:sz w:val="24"/>
          <w:szCs w:val="24"/>
        </w:rPr>
        <w:tab/>
        <w:t xml:space="preserve">ok. </w:t>
      </w:r>
      <w:smartTag w:uri="urn:schemas-microsoft-com:office:smarttags" w:element="metricconverter">
        <w:smartTagPr>
          <w:attr w:name="ProductID" w:val="37 m2"/>
        </w:smartTagPr>
        <w:r>
          <w:rPr>
            <w:rFonts w:ascii="Times New Roman" w:hAnsi="Times New Roman"/>
            <w:sz w:val="24"/>
            <w:szCs w:val="24"/>
          </w:rPr>
          <w:t>37 m</w:t>
        </w:r>
        <w:r>
          <w:rPr>
            <w:rFonts w:ascii="Times New Roman" w:hAnsi="Times New Roman"/>
            <w:sz w:val="24"/>
            <w:szCs w:val="24"/>
            <w:vertAlign w:val="superscript"/>
          </w:rPr>
          <w:t>2</w:t>
        </w:r>
      </w:smartTag>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kubatura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kubatura1"/>
      <w:r>
        <w:rPr>
          <w:rFonts w:ascii="Times New Roman" w:hAnsi="Times New Roman"/>
          <w:sz w:val="24"/>
          <w:szCs w:val="24"/>
        </w:rPr>
        <w:tab/>
        <w:t xml:space="preserve">ok. </w:t>
      </w:r>
      <w:smartTag w:uri="urn:schemas-microsoft-com:office:smarttags" w:element="metricconverter">
        <w:smartTagPr>
          <w:attr w:name="ProductID" w:val="29 m3"/>
        </w:smartTagPr>
        <w:r>
          <w:rPr>
            <w:rFonts w:ascii="Times New Roman" w:hAnsi="Times New Roman"/>
            <w:sz w:val="24"/>
            <w:szCs w:val="24"/>
          </w:rPr>
          <w:t xml:space="preserve">29 </w:t>
        </w:r>
        <w:bookmarkEnd w:id="0"/>
        <w:r>
          <w:rPr>
            <w:rFonts w:ascii="Times New Roman" w:hAnsi="Times New Roman"/>
            <w:sz w:val="24"/>
            <w:szCs w:val="24"/>
          </w:rPr>
          <w:t>m</w:t>
        </w:r>
        <w:r>
          <w:rPr>
            <w:rFonts w:ascii="Times New Roman" w:hAnsi="Times New Roman"/>
            <w:sz w:val="24"/>
            <w:szCs w:val="24"/>
            <w:vertAlign w:val="superscript"/>
          </w:rPr>
          <w:t>3</w:t>
        </w:r>
      </w:smartTag>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proj. czas napełniania basenu :</w:t>
      </w:r>
      <w:r>
        <w:rPr>
          <w:rFonts w:ascii="Times New Roman" w:hAnsi="Times New Roman"/>
          <w:sz w:val="24"/>
          <w:szCs w:val="24"/>
        </w:rPr>
        <w:tab/>
      </w:r>
      <w:r>
        <w:rPr>
          <w:rFonts w:ascii="Times New Roman" w:hAnsi="Times New Roman"/>
          <w:sz w:val="24"/>
          <w:szCs w:val="24"/>
        </w:rPr>
        <w:tab/>
        <w:t>48 godz.</w:t>
      </w:r>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proj. temperatura wody w basenie :</w:t>
      </w:r>
      <w:r>
        <w:rPr>
          <w:rFonts w:ascii="Times New Roman" w:hAnsi="Times New Roman"/>
          <w:sz w:val="24"/>
          <w:szCs w:val="24"/>
        </w:rPr>
        <w:tab/>
      </w:r>
      <w:r>
        <w:rPr>
          <w:rFonts w:ascii="Times New Roman" w:hAnsi="Times New Roman"/>
          <w:sz w:val="24"/>
          <w:szCs w:val="24"/>
        </w:rPr>
        <w:tab/>
        <w:t>t1= 30</w:t>
      </w:r>
      <w:r>
        <w:rPr>
          <w:rFonts w:ascii="Times New Roman" w:hAnsi="Times New Roman"/>
          <w:sz w:val="24"/>
          <w:szCs w:val="24"/>
          <w:vertAlign w:val="superscript"/>
        </w:rPr>
        <w:t xml:space="preserve"> o</w:t>
      </w:r>
      <w:r>
        <w:rPr>
          <w:rFonts w:ascii="Times New Roman" w:hAnsi="Times New Roman"/>
          <w:sz w:val="24"/>
          <w:szCs w:val="24"/>
        </w:rPr>
        <w:t xml:space="preserve"> C</w:t>
      </w:r>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proj. temperatura powietrza w hali basenu :</w:t>
      </w:r>
      <w:r>
        <w:rPr>
          <w:rFonts w:ascii="Times New Roman" w:hAnsi="Times New Roman"/>
          <w:sz w:val="24"/>
          <w:szCs w:val="24"/>
        </w:rPr>
        <w:tab/>
        <w:t>32</w:t>
      </w:r>
      <w:r>
        <w:rPr>
          <w:rFonts w:ascii="Times New Roman" w:hAnsi="Times New Roman"/>
          <w:sz w:val="24"/>
          <w:szCs w:val="24"/>
        </w:rPr>
        <w:sym w:font="Courier New" w:char="00BA"/>
      </w:r>
      <w:r>
        <w:rPr>
          <w:rFonts w:ascii="Times New Roman" w:hAnsi="Times New Roman"/>
          <w:sz w:val="24"/>
          <w:szCs w:val="24"/>
        </w:rPr>
        <w:t>C</w:t>
      </w:r>
    </w:p>
    <w:p w:rsidR="00491C2A" w:rsidRDefault="00491C2A" w:rsidP="00491C2A">
      <w:pPr>
        <w:spacing w:after="0" w:line="240" w:lineRule="auto"/>
        <w:ind w:left="360"/>
        <w:rPr>
          <w:rFonts w:ascii="Times New Roman" w:hAnsi="Times New Roman"/>
          <w:sz w:val="24"/>
          <w:szCs w:val="24"/>
        </w:rPr>
      </w:pPr>
    </w:p>
    <w:p w:rsidR="00491C2A" w:rsidRDefault="00491C2A" w:rsidP="00491C2A">
      <w:pPr>
        <w:spacing w:after="0" w:line="240" w:lineRule="auto"/>
        <w:ind w:left="360"/>
        <w:jc w:val="both"/>
        <w:rPr>
          <w:rFonts w:ascii="Times New Roman" w:hAnsi="Times New Roman"/>
          <w:b/>
          <w:sz w:val="24"/>
          <w:szCs w:val="24"/>
          <w:lang w:eastAsia="en-US"/>
        </w:rPr>
      </w:pPr>
      <w:r>
        <w:rPr>
          <w:rFonts w:ascii="Times New Roman" w:hAnsi="Times New Roman"/>
          <w:b/>
          <w:sz w:val="24"/>
          <w:szCs w:val="24"/>
          <w:lang w:eastAsia="en-US"/>
        </w:rPr>
        <w:t>Basen rekreacyjny</w:t>
      </w:r>
    </w:p>
    <w:p w:rsidR="00491C2A" w:rsidRDefault="00491C2A" w:rsidP="00491C2A">
      <w:pPr>
        <w:spacing w:after="0" w:line="240" w:lineRule="atLeast"/>
        <w:ind w:left="360"/>
        <w:jc w:val="both"/>
        <w:rPr>
          <w:rFonts w:ascii="Times New Roman" w:hAnsi="Times New Roman"/>
          <w:sz w:val="24"/>
          <w:szCs w:val="24"/>
          <w:lang w:eastAsia="en-US"/>
        </w:rPr>
      </w:pPr>
      <w:r>
        <w:rPr>
          <w:rFonts w:ascii="Times New Roman" w:hAnsi="Times New Roman"/>
          <w:sz w:val="24"/>
          <w:szCs w:val="24"/>
          <w:lang w:eastAsia="en-US"/>
        </w:rPr>
        <w:t>Kształt niecki nieregularny</w:t>
      </w:r>
    </w:p>
    <w:p w:rsidR="00491C2A" w:rsidRDefault="00491C2A" w:rsidP="00491C2A">
      <w:pPr>
        <w:spacing w:after="0" w:line="240" w:lineRule="atLeast"/>
        <w:ind w:left="360"/>
        <w:jc w:val="both"/>
        <w:rPr>
          <w:rFonts w:ascii="Times New Roman" w:hAnsi="Times New Roman"/>
          <w:sz w:val="24"/>
          <w:szCs w:val="24"/>
          <w:lang w:eastAsia="en-US"/>
        </w:rPr>
      </w:pPr>
      <w:r>
        <w:rPr>
          <w:rFonts w:ascii="Times New Roman" w:hAnsi="Times New Roman"/>
          <w:sz w:val="24"/>
          <w:szCs w:val="24"/>
          <w:lang w:eastAsia="en-US"/>
        </w:rPr>
        <w:t xml:space="preserve">- głębokość wody stała: </w:t>
      </w:r>
      <w:smartTag w:uri="urn:schemas-microsoft-com:office:smarttags" w:element="metricconverter">
        <w:smartTagPr>
          <w:attr w:name="ProductID" w:val="105 cm"/>
        </w:smartTagPr>
        <w:r>
          <w:rPr>
            <w:rFonts w:ascii="Times New Roman" w:hAnsi="Times New Roman"/>
            <w:sz w:val="24"/>
            <w:szCs w:val="24"/>
            <w:lang w:eastAsia="en-US"/>
          </w:rPr>
          <w:t xml:space="preserve">105 </w:t>
        </w:r>
        <w:proofErr w:type="spellStart"/>
        <w:r>
          <w:rPr>
            <w:rFonts w:ascii="Times New Roman" w:hAnsi="Times New Roman"/>
            <w:sz w:val="24"/>
            <w:szCs w:val="24"/>
            <w:lang w:eastAsia="en-US"/>
          </w:rPr>
          <w:t>cm</w:t>
        </w:r>
      </w:smartTag>
      <w:proofErr w:type="spellEnd"/>
      <w:r>
        <w:rPr>
          <w:rFonts w:ascii="Times New Roman" w:hAnsi="Times New Roman"/>
          <w:sz w:val="24"/>
          <w:szCs w:val="24"/>
          <w:lang w:eastAsia="en-US"/>
        </w:rPr>
        <w:t>.</w:t>
      </w:r>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powierzchnia lustra wody basenu :</w:t>
      </w:r>
      <w:r>
        <w:rPr>
          <w:rFonts w:ascii="Times New Roman" w:hAnsi="Times New Roman"/>
          <w:sz w:val="24"/>
          <w:szCs w:val="24"/>
        </w:rPr>
        <w:tab/>
      </w:r>
      <w:r>
        <w:rPr>
          <w:rFonts w:ascii="Times New Roman" w:hAnsi="Times New Roman"/>
          <w:sz w:val="24"/>
          <w:szCs w:val="24"/>
        </w:rPr>
        <w:tab/>
        <w:t>ok. 42,5m</w:t>
      </w:r>
      <w:r>
        <w:rPr>
          <w:rFonts w:ascii="Times New Roman" w:hAnsi="Times New Roman"/>
          <w:sz w:val="24"/>
          <w:szCs w:val="24"/>
          <w:vertAlign w:val="superscript"/>
        </w:rPr>
        <w:t>2</w:t>
      </w:r>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kubatura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ok. </w:t>
      </w:r>
      <w:smartTag w:uri="urn:schemas-microsoft-com:office:smarttags" w:element="metricconverter">
        <w:smartTagPr>
          <w:attr w:name="ProductID" w:val="38 m3"/>
        </w:smartTagPr>
        <w:r>
          <w:rPr>
            <w:rFonts w:ascii="Times New Roman" w:hAnsi="Times New Roman"/>
            <w:sz w:val="24"/>
            <w:szCs w:val="24"/>
          </w:rPr>
          <w:t>38 m</w:t>
        </w:r>
        <w:r>
          <w:rPr>
            <w:rFonts w:ascii="Times New Roman" w:hAnsi="Times New Roman"/>
            <w:sz w:val="24"/>
            <w:szCs w:val="24"/>
            <w:vertAlign w:val="superscript"/>
          </w:rPr>
          <w:t>3</w:t>
        </w:r>
      </w:smartTag>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proj. czas napełniania basenu :</w:t>
      </w:r>
      <w:r>
        <w:rPr>
          <w:rFonts w:ascii="Times New Roman" w:hAnsi="Times New Roman"/>
          <w:sz w:val="24"/>
          <w:szCs w:val="24"/>
        </w:rPr>
        <w:tab/>
      </w:r>
      <w:r>
        <w:rPr>
          <w:rFonts w:ascii="Times New Roman" w:hAnsi="Times New Roman"/>
          <w:sz w:val="24"/>
          <w:szCs w:val="24"/>
        </w:rPr>
        <w:tab/>
        <w:t>48 godz.</w:t>
      </w:r>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proj. temperatura wody w basenie :</w:t>
      </w:r>
      <w:r>
        <w:rPr>
          <w:rFonts w:ascii="Times New Roman" w:hAnsi="Times New Roman"/>
          <w:sz w:val="24"/>
          <w:szCs w:val="24"/>
        </w:rPr>
        <w:tab/>
      </w:r>
      <w:r>
        <w:rPr>
          <w:rFonts w:ascii="Times New Roman" w:hAnsi="Times New Roman"/>
          <w:sz w:val="24"/>
          <w:szCs w:val="24"/>
        </w:rPr>
        <w:tab/>
        <w:t>t1= 30</w:t>
      </w:r>
      <w:r>
        <w:rPr>
          <w:rFonts w:ascii="Times New Roman" w:hAnsi="Times New Roman"/>
          <w:sz w:val="24"/>
          <w:szCs w:val="24"/>
          <w:vertAlign w:val="superscript"/>
        </w:rPr>
        <w:t xml:space="preserve"> o</w:t>
      </w:r>
      <w:r>
        <w:rPr>
          <w:rFonts w:ascii="Times New Roman" w:hAnsi="Times New Roman"/>
          <w:sz w:val="24"/>
          <w:szCs w:val="24"/>
        </w:rPr>
        <w:t xml:space="preserve"> C</w:t>
      </w:r>
    </w:p>
    <w:p w:rsidR="00491C2A" w:rsidRDefault="00491C2A" w:rsidP="00491C2A">
      <w:pPr>
        <w:spacing w:after="0" w:line="240" w:lineRule="auto"/>
        <w:ind w:left="360"/>
        <w:jc w:val="both"/>
        <w:rPr>
          <w:rFonts w:ascii="Times New Roman" w:hAnsi="Times New Roman"/>
          <w:sz w:val="24"/>
          <w:szCs w:val="24"/>
        </w:rPr>
      </w:pPr>
      <w:r>
        <w:rPr>
          <w:rFonts w:ascii="Times New Roman" w:hAnsi="Times New Roman"/>
          <w:sz w:val="24"/>
          <w:szCs w:val="24"/>
        </w:rPr>
        <w:t>- proj. temperatura powietrza w hali basenu :</w:t>
      </w:r>
      <w:r>
        <w:rPr>
          <w:rFonts w:ascii="Times New Roman" w:hAnsi="Times New Roman"/>
          <w:sz w:val="24"/>
          <w:szCs w:val="24"/>
        </w:rPr>
        <w:tab/>
        <w:t>32</w:t>
      </w:r>
      <w:r>
        <w:rPr>
          <w:rFonts w:ascii="Times New Roman" w:hAnsi="Times New Roman"/>
          <w:sz w:val="24"/>
          <w:szCs w:val="24"/>
        </w:rPr>
        <w:sym w:font="Courier New" w:char="00BA"/>
      </w:r>
      <w:r>
        <w:rPr>
          <w:rFonts w:ascii="Times New Roman" w:hAnsi="Times New Roman"/>
          <w:sz w:val="24"/>
          <w:szCs w:val="24"/>
        </w:rPr>
        <w:t>C</w:t>
      </w:r>
    </w:p>
    <w:p w:rsidR="00491C2A" w:rsidRDefault="00491C2A" w:rsidP="00491C2A">
      <w:pPr>
        <w:spacing w:after="0" w:line="240" w:lineRule="auto"/>
        <w:ind w:left="360"/>
        <w:rPr>
          <w:rFonts w:ascii="Times New Roman" w:hAnsi="Times New Roman"/>
          <w:sz w:val="24"/>
          <w:szCs w:val="24"/>
        </w:rPr>
      </w:pPr>
    </w:p>
    <w:p w:rsidR="00491C2A" w:rsidRDefault="00491C2A" w:rsidP="00491C2A">
      <w:pPr>
        <w:spacing w:after="0" w:line="240" w:lineRule="auto"/>
        <w:ind w:firstLine="360"/>
        <w:jc w:val="both"/>
        <w:rPr>
          <w:rFonts w:ascii="Times New Roman" w:hAnsi="Times New Roman"/>
          <w:sz w:val="24"/>
          <w:szCs w:val="24"/>
        </w:rPr>
      </w:pPr>
      <w:r>
        <w:rPr>
          <w:rFonts w:ascii="Times New Roman" w:hAnsi="Times New Roman"/>
          <w:b/>
          <w:sz w:val="24"/>
          <w:szCs w:val="24"/>
          <w:lang w:eastAsia="en-US"/>
        </w:rPr>
        <w:t>Wanna SPA</w:t>
      </w:r>
    </w:p>
    <w:p w:rsidR="00491C2A" w:rsidRDefault="00491C2A" w:rsidP="00491C2A">
      <w:pPr>
        <w:spacing w:after="0" w:line="240" w:lineRule="auto"/>
        <w:ind w:firstLine="360"/>
        <w:rPr>
          <w:rFonts w:ascii="Times New Roman" w:hAnsi="Times New Roman"/>
          <w:sz w:val="24"/>
          <w:szCs w:val="24"/>
        </w:rPr>
      </w:pPr>
      <w:r>
        <w:rPr>
          <w:rFonts w:ascii="Times New Roman" w:hAnsi="Times New Roman"/>
          <w:sz w:val="24"/>
          <w:szCs w:val="24"/>
        </w:rPr>
        <w:t xml:space="preserve">Wanna SPA  z dyszami masażu wodno-powietrznego, </w:t>
      </w:r>
    </w:p>
    <w:p w:rsidR="00491C2A" w:rsidRDefault="00491C2A" w:rsidP="00491C2A">
      <w:pPr>
        <w:spacing w:after="0" w:line="240" w:lineRule="auto"/>
        <w:ind w:firstLine="360"/>
        <w:jc w:val="both"/>
        <w:rPr>
          <w:rFonts w:ascii="Times New Roman" w:hAnsi="Times New Roman"/>
          <w:sz w:val="24"/>
          <w:szCs w:val="24"/>
        </w:rPr>
      </w:pPr>
      <w:r>
        <w:rPr>
          <w:rFonts w:ascii="Times New Roman" w:hAnsi="Times New Roman"/>
          <w:sz w:val="24"/>
          <w:szCs w:val="24"/>
        </w:rPr>
        <w:t>średnica lustra wody : 1,80m</w:t>
      </w:r>
    </w:p>
    <w:p w:rsidR="00491C2A" w:rsidRDefault="00491C2A" w:rsidP="00491C2A">
      <w:pPr>
        <w:spacing w:after="0" w:line="240" w:lineRule="auto"/>
        <w:ind w:firstLine="360"/>
        <w:jc w:val="both"/>
        <w:rPr>
          <w:rFonts w:ascii="Times New Roman" w:hAnsi="Times New Roman"/>
          <w:sz w:val="24"/>
          <w:szCs w:val="24"/>
        </w:rPr>
      </w:pPr>
      <w:r>
        <w:rPr>
          <w:rFonts w:ascii="Times New Roman" w:hAnsi="Times New Roman"/>
          <w:sz w:val="24"/>
          <w:szCs w:val="24"/>
        </w:rPr>
        <w:t>- głębokość wanny :</w:t>
      </w:r>
      <w:r>
        <w:rPr>
          <w:rFonts w:ascii="Times New Roman" w:hAnsi="Times New Roman"/>
          <w:sz w:val="24"/>
          <w:szCs w:val="24"/>
        </w:rPr>
        <w:tab/>
        <w:t xml:space="preserve">zmienna od h=0,30  do h=0,80 m , </w:t>
      </w:r>
    </w:p>
    <w:p w:rsidR="00491C2A" w:rsidRDefault="00491C2A" w:rsidP="00491C2A">
      <w:pPr>
        <w:spacing w:after="0" w:line="240" w:lineRule="auto"/>
        <w:ind w:firstLine="360"/>
        <w:jc w:val="both"/>
        <w:rPr>
          <w:rFonts w:ascii="Times New Roman" w:hAnsi="Times New Roman"/>
          <w:sz w:val="24"/>
          <w:szCs w:val="24"/>
        </w:rPr>
      </w:pPr>
      <w:r>
        <w:rPr>
          <w:rFonts w:ascii="Times New Roman" w:hAnsi="Times New Roman"/>
          <w:sz w:val="24"/>
          <w:szCs w:val="24"/>
        </w:rPr>
        <w:t>- powierzchnia lustra wody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~2,55 m</w:t>
      </w:r>
      <w:r>
        <w:rPr>
          <w:rFonts w:ascii="Times New Roman" w:hAnsi="Times New Roman"/>
          <w:sz w:val="24"/>
          <w:szCs w:val="24"/>
          <w:vertAlign w:val="superscript"/>
        </w:rPr>
        <w:t>2</w:t>
      </w:r>
    </w:p>
    <w:p w:rsidR="00491C2A" w:rsidRDefault="00491C2A" w:rsidP="00491C2A">
      <w:pPr>
        <w:spacing w:after="0" w:line="240" w:lineRule="auto"/>
        <w:ind w:firstLine="360"/>
        <w:jc w:val="both"/>
        <w:rPr>
          <w:rFonts w:ascii="Times New Roman" w:hAnsi="Times New Roman"/>
          <w:sz w:val="24"/>
          <w:szCs w:val="24"/>
        </w:rPr>
      </w:pPr>
      <w:r>
        <w:rPr>
          <w:rFonts w:ascii="Times New Roman" w:hAnsi="Times New Roman"/>
          <w:sz w:val="24"/>
          <w:szCs w:val="24"/>
        </w:rPr>
        <w:t>- kubatura wody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smartTag w:uri="urn:schemas-microsoft-com:office:smarttags" w:element="metricconverter">
        <w:smartTagPr>
          <w:attr w:name="ProductID" w:val="1,0 m3"/>
        </w:smartTagPr>
        <w:r>
          <w:rPr>
            <w:rFonts w:ascii="Times New Roman" w:hAnsi="Times New Roman"/>
            <w:sz w:val="24"/>
            <w:szCs w:val="24"/>
          </w:rPr>
          <w:t>1,0 m</w:t>
        </w:r>
        <w:r>
          <w:rPr>
            <w:rFonts w:ascii="Times New Roman" w:hAnsi="Times New Roman"/>
            <w:sz w:val="24"/>
            <w:szCs w:val="24"/>
            <w:vertAlign w:val="superscript"/>
          </w:rPr>
          <w:t>3</w:t>
        </w:r>
      </w:smartTag>
      <w:r>
        <w:rPr>
          <w:rFonts w:ascii="Times New Roman" w:hAnsi="Times New Roman"/>
          <w:sz w:val="24"/>
          <w:szCs w:val="24"/>
          <w:vertAlign w:val="superscript"/>
        </w:rPr>
        <w:t xml:space="preserve"> </w:t>
      </w:r>
    </w:p>
    <w:p w:rsidR="00491C2A" w:rsidRDefault="00491C2A" w:rsidP="00491C2A">
      <w:pPr>
        <w:spacing w:after="0" w:line="240" w:lineRule="auto"/>
        <w:ind w:firstLine="360"/>
        <w:jc w:val="both"/>
        <w:rPr>
          <w:rFonts w:ascii="Times New Roman" w:hAnsi="Times New Roman"/>
          <w:sz w:val="24"/>
          <w:szCs w:val="24"/>
        </w:rPr>
      </w:pPr>
      <w:r>
        <w:rPr>
          <w:rFonts w:ascii="Times New Roman" w:hAnsi="Times New Roman"/>
          <w:sz w:val="24"/>
          <w:szCs w:val="24"/>
        </w:rPr>
        <w:t>- proj. czas napełniania wanny :</w:t>
      </w:r>
      <w:r>
        <w:rPr>
          <w:rFonts w:ascii="Times New Roman" w:hAnsi="Times New Roman"/>
          <w:sz w:val="24"/>
          <w:szCs w:val="24"/>
        </w:rPr>
        <w:tab/>
      </w:r>
      <w:r>
        <w:rPr>
          <w:rFonts w:ascii="Times New Roman" w:hAnsi="Times New Roman"/>
          <w:sz w:val="24"/>
          <w:szCs w:val="24"/>
        </w:rPr>
        <w:tab/>
        <w:t xml:space="preserve">   &lt; 1 godz.</w:t>
      </w:r>
    </w:p>
    <w:p w:rsidR="00491C2A" w:rsidRDefault="00491C2A" w:rsidP="00491C2A">
      <w:pPr>
        <w:spacing w:after="0" w:line="240" w:lineRule="auto"/>
        <w:ind w:firstLine="360"/>
        <w:jc w:val="both"/>
        <w:rPr>
          <w:rFonts w:ascii="Times New Roman" w:hAnsi="Times New Roman"/>
          <w:sz w:val="24"/>
          <w:szCs w:val="24"/>
        </w:rPr>
      </w:pPr>
      <w:r>
        <w:rPr>
          <w:rFonts w:ascii="Times New Roman" w:hAnsi="Times New Roman"/>
          <w:sz w:val="24"/>
          <w:szCs w:val="24"/>
        </w:rPr>
        <w:t>- proj. temperatura wody w wannach :</w:t>
      </w:r>
      <w:r>
        <w:rPr>
          <w:rFonts w:ascii="Times New Roman" w:hAnsi="Times New Roman"/>
          <w:sz w:val="24"/>
          <w:szCs w:val="24"/>
        </w:rPr>
        <w:tab/>
        <w:t xml:space="preserve">   t1= 36</w:t>
      </w:r>
      <w:r>
        <w:rPr>
          <w:rFonts w:ascii="Times New Roman" w:hAnsi="Times New Roman"/>
          <w:sz w:val="24"/>
          <w:szCs w:val="24"/>
          <w:vertAlign w:val="superscript"/>
        </w:rPr>
        <w:t xml:space="preserve"> o</w:t>
      </w:r>
      <w:r>
        <w:rPr>
          <w:rFonts w:ascii="Times New Roman" w:hAnsi="Times New Roman"/>
          <w:sz w:val="24"/>
          <w:szCs w:val="24"/>
        </w:rPr>
        <w:t xml:space="preserve"> C</w:t>
      </w:r>
    </w:p>
    <w:p w:rsidR="00491C2A" w:rsidRDefault="00491C2A" w:rsidP="00491C2A">
      <w:pPr>
        <w:spacing w:after="0" w:line="240" w:lineRule="auto"/>
        <w:ind w:firstLine="360"/>
        <w:jc w:val="both"/>
        <w:rPr>
          <w:rFonts w:ascii="Times New Roman" w:hAnsi="Times New Roman"/>
          <w:sz w:val="24"/>
          <w:szCs w:val="24"/>
        </w:rPr>
      </w:pPr>
      <w:r>
        <w:rPr>
          <w:rFonts w:ascii="Times New Roman" w:hAnsi="Times New Roman"/>
          <w:sz w:val="24"/>
          <w:szCs w:val="24"/>
        </w:rPr>
        <w:t>- proj. temperatura powietrza w hali basenu :      32</w:t>
      </w:r>
      <w:r>
        <w:rPr>
          <w:rFonts w:ascii="Times New Roman" w:hAnsi="Times New Roman"/>
          <w:sz w:val="24"/>
          <w:szCs w:val="24"/>
        </w:rPr>
        <w:sym w:font="Courier New" w:char="00BA"/>
      </w:r>
      <w:r>
        <w:rPr>
          <w:rFonts w:ascii="Times New Roman" w:hAnsi="Times New Roman"/>
          <w:sz w:val="24"/>
          <w:szCs w:val="24"/>
        </w:rPr>
        <w:t>C</w:t>
      </w:r>
    </w:p>
    <w:p w:rsidR="00491C2A" w:rsidRDefault="00491C2A" w:rsidP="00491C2A">
      <w:pPr>
        <w:spacing w:after="0" w:line="240" w:lineRule="auto"/>
        <w:ind w:firstLine="360"/>
        <w:jc w:val="both"/>
        <w:rPr>
          <w:rFonts w:ascii="Times New Roman" w:hAnsi="Times New Roman"/>
          <w:sz w:val="24"/>
          <w:szCs w:val="24"/>
        </w:rPr>
      </w:pPr>
    </w:p>
    <w:p w:rsidR="00491C2A" w:rsidRDefault="00491C2A" w:rsidP="00491C2A">
      <w:pPr>
        <w:spacing w:after="0" w:line="240" w:lineRule="auto"/>
        <w:ind w:firstLine="360"/>
        <w:jc w:val="both"/>
        <w:rPr>
          <w:rFonts w:ascii="Times New Roman" w:hAnsi="Times New Roman"/>
          <w:sz w:val="24"/>
          <w:szCs w:val="24"/>
        </w:rPr>
      </w:pP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32. </w:t>
      </w:r>
      <w:r>
        <w:rPr>
          <w:rFonts w:ascii="Times New Roman" w:hAnsi="Times New Roman"/>
          <w:sz w:val="24"/>
          <w:szCs w:val="24"/>
        </w:rPr>
        <w:t xml:space="preserve">Informuje się, że założenia projektowe zamieszczone w dokumentacji projektowej   </w:t>
      </w:r>
      <w:r>
        <w:rPr>
          <w:rFonts w:ascii="Times New Roman" w:hAnsi="Times New Roman"/>
          <w:sz w:val="24"/>
          <w:szCs w:val="24"/>
        </w:rPr>
        <w:br/>
        <w:t xml:space="preserve">      przewidują:</w:t>
      </w:r>
    </w:p>
    <w:p w:rsidR="00491C2A" w:rsidRDefault="00491C2A" w:rsidP="00491C2A">
      <w:pPr>
        <w:autoSpaceDE w:val="0"/>
        <w:autoSpaceDN w:val="0"/>
        <w:adjustRightInd w:val="0"/>
        <w:spacing w:after="0" w:line="240" w:lineRule="auto"/>
        <w:jc w:val="both"/>
        <w:rPr>
          <w:rFonts w:ascii="Times New Roman" w:hAnsi="Times New Roman"/>
          <w:sz w:val="24"/>
          <w:szCs w:val="24"/>
        </w:rPr>
      </w:pPr>
    </w:p>
    <w:p w:rsidR="00491C2A" w:rsidRDefault="00491C2A" w:rsidP="00491C2A">
      <w:pPr>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planowane średnie godzinowe zapotrzebowanie na wodę użytkową przy pełnym obłożeniu obiektu - 2,08 </w:t>
      </w:r>
      <w:proofErr w:type="spellStart"/>
      <w:r>
        <w:rPr>
          <w:rFonts w:ascii="Times New Roman" w:hAnsi="Times New Roman"/>
          <w:sz w:val="24"/>
          <w:szCs w:val="24"/>
        </w:rPr>
        <w:t>m³</w:t>
      </w:r>
      <w:proofErr w:type="spellEnd"/>
      <w:r>
        <w:rPr>
          <w:rFonts w:ascii="Times New Roman" w:hAnsi="Times New Roman"/>
          <w:sz w:val="24"/>
          <w:szCs w:val="24"/>
        </w:rPr>
        <w:t>/h</w:t>
      </w:r>
    </w:p>
    <w:p w:rsidR="00491C2A" w:rsidRDefault="00491C2A" w:rsidP="00491C2A">
      <w:pPr>
        <w:numPr>
          <w:ilvl w:val="0"/>
          <w:numId w:val="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planowane  zapotrzebowanie na wodę technologiczną:</w:t>
      </w:r>
    </w:p>
    <w:p w:rsidR="00491C2A" w:rsidRDefault="00491C2A" w:rsidP="00491C2A">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basen kąpielowy – pierwsze napełnienie basenu </w:t>
      </w:r>
      <w:smartTag w:uri="urn:schemas-microsoft-com:office:smarttags" w:element="metricconverter">
        <w:smartTagPr>
          <w:attr w:name="ProductID" w:val="511 mﾳ"/>
        </w:smartTagPr>
        <w:r>
          <w:rPr>
            <w:rFonts w:ascii="Times New Roman" w:hAnsi="Times New Roman"/>
            <w:sz w:val="24"/>
            <w:szCs w:val="24"/>
          </w:rPr>
          <w:t xml:space="preserve">511 </w:t>
        </w:r>
        <w:proofErr w:type="spellStart"/>
        <w:r>
          <w:rPr>
            <w:rFonts w:ascii="Times New Roman" w:hAnsi="Times New Roman"/>
            <w:sz w:val="24"/>
            <w:szCs w:val="24"/>
          </w:rPr>
          <w:t>m³</w:t>
        </w:r>
      </w:smartTag>
      <w:proofErr w:type="spellEnd"/>
      <w:r>
        <w:rPr>
          <w:rFonts w:ascii="Times New Roman" w:hAnsi="Times New Roman"/>
          <w:sz w:val="24"/>
          <w:szCs w:val="24"/>
        </w:rPr>
        <w:t xml:space="preserve">; zapotrzebowanie tygodniowe </w:t>
      </w:r>
      <w:smartTag w:uri="urn:schemas-microsoft-com:office:smarttags" w:element="metricconverter">
        <w:smartTagPr>
          <w:attr w:name="ProductID" w:val="203 mﾳ"/>
        </w:smartTagPr>
        <w:r>
          <w:rPr>
            <w:rFonts w:ascii="Times New Roman" w:hAnsi="Times New Roman"/>
            <w:sz w:val="24"/>
            <w:szCs w:val="24"/>
          </w:rPr>
          <w:t xml:space="preserve">203 </w:t>
        </w:r>
        <w:proofErr w:type="spellStart"/>
        <w:r>
          <w:rPr>
            <w:rFonts w:ascii="Times New Roman" w:hAnsi="Times New Roman"/>
            <w:sz w:val="24"/>
            <w:szCs w:val="24"/>
          </w:rPr>
          <w:t>m³</w:t>
        </w:r>
      </w:smartTag>
      <w:proofErr w:type="spellEnd"/>
    </w:p>
    <w:p w:rsidR="00491C2A" w:rsidRDefault="00491C2A" w:rsidP="00491C2A">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basen rekreacyjny i hamowny – pierwsze napełnienie basenu </w:t>
      </w:r>
      <w:smartTag w:uri="urn:schemas-microsoft-com:office:smarttags" w:element="metricconverter">
        <w:smartTagPr>
          <w:attr w:name="ProductID" w:val="97 mﾳ"/>
        </w:smartTagPr>
        <w:r>
          <w:rPr>
            <w:rFonts w:ascii="Times New Roman" w:hAnsi="Times New Roman"/>
            <w:sz w:val="24"/>
            <w:szCs w:val="24"/>
          </w:rPr>
          <w:t xml:space="preserve">97 </w:t>
        </w:r>
        <w:proofErr w:type="spellStart"/>
        <w:r>
          <w:rPr>
            <w:rFonts w:ascii="Times New Roman" w:hAnsi="Times New Roman"/>
            <w:sz w:val="24"/>
            <w:szCs w:val="24"/>
          </w:rPr>
          <w:t>m³</w:t>
        </w:r>
      </w:smartTag>
      <w:proofErr w:type="spellEnd"/>
      <w:r>
        <w:rPr>
          <w:rFonts w:ascii="Times New Roman" w:hAnsi="Times New Roman"/>
          <w:sz w:val="24"/>
          <w:szCs w:val="24"/>
        </w:rPr>
        <w:t xml:space="preserve">; maksymalne dobowe zapotrzebowanie </w:t>
      </w:r>
      <w:smartTag w:uri="urn:schemas-microsoft-com:office:smarttags" w:element="metricconverter">
        <w:smartTagPr>
          <w:attr w:name="ProductID" w:val="28 mﾳ"/>
        </w:smartTagPr>
        <w:r>
          <w:rPr>
            <w:rFonts w:ascii="Times New Roman" w:hAnsi="Times New Roman"/>
            <w:sz w:val="24"/>
            <w:szCs w:val="24"/>
          </w:rPr>
          <w:t xml:space="preserve">28 </w:t>
        </w:r>
        <w:proofErr w:type="spellStart"/>
        <w:r>
          <w:rPr>
            <w:rFonts w:ascii="Times New Roman" w:hAnsi="Times New Roman"/>
            <w:sz w:val="24"/>
            <w:szCs w:val="24"/>
          </w:rPr>
          <w:t>m³</w:t>
        </w:r>
      </w:smartTag>
      <w:proofErr w:type="spellEnd"/>
    </w:p>
    <w:p w:rsidR="00491C2A" w:rsidRDefault="00491C2A" w:rsidP="00491C2A">
      <w:pPr>
        <w:numPr>
          <w:ilvl w:val="0"/>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wanna SPA –  pierwsze napełnienie </w:t>
      </w:r>
      <w:smartTag w:uri="urn:schemas-microsoft-com:office:smarttags" w:element="metricconverter">
        <w:smartTagPr>
          <w:attr w:name="ProductID" w:val="5,5 mﾳ"/>
        </w:smartTagPr>
        <w:r>
          <w:rPr>
            <w:rFonts w:ascii="Times New Roman" w:hAnsi="Times New Roman"/>
            <w:sz w:val="24"/>
            <w:szCs w:val="24"/>
          </w:rPr>
          <w:t xml:space="preserve">5,5 </w:t>
        </w:r>
        <w:proofErr w:type="spellStart"/>
        <w:r>
          <w:rPr>
            <w:rFonts w:ascii="Times New Roman" w:hAnsi="Times New Roman"/>
            <w:sz w:val="24"/>
            <w:szCs w:val="24"/>
          </w:rPr>
          <w:t>m³</w:t>
        </w:r>
      </w:smartTag>
      <w:proofErr w:type="spellEnd"/>
      <w:r>
        <w:rPr>
          <w:rFonts w:ascii="Times New Roman" w:hAnsi="Times New Roman"/>
          <w:sz w:val="24"/>
          <w:szCs w:val="24"/>
        </w:rPr>
        <w:t xml:space="preserve">;  maksymalne dobowe zapotrzebowanie  </w:t>
      </w:r>
    </w:p>
    <w:p w:rsidR="00491C2A" w:rsidRDefault="00491C2A" w:rsidP="00491C2A">
      <w:pPr>
        <w:autoSpaceDE w:val="0"/>
        <w:autoSpaceDN w:val="0"/>
        <w:adjustRightInd w:val="0"/>
        <w:spacing w:after="0" w:line="240" w:lineRule="auto"/>
        <w:ind w:left="720"/>
        <w:jc w:val="both"/>
        <w:rPr>
          <w:rFonts w:ascii="Times New Roman" w:hAnsi="Times New Roman"/>
          <w:sz w:val="24"/>
          <w:szCs w:val="24"/>
        </w:rPr>
      </w:pPr>
      <w:smartTag w:uri="urn:schemas-microsoft-com:office:smarttags" w:element="metricconverter">
        <w:smartTagPr>
          <w:attr w:name="ProductID" w:val="6 mﾳ"/>
        </w:smartTagPr>
        <w:r>
          <w:rPr>
            <w:rFonts w:ascii="Times New Roman" w:hAnsi="Times New Roman"/>
            <w:sz w:val="24"/>
            <w:szCs w:val="24"/>
          </w:rPr>
          <w:t xml:space="preserve">6 </w:t>
        </w:r>
        <w:proofErr w:type="spellStart"/>
        <w:r>
          <w:rPr>
            <w:rFonts w:ascii="Times New Roman" w:hAnsi="Times New Roman"/>
            <w:sz w:val="24"/>
            <w:szCs w:val="24"/>
          </w:rPr>
          <w:t>m³</w:t>
        </w:r>
      </w:smartTag>
      <w:proofErr w:type="spellEnd"/>
    </w:p>
    <w:p w:rsidR="00491C2A" w:rsidRDefault="00491C2A" w:rsidP="00491C2A">
      <w:pPr>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planowane roczne zapotrzebowanie na gaz Propan płynny wynosi -  </w:t>
      </w:r>
      <w:smartTag w:uri="urn:schemas-microsoft-com:office:smarttags" w:element="metricconverter">
        <w:smartTagPr>
          <w:attr w:name="ProductID" w:val="75000 mﾳ"/>
        </w:smartTagPr>
        <w:r>
          <w:rPr>
            <w:rFonts w:ascii="Times New Roman" w:hAnsi="Times New Roman"/>
            <w:sz w:val="24"/>
            <w:szCs w:val="24"/>
          </w:rPr>
          <w:t xml:space="preserve">75000 </w:t>
        </w:r>
        <w:proofErr w:type="spellStart"/>
        <w:r>
          <w:rPr>
            <w:rFonts w:ascii="Times New Roman" w:hAnsi="Times New Roman"/>
            <w:sz w:val="24"/>
            <w:szCs w:val="24"/>
          </w:rPr>
          <w:t>m³</w:t>
        </w:r>
      </w:smartTag>
      <w:proofErr w:type="spellEnd"/>
    </w:p>
    <w:p w:rsidR="00491C2A" w:rsidRDefault="00491C2A" w:rsidP="00491C2A">
      <w:pPr>
        <w:numPr>
          <w:ilvl w:val="0"/>
          <w:numId w:val="1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planowana ilość pobieranej energii elektrycznej - 275000 </w:t>
      </w:r>
      <w:proofErr w:type="spellStart"/>
      <w:r>
        <w:rPr>
          <w:rFonts w:ascii="Times New Roman" w:hAnsi="Times New Roman"/>
          <w:bCs/>
          <w:sz w:val="24"/>
          <w:szCs w:val="24"/>
        </w:rPr>
        <w:t>kWh</w:t>
      </w:r>
      <w:proofErr w:type="spellEnd"/>
      <w:r>
        <w:rPr>
          <w:rFonts w:ascii="Times New Roman" w:hAnsi="Times New Roman"/>
          <w:bCs/>
          <w:sz w:val="24"/>
          <w:szCs w:val="24"/>
        </w:rPr>
        <w:t xml:space="preserve"> rocznie</w:t>
      </w:r>
    </w:p>
    <w:p w:rsidR="00491C2A" w:rsidRDefault="00491C2A" w:rsidP="00491C2A">
      <w:p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     </w:t>
      </w:r>
    </w:p>
    <w:p w:rsidR="00491C2A" w:rsidRDefault="00491C2A" w:rsidP="00491C2A">
      <w:pPr>
        <w:autoSpaceDE w:val="0"/>
        <w:autoSpaceDN w:val="0"/>
        <w:adjustRightInd w:val="0"/>
        <w:spacing w:after="0" w:line="240" w:lineRule="auto"/>
        <w:ind w:left="360" w:hanging="360"/>
        <w:jc w:val="both"/>
        <w:rPr>
          <w:rFonts w:ascii="Times New Roman" w:hAnsi="Times New Roman"/>
          <w:iCs/>
          <w:sz w:val="24"/>
          <w:szCs w:val="24"/>
        </w:rPr>
      </w:pPr>
      <w:r>
        <w:rPr>
          <w:rFonts w:ascii="Times New Roman" w:hAnsi="Times New Roman"/>
          <w:b/>
          <w:sz w:val="24"/>
          <w:szCs w:val="24"/>
        </w:rPr>
        <w:lastRenderedPageBreak/>
        <w:t>33.</w:t>
      </w:r>
      <w:r>
        <w:rPr>
          <w:rFonts w:ascii="Times New Roman" w:hAnsi="Times New Roman"/>
          <w:iCs/>
          <w:sz w:val="24"/>
          <w:szCs w:val="24"/>
        </w:rPr>
        <w:t xml:space="preserve"> W okresie nauki szkolnej i w pozostałym okresie tj. ferii i wakacji z ogólnej dostępności użytkowania mogą zostać wyłączone maksymalnie 2 tory wodne, ale poza godzinami bezpłatnymi. Wyjątek stanowią jedynie nieprzewidziane okoliczności np. awaria.</w:t>
      </w:r>
    </w:p>
    <w:p w:rsidR="00491C2A" w:rsidRDefault="00491C2A" w:rsidP="00491C2A">
      <w:pPr>
        <w:autoSpaceDE w:val="0"/>
        <w:autoSpaceDN w:val="0"/>
        <w:adjustRightInd w:val="0"/>
        <w:spacing w:after="0" w:line="240" w:lineRule="auto"/>
        <w:ind w:left="360" w:hanging="360"/>
        <w:jc w:val="both"/>
        <w:rPr>
          <w:rFonts w:ascii="Times New Roman" w:hAnsi="Times New Roman"/>
          <w:iCs/>
          <w:sz w:val="24"/>
          <w:szCs w:val="24"/>
        </w:rPr>
      </w:pPr>
      <w:r>
        <w:rPr>
          <w:rFonts w:ascii="Times New Roman" w:hAnsi="Times New Roman"/>
          <w:sz w:val="24"/>
          <w:szCs w:val="24"/>
          <w:lang w:eastAsia="en-US"/>
        </w:rPr>
        <w:t xml:space="preserve">      Kierując się względami bezpieczeństwa Operator może czasowo ograniczać liczebność obecnych  na basenie.</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lang w:eastAsia="en-US"/>
        </w:rPr>
      </w:pPr>
      <w:r>
        <w:rPr>
          <w:rFonts w:ascii="Times New Roman" w:hAnsi="Times New Roman"/>
          <w:b/>
          <w:sz w:val="24"/>
          <w:szCs w:val="24"/>
        </w:rPr>
        <w:t>34.</w:t>
      </w:r>
      <w:r>
        <w:rPr>
          <w:rFonts w:ascii="Times New Roman" w:hAnsi="Times New Roman"/>
          <w:sz w:val="24"/>
          <w:szCs w:val="24"/>
        </w:rPr>
        <w:t xml:space="preserve"> </w:t>
      </w:r>
      <w:r>
        <w:rPr>
          <w:rFonts w:ascii="Times New Roman" w:hAnsi="Times New Roman"/>
          <w:sz w:val="24"/>
          <w:szCs w:val="24"/>
          <w:lang w:eastAsia="en-US"/>
        </w:rPr>
        <w:t>Operator umożliwi korzystającym z Centrum wypoczynek przy relaksującej muzyce,  światłach, telewizji, Internecie.</w:t>
      </w:r>
    </w:p>
    <w:p w:rsidR="00491C2A" w:rsidRDefault="001B5B36" w:rsidP="00491C2A">
      <w:pPr>
        <w:pStyle w:val="Tekstpodstawowywcity2"/>
        <w:tabs>
          <w:tab w:val="clear" w:pos="180"/>
        </w:tabs>
        <w:rPr>
          <w:lang w:eastAsia="en-US"/>
        </w:rPr>
      </w:pPr>
      <w:r w:rsidRPr="001B5B36">
        <w:rPr>
          <w:b/>
          <w:lang w:eastAsia="en-US"/>
        </w:rPr>
        <w:t>35</w:t>
      </w:r>
      <w:r>
        <w:rPr>
          <w:lang w:eastAsia="en-US"/>
        </w:rPr>
        <w:t xml:space="preserve">. </w:t>
      </w:r>
      <w:r w:rsidR="00491C2A">
        <w:rPr>
          <w:lang w:eastAsia="en-US"/>
        </w:rPr>
        <w:t>Operator ponosi koszty i opłaty wynikające z korzystania z RTV, łącza internetowego,  udostępniania utworów muzycznych itp.</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3</w:t>
      </w:r>
      <w:r w:rsidR="001B5B36">
        <w:rPr>
          <w:rFonts w:ascii="Times New Roman" w:hAnsi="Times New Roman"/>
          <w:b/>
          <w:sz w:val="24"/>
          <w:szCs w:val="24"/>
        </w:rPr>
        <w:t xml:space="preserve">6. </w:t>
      </w:r>
      <w:r>
        <w:rPr>
          <w:rFonts w:ascii="Times New Roman" w:hAnsi="Times New Roman"/>
          <w:sz w:val="24"/>
          <w:szCs w:val="24"/>
          <w:lang w:eastAsia="en-US"/>
        </w:rPr>
        <w:t>Operator może na terenie Centrum wynajmować powierzchnię reklamową z zastrzeżeniem,  że Zamawiający może zażądać usunięcia reklamy, którą uzna za szkodliwą ze względu  na bezpieczeństwo, wizerunek, architekturę obiektu.</w:t>
      </w:r>
      <w:r>
        <w:rPr>
          <w:rFonts w:ascii="Times New Roman" w:hAnsi="Times New Roman"/>
          <w:sz w:val="24"/>
          <w:szCs w:val="24"/>
        </w:rPr>
        <w:t xml:space="preserve"> </w:t>
      </w:r>
    </w:p>
    <w:p w:rsidR="00491C2A" w:rsidRPr="007D6412" w:rsidRDefault="00491C2A" w:rsidP="00491C2A">
      <w:pPr>
        <w:spacing w:after="0" w:line="240" w:lineRule="auto"/>
        <w:ind w:left="357" w:hanging="357"/>
        <w:jc w:val="both"/>
        <w:rPr>
          <w:rFonts w:ascii="Times New Roman" w:hAnsi="Times New Roman"/>
          <w:sz w:val="24"/>
          <w:szCs w:val="24"/>
          <w:lang w:eastAsia="en-US"/>
        </w:rPr>
      </w:pPr>
      <w:r w:rsidRPr="007D6412">
        <w:rPr>
          <w:rFonts w:ascii="Times New Roman" w:hAnsi="Times New Roman"/>
          <w:b/>
          <w:sz w:val="24"/>
          <w:szCs w:val="24"/>
        </w:rPr>
        <w:t>3</w:t>
      </w:r>
      <w:r w:rsidR="001B5B36">
        <w:rPr>
          <w:rFonts w:ascii="Times New Roman" w:hAnsi="Times New Roman"/>
          <w:b/>
          <w:sz w:val="24"/>
          <w:szCs w:val="24"/>
        </w:rPr>
        <w:t>7</w:t>
      </w:r>
      <w:r w:rsidRPr="007D6412">
        <w:rPr>
          <w:rFonts w:ascii="Times New Roman" w:hAnsi="Times New Roman"/>
          <w:b/>
          <w:sz w:val="24"/>
          <w:szCs w:val="24"/>
        </w:rPr>
        <w:t>.</w:t>
      </w:r>
      <w:r w:rsidRPr="007D6412">
        <w:rPr>
          <w:rFonts w:ascii="Times New Roman" w:hAnsi="Times New Roman"/>
          <w:sz w:val="24"/>
          <w:szCs w:val="24"/>
        </w:rPr>
        <w:t xml:space="preserve"> </w:t>
      </w:r>
      <w:r w:rsidRPr="007D6412">
        <w:rPr>
          <w:rFonts w:ascii="Times New Roman" w:hAnsi="Times New Roman"/>
          <w:sz w:val="24"/>
          <w:szCs w:val="24"/>
          <w:lang w:eastAsia="en-US"/>
        </w:rPr>
        <w:t xml:space="preserve">Operator może świadczyć usługi oraz  prowadzić handel w zakresie związanym z potrzebami klientów obiektu z wyłączeniem artykułów alkoholowych i innych zakazanych prawem. Zakres prowadzonej działalności  usługowej i handlowej może   podlegać kontroli i ograniczeniu  przez Zamawiającego.  </w:t>
      </w:r>
    </w:p>
    <w:p w:rsidR="00491C2A" w:rsidRDefault="00491C2A" w:rsidP="00491C2A">
      <w:pPr>
        <w:autoSpaceDE w:val="0"/>
        <w:autoSpaceDN w:val="0"/>
        <w:adjustRightInd w:val="0"/>
        <w:spacing w:after="0" w:line="240" w:lineRule="auto"/>
        <w:ind w:left="357" w:hanging="357"/>
        <w:jc w:val="both"/>
        <w:rPr>
          <w:rFonts w:ascii="Times New Roman" w:hAnsi="Times New Roman"/>
          <w:sz w:val="24"/>
          <w:szCs w:val="24"/>
        </w:rPr>
      </w:pPr>
      <w:r>
        <w:rPr>
          <w:rFonts w:ascii="Times New Roman" w:hAnsi="Times New Roman"/>
          <w:b/>
          <w:sz w:val="24"/>
          <w:szCs w:val="24"/>
        </w:rPr>
        <w:t>3</w:t>
      </w:r>
      <w:r w:rsidR="001B5B36">
        <w:rPr>
          <w:rFonts w:ascii="Times New Roman" w:hAnsi="Times New Roman"/>
          <w:b/>
          <w:sz w:val="24"/>
          <w:szCs w:val="24"/>
        </w:rPr>
        <w:t>8</w:t>
      </w:r>
      <w:r>
        <w:rPr>
          <w:rFonts w:ascii="Times New Roman" w:hAnsi="Times New Roman"/>
          <w:b/>
          <w:sz w:val="24"/>
          <w:szCs w:val="24"/>
        </w:rPr>
        <w:t xml:space="preserve">. </w:t>
      </w:r>
      <w:r>
        <w:rPr>
          <w:rFonts w:ascii="Times New Roman" w:hAnsi="Times New Roman"/>
          <w:sz w:val="24"/>
          <w:szCs w:val="24"/>
        </w:rPr>
        <w:t>Operator, w ciągu miesiąca od podpisania umowy, założy stronę internetową promującą projekt do jego dalszego prowadzenia na etapie funkcjonowania Centrum i  zobowiązuje się do prowadzenia jej przez cały okres trwałości projektu , licząc od momentu zakończenia inwestycji. Elektroniczny System Obsługi Klienta (ESOK) funkcjonujący w obiekcie będzie powiązany ze stroną internetową w zakresie przesyłu danych dotyczących między innymi ilości osób na basenie i liczby wolnych miejsc.</w:t>
      </w:r>
    </w:p>
    <w:p w:rsidR="00491C2A" w:rsidRDefault="001B5B36"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39</w:t>
      </w:r>
      <w:r w:rsidR="00491C2A">
        <w:rPr>
          <w:rFonts w:ascii="Times New Roman" w:hAnsi="Times New Roman"/>
          <w:b/>
          <w:sz w:val="24"/>
          <w:szCs w:val="24"/>
        </w:rPr>
        <w:t xml:space="preserve">. </w:t>
      </w:r>
      <w:r w:rsidR="00491C2A">
        <w:rPr>
          <w:rFonts w:ascii="Times New Roman" w:hAnsi="Times New Roman"/>
          <w:sz w:val="24"/>
          <w:szCs w:val="24"/>
        </w:rPr>
        <w:t>Operator zobowiązany jest do zamieszczania na stronie internetowej bieżących informacji</w:t>
      </w:r>
    </w:p>
    <w:p w:rsidR="00491C2A" w:rsidRDefault="00491C2A" w:rsidP="00491C2A">
      <w:pPr>
        <w:pStyle w:val="Tekstpodstawowywcity2"/>
        <w:tabs>
          <w:tab w:val="clear" w:pos="180"/>
        </w:tabs>
      </w:pPr>
      <w:r>
        <w:t xml:space="preserve">      dotyczących funkcjonowania basenu, aktualizacji, administrowania stroną. Koszty modyfikacji strony ponosi operator. </w:t>
      </w:r>
    </w:p>
    <w:p w:rsidR="00491C2A" w:rsidRDefault="001B5B36" w:rsidP="00491C2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40</w:t>
      </w:r>
      <w:r w:rsidR="00491C2A">
        <w:rPr>
          <w:rFonts w:ascii="Times New Roman" w:hAnsi="Times New Roman"/>
          <w:b/>
          <w:sz w:val="24"/>
          <w:szCs w:val="24"/>
        </w:rPr>
        <w:t>.</w:t>
      </w:r>
      <w:r w:rsidR="00491C2A">
        <w:rPr>
          <w:rFonts w:ascii="Times New Roman" w:hAnsi="Times New Roman"/>
          <w:sz w:val="24"/>
          <w:szCs w:val="24"/>
        </w:rPr>
        <w:t xml:space="preserve"> Operator ma obowiązek przygotowania i przestrzegania regulaminu zarządzania obiektem</w:t>
      </w:r>
    </w:p>
    <w:p w:rsidR="00491C2A" w:rsidRDefault="00491C2A" w:rsidP="00491C2A">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uwzględniającego wszystkie założenia programowe gwarantujące poprawną realizację projektu. </w:t>
      </w:r>
      <w:r w:rsidRPr="007042C6">
        <w:rPr>
          <w:rFonts w:ascii="Times New Roman" w:hAnsi="Times New Roman"/>
          <w:sz w:val="24"/>
          <w:szCs w:val="24"/>
        </w:rPr>
        <w:t xml:space="preserve">Regulamin należy dostarczyć do akceptacji Zamawiającego w ciągu 7 dni po </w:t>
      </w:r>
      <w:r w:rsidRPr="007042C6">
        <w:rPr>
          <w:rFonts w:ascii="Times New Roman" w:hAnsi="Times New Roman"/>
          <w:sz w:val="24"/>
          <w:szCs w:val="24"/>
          <w:lang w:eastAsia="en-US"/>
        </w:rPr>
        <w:t>rozpoczęciu użytkowania Centrum</w:t>
      </w:r>
      <w:r w:rsidRPr="0032255D">
        <w:rPr>
          <w:rFonts w:ascii="Times New Roman" w:hAnsi="Times New Roman"/>
          <w:color w:val="FF0000"/>
          <w:sz w:val="24"/>
          <w:szCs w:val="24"/>
        </w:rPr>
        <w:t>.</w:t>
      </w:r>
      <w:r>
        <w:rPr>
          <w:rFonts w:ascii="Times New Roman" w:hAnsi="Times New Roman"/>
          <w:sz w:val="24"/>
          <w:szCs w:val="24"/>
        </w:rPr>
        <w:t xml:space="preserve"> Niewywiązywanie się z przestrzegania regulaminu skutkować będzie sankcjami karnymi opisanymi szczegółowo w projekcie umowy.</w:t>
      </w:r>
    </w:p>
    <w:p w:rsidR="00491C2A" w:rsidRDefault="001B5B36" w:rsidP="00491C2A">
      <w:pPr>
        <w:pStyle w:val="Akapitzlist1"/>
        <w:autoSpaceDE w:val="0"/>
        <w:autoSpaceDN w:val="0"/>
        <w:adjustRightInd w:val="0"/>
        <w:spacing w:after="0" w:line="240" w:lineRule="auto"/>
        <w:ind w:left="360" w:hanging="360"/>
        <w:jc w:val="both"/>
        <w:rPr>
          <w:rFonts w:ascii="Times New Roman" w:hAnsi="Times New Roman"/>
          <w:sz w:val="24"/>
          <w:szCs w:val="24"/>
          <w:highlight w:val="yellow"/>
        </w:rPr>
      </w:pPr>
      <w:r>
        <w:rPr>
          <w:rFonts w:ascii="Times New Roman" w:hAnsi="Times New Roman"/>
          <w:b/>
          <w:sz w:val="24"/>
          <w:szCs w:val="24"/>
        </w:rPr>
        <w:t>41</w:t>
      </w:r>
      <w:r w:rsidR="00491C2A">
        <w:rPr>
          <w:rFonts w:ascii="Times New Roman" w:hAnsi="Times New Roman"/>
          <w:b/>
          <w:sz w:val="24"/>
          <w:szCs w:val="24"/>
        </w:rPr>
        <w:t>.</w:t>
      </w:r>
      <w:r w:rsidR="00491C2A">
        <w:rPr>
          <w:rFonts w:ascii="Times New Roman" w:hAnsi="Times New Roman"/>
          <w:sz w:val="24"/>
          <w:szCs w:val="24"/>
        </w:rPr>
        <w:t xml:space="preserve"> Operator pokrywa wszelkie koszty eksploatacji Centrum i niezbędnych  napraw(w tym energii elektrycznej, energii cieplnej, dezynfekcji itd.).</w:t>
      </w:r>
    </w:p>
    <w:p w:rsidR="00491C2A" w:rsidRDefault="001B5B36"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42</w:t>
      </w:r>
      <w:r w:rsidR="00491C2A">
        <w:rPr>
          <w:rFonts w:ascii="Times New Roman" w:hAnsi="Times New Roman"/>
          <w:b/>
          <w:sz w:val="24"/>
          <w:szCs w:val="24"/>
        </w:rPr>
        <w:t xml:space="preserve">. </w:t>
      </w:r>
      <w:r w:rsidR="00491C2A">
        <w:rPr>
          <w:rFonts w:ascii="Times New Roman" w:hAnsi="Times New Roman"/>
          <w:sz w:val="24"/>
          <w:szCs w:val="24"/>
        </w:rPr>
        <w:t>Zamawiający ma prawo sam ponosić koszty energii elektrycznej i cieplnej , odliczając te koszty od kwoty wynagrodzenia.</w:t>
      </w:r>
    </w:p>
    <w:p w:rsidR="00491C2A" w:rsidRDefault="001B5B36" w:rsidP="00491C2A">
      <w:pPr>
        <w:spacing w:after="0" w:line="240" w:lineRule="auto"/>
        <w:ind w:left="360" w:hanging="360"/>
        <w:jc w:val="both"/>
        <w:rPr>
          <w:rFonts w:ascii="Times New Roman" w:hAnsi="Times New Roman"/>
          <w:sz w:val="24"/>
          <w:szCs w:val="24"/>
        </w:rPr>
      </w:pPr>
      <w:r>
        <w:rPr>
          <w:rFonts w:ascii="Times New Roman" w:hAnsi="Times New Roman"/>
          <w:b/>
          <w:sz w:val="24"/>
          <w:szCs w:val="24"/>
        </w:rPr>
        <w:t>43</w:t>
      </w:r>
      <w:r w:rsidR="00491C2A">
        <w:rPr>
          <w:rFonts w:ascii="Times New Roman" w:hAnsi="Times New Roman"/>
          <w:b/>
          <w:sz w:val="24"/>
          <w:szCs w:val="24"/>
        </w:rPr>
        <w:t>.</w:t>
      </w:r>
      <w:r w:rsidR="00491C2A">
        <w:rPr>
          <w:rFonts w:ascii="Times New Roman" w:hAnsi="Times New Roman"/>
          <w:sz w:val="24"/>
          <w:szCs w:val="24"/>
        </w:rPr>
        <w:t xml:space="preserve"> </w:t>
      </w:r>
      <w:r w:rsidR="00491C2A" w:rsidRPr="007042C6">
        <w:rPr>
          <w:rFonts w:ascii="Times New Roman" w:hAnsi="Times New Roman"/>
          <w:sz w:val="24"/>
          <w:szCs w:val="24"/>
        </w:rPr>
        <w:t>Operator  za każdy miesiąc będzie przedkładał Zamawiającemu statystykę wykorzystania  obiektu ze szczególnym uwzględnieniem Powiatu Przasnyskiego, Miasto i Gmina Chorzele, Gmina Jednorożec i Gmina Krzynowłoga Mała.</w:t>
      </w:r>
    </w:p>
    <w:p w:rsidR="00491C2A" w:rsidRDefault="001B5B36"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44</w:t>
      </w:r>
      <w:r w:rsidR="00491C2A">
        <w:rPr>
          <w:rFonts w:ascii="Times New Roman" w:hAnsi="Times New Roman"/>
          <w:b/>
          <w:sz w:val="24"/>
          <w:szCs w:val="24"/>
        </w:rPr>
        <w:t>.</w:t>
      </w:r>
      <w:r w:rsidR="00491C2A">
        <w:rPr>
          <w:rFonts w:ascii="Times New Roman" w:hAnsi="Times New Roman"/>
          <w:sz w:val="24"/>
          <w:szCs w:val="24"/>
        </w:rPr>
        <w:t xml:space="preserve">  Zamawiający ma prawo dokonać cesji uprawnień gwarancyjnych.</w:t>
      </w:r>
    </w:p>
    <w:p w:rsidR="00491C2A" w:rsidRDefault="001B5B36" w:rsidP="00491C2A">
      <w:pPr>
        <w:autoSpaceDE w:val="0"/>
        <w:autoSpaceDN w:val="0"/>
        <w:adjustRightInd w:val="0"/>
        <w:spacing w:after="0" w:line="240" w:lineRule="auto"/>
        <w:ind w:left="360" w:hanging="360"/>
        <w:jc w:val="both"/>
        <w:rPr>
          <w:rFonts w:ascii="Times New Roman" w:hAnsi="Times New Roman"/>
          <w:b/>
          <w:sz w:val="24"/>
          <w:szCs w:val="24"/>
        </w:rPr>
      </w:pPr>
      <w:r>
        <w:rPr>
          <w:rFonts w:ascii="Times New Roman" w:hAnsi="Times New Roman"/>
          <w:b/>
          <w:sz w:val="24"/>
          <w:szCs w:val="24"/>
        </w:rPr>
        <w:t>45</w:t>
      </w:r>
      <w:r w:rsidR="00491C2A">
        <w:rPr>
          <w:rFonts w:ascii="Times New Roman" w:hAnsi="Times New Roman"/>
          <w:b/>
          <w:sz w:val="24"/>
          <w:szCs w:val="24"/>
        </w:rPr>
        <w:t xml:space="preserve">. </w:t>
      </w:r>
      <w:r w:rsidR="00491C2A">
        <w:rPr>
          <w:rFonts w:ascii="Times New Roman" w:hAnsi="Times New Roman"/>
          <w:sz w:val="24"/>
          <w:szCs w:val="24"/>
        </w:rPr>
        <w:t>Operatorowi przysługuje egzekwowanie napraw gwarancyjnych od  wykonawcy  Centrum  lub wykonawstwo zastępcze w przypadku nieterminowego usuwania usterek  gwarancyjnych na koszt wykonawcy inwestycji.</w:t>
      </w:r>
    </w:p>
    <w:p w:rsidR="00491C2A" w:rsidRDefault="001B5B36"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46</w:t>
      </w:r>
      <w:r w:rsidR="00491C2A">
        <w:rPr>
          <w:rFonts w:ascii="Times New Roman" w:hAnsi="Times New Roman"/>
          <w:b/>
          <w:sz w:val="24"/>
          <w:szCs w:val="24"/>
        </w:rPr>
        <w:t xml:space="preserve">.  </w:t>
      </w:r>
      <w:r w:rsidR="00491C2A">
        <w:rPr>
          <w:rFonts w:ascii="Times New Roman" w:hAnsi="Times New Roman"/>
          <w:sz w:val="24"/>
          <w:szCs w:val="24"/>
        </w:rPr>
        <w:t>Operator ma obowiązek udostępnienia wszelkich dokumentów organom uprawnionym do</w:t>
      </w:r>
    </w:p>
    <w:p w:rsidR="00491C2A" w:rsidRDefault="00491C2A" w:rsidP="00491C2A">
      <w:pPr>
        <w:pStyle w:val="Tekstpodstawowywcity2"/>
        <w:tabs>
          <w:tab w:val="clear" w:pos="180"/>
        </w:tabs>
      </w:pPr>
      <w:r>
        <w:t xml:space="preserve">       kontroli projektu między innymi w zakresie poprawności realizacji umowy .</w:t>
      </w:r>
    </w:p>
    <w:p w:rsidR="00491C2A" w:rsidRPr="004B73D2" w:rsidRDefault="001B5B36" w:rsidP="00491C2A">
      <w:pPr>
        <w:autoSpaceDE w:val="0"/>
        <w:autoSpaceDN w:val="0"/>
        <w:adjustRightInd w:val="0"/>
        <w:spacing w:after="0" w:line="240" w:lineRule="auto"/>
        <w:ind w:left="360" w:hanging="360"/>
        <w:jc w:val="both"/>
        <w:rPr>
          <w:rFonts w:ascii="Times New Roman" w:hAnsi="Times New Roman"/>
          <w:sz w:val="24"/>
          <w:szCs w:val="24"/>
        </w:rPr>
      </w:pPr>
      <w:r w:rsidRPr="004B73D2">
        <w:rPr>
          <w:rFonts w:ascii="Times New Roman" w:hAnsi="Times New Roman"/>
          <w:b/>
          <w:sz w:val="24"/>
          <w:szCs w:val="24"/>
        </w:rPr>
        <w:lastRenderedPageBreak/>
        <w:t>47</w:t>
      </w:r>
      <w:r w:rsidR="00491C2A" w:rsidRPr="004B73D2">
        <w:rPr>
          <w:rFonts w:ascii="Times New Roman" w:hAnsi="Times New Roman"/>
          <w:b/>
          <w:sz w:val="24"/>
          <w:szCs w:val="24"/>
        </w:rPr>
        <w:t xml:space="preserve">. </w:t>
      </w:r>
      <w:r w:rsidR="00491C2A" w:rsidRPr="004B73D2">
        <w:rPr>
          <w:rFonts w:ascii="Times New Roman" w:hAnsi="Times New Roman"/>
          <w:sz w:val="24"/>
          <w:szCs w:val="24"/>
        </w:rPr>
        <w:t>Operator będzie przedkładał Zamawiającemu sprawozdanie finansowe z poniesionych kosztów - wydatków</w:t>
      </w:r>
      <w:r w:rsidRPr="004B73D2">
        <w:rPr>
          <w:rFonts w:ascii="Times New Roman" w:hAnsi="Times New Roman"/>
          <w:sz w:val="24"/>
          <w:szCs w:val="24"/>
        </w:rPr>
        <w:t xml:space="preserve"> operacyjnych wg załącznika nr 7</w:t>
      </w:r>
      <w:r w:rsidR="00491C2A" w:rsidRPr="004B73D2">
        <w:rPr>
          <w:rFonts w:ascii="Times New Roman" w:hAnsi="Times New Roman"/>
          <w:sz w:val="24"/>
          <w:szCs w:val="24"/>
        </w:rPr>
        <w:t xml:space="preserve"> </w:t>
      </w:r>
      <w:r w:rsidR="004B73D2" w:rsidRPr="004B73D2">
        <w:rPr>
          <w:rFonts w:ascii="Times New Roman" w:hAnsi="Times New Roman"/>
          <w:sz w:val="24"/>
          <w:szCs w:val="24"/>
        </w:rPr>
        <w:t xml:space="preserve">do SIWZ </w:t>
      </w:r>
      <w:r w:rsidR="00491C2A" w:rsidRPr="004B73D2">
        <w:rPr>
          <w:rFonts w:ascii="Times New Roman" w:hAnsi="Times New Roman"/>
          <w:sz w:val="24"/>
          <w:szCs w:val="24"/>
        </w:rPr>
        <w:t>za każdy miesiąc oraz sprawozdanie</w:t>
      </w:r>
      <w:r w:rsidR="004B73D2" w:rsidRPr="004B73D2">
        <w:rPr>
          <w:rFonts w:ascii="Times New Roman" w:hAnsi="Times New Roman"/>
          <w:sz w:val="24"/>
          <w:szCs w:val="24"/>
        </w:rPr>
        <w:t xml:space="preserve"> z przychodów wg załącznika nr 7</w:t>
      </w:r>
      <w:r w:rsidR="00491C2A" w:rsidRPr="004B73D2">
        <w:rPr>
          <w:rFonts w:ascii="Times New Roman" w:hAnsi="Times New Roman"/>
          <w:sz w:val="24"/>
          <w:szCs w:val="24"/>
        </w:rPr>
        <w:t>a</w:t>
      </w:r>
      <w:r w:rsidR="004B73D2" w:rsidRPr="004B73D2">
        <w:rPr>
          <w:rFonts w:ascii="Times New Roman" w:hAnsi="Times New Roman"/>
          <w:sz w:val="24"/>
          <w:szCs w:val="24"/>
        </w:rPr>
        <w:t xml:space="preserve"> do SIWZ</w:t>
      </w:r>
      <w:r w:rsidR="00491C2A" w:rsidRPr="004B73D2">
        <w:rPr>
          <w:rFonts w:ascii="Times New Roman" w:hAnsi="Times New Roman"/>
          <w:sz w:val="24"/>
          <w:szCs w:val="24"/>
        </w:rPr>
        <w:t>.</w:t>
      </w:r>
    </w:p>
    <w:p w:rsidR="00491C2A" w:rsidRDefault="001B5B36"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48</w:t>
      </w:r>
      <w:r w:rsidR="00491C2A">
        <w:rPr>
          <w:rFonts w:ascii="Times New Roman" w:hAnsi="Times New Roman"/>
          <w:b/>
          <w:sz w:val="24"/>
          <w:szCs w:val="24"/>
        </w:rPr>
        <w:t xml:space="preserve">. </w:t>
      </w:r>
      <w:r w:rsidR="00491C2A">
        <w:rPr>
          <w:rFonts w:ascii="Times New Roman" w:hAnsi="Times New Roman"/>
          <w:sz w:val="24"/>
          <w:szCs w:val="24"/>
        </w:rPr>
        <w:t xml:space="preserve">Zamawiający pomniejszy proporcjonalnie wynagrodzenie dla Operatora z tytułu  </w:t>
      </w:r>
      <w:r w:rsidR="00491C2A">
        <w:rPr>
          <w:rFonts w:ascii="Times New Roman" w:hAnsi="Times New Roman"/>
          <w:sz w:val="24"/>
          <w:szCs w:val="24"/>
        </w:rPr>
        <w:br/>
        <w:t xml:space="preserve"> przestojów obiektu w czasie, w którym Centrum powinno być czynne (poza  </w:t>
      </w:r>
      <w:r w:rsidR="00491C2A">
        <w:rPr>
          <w:rFonts w:ascii="Times New Roman" w:hAnsi="Times New Roman"/>
          <w:sz w:val="24"/>
          <w:szCs w:val="24"/>
        </w:rPr>
        <w:br/>
        <w:t xml:space="preserve"> użytkowaniem komercyjnym).</w:t>
      </w:r>
    </w:p>
    <w:p w:rsidR="00491C2A" w:rsidRPr="001B5B36" w:rsidRDefault="001B5B36" w:rsidP="001B5B36">
      <w:pPr>
        <w:autoSpaceDE w:val="0"/>
        <w:autoSpaceDN w:val="0"/>
        <w:adjustRightInd w:val="0"/>
        <w:spacing w:after="0" w:line="240" w:lineRule="auto"/>
        <w:jc w:val="both"/>
        <w:rPr>
          <w:rFonts w:ascii="Times New Roman" w:hAnsi="Times New Roman"/>
          <w:color w:val="000000"/>
          <w:sz w:val="24"/>
          <w:szCs w:val="24"/>
        </w:rPr>
      </w:pPr>
      <w:r w:rsidRPr="00BA0331">
        <w:rPr>
          <w:rFonts w:ascii="Times New Roman" w:hAnsi="Times New Roman"/>
          <w:b/>
          <w:color w:val="000000"/>
          <w:sz w:val="24"/>
          <w:szCs w:val="24"/>
        </w:rPr>
        <w:t>49</w:t>
      </w:r>
      <w:r>
        <w:rPr>
          <w:rFonts w:ascii="Times New Roman" w:hAnsi="Times New Roman"/>
          <w:color w:val="000000"/>
          <w:sz w:val="24"/>
          <w:szCs w:val="24"/>
        </w:rPr>
        <w:t xml:space="preserve">.  </w:t>
      </w:r>
      <w:r w:rsidR="00491C2A" w:rsidRPr="001B5B36">
        <w:rPr>
          <w:rFonts w:ascii="Times New Roman" w:hAnsi="Times New Roman"/>
          <w:color w:val="000000"/>
          <w:sz w:val="24"/>
          <w:szCs w:val="24"/>
        </w:rPr>
        <w:t>Obowiązkiem Operatora jest zapewnienie całodobowej ochrony obiektu.</w:t>
      </w:r>
    </w:p>
    <w:p w:rsidR="001B5B36" w:rsidRPr="0058076C" w:rsidRDefault="001B5B36" w:rsidP="001B5B36">
      <w:pPr>
        <w:autoSpaceDE w:val="0"/>
        <w:autoSpaceDN w:val="0"/>
        <w:adjustRightInd w:val="0"/>
        <w:spacing w:after="0" w:line="240" w:lineRule="auto"/>
        <w:jc w:val="both"/>
        <w:rPr>
          <w:rFonts w:ascii="Times New Roman" w:hAnsi="Times New Roman"/>
          <w:sz w:val="24"/>
        </w:rPr>
      </w:pPr>
      <w:r w:rsidRPr="00BA0331">
        <w:rPr>
          <w:rFonts w:ascii="Times New Roman" w:hAnsi="Times New Roman"/>
          <w:b/>
          <w:sz w:val="24"/>
        </w:rPr>
        <w:t>50</w:t>
      </w:r>
      <w:r w:rsidRPr="0058076C">
        <w:rPr>
          <w:rFonts w:ascii="Times New Roman" w:hAnsi="Times New Roman"/>
          <w:sz w:val="24"/>
        </w:rPr>
        <w:t xml:space="preserve">. </w:t>
      </w:r>
      <w:r w:rsidR="00491C2A" w:rsidRPr="0058076C">
        <w:rPr>
          <w:rFonts w:ascii="Times New Roman" w:hAnsi="Times New Roman"/>
          <w:sz w:val="24"/>
        </w:rPr>
        <w:t>Obowiązkiem Operatora jest ubezpieczenie całego obiektu</w:t>
      </w:r>
      <w:r w:rsidR="0058076C" w:rsidRPr="0058076C">
        <w:rPr>
          <w:rFonts w:ascii="Times New Roman" w:hAnsi="Times New Roman"/>
          <w:sz w:val="24"/>
        </w:rPr>
        <w:t>,</w:t>
      </w:r>
      <w:r w:rsidR="00491C2A" w:rsidRPr="0058076C">
        <w:rPr>
          <w:rFonts w:ascii="Times New Roman" w:hAnsi="Times New Roman"/>
          <w:sz w:val="24"/>
        </w:rPr>
        <w:t xml:space="preserve"> jak również ubezpieczenie  </w:t>
      </w:r>
    </w:p>
    <w:p w:rsidR="00491C2A" w:rsidRPr="0058076C" w:rsidRDefault="001B5B36" w:rsidP="001B5B36">
      <w:pPr>
        <w:autoSpaceDE w:val="0"/>
        <w:autoSpaceDN w:val="0"/>
        <w:adjustRightInd w:val="0"/>
        <w:spacing w:after="0" w:line="240" w:lineRule="auto"/>
        <w:jc w:val="both"/>
        <w:rPr>
          <w:rFonts w:ascii="Times New Roman" w:hAnsi="Times New Roman"/>
          <w:sz w:val="24"/>
        </w:rPr>
      </w:pPr>
      <w:r w:rsidRPr="0058076C">
        <w:rPr>
          <w:rFonts w:ascii="Times New Roman" w:hAnsi="Times New Roman"/>
          <w:sz w:val="24"/>
        </w:rPr>
        <w:t xml:space="preserve">      </w:t>
      </w:r>
      <w:r w:rsidR="00491C2A" w:rsidRPr="0058076C">
        <w:rPr>
          <w:rFonts w:ascii="Times New Roman" w:hAnsi="Times New Roman"/>
          <w:sz w:val="24"/>
        </w:rPr>
        <w:t>osób korzystających z infrastruktury Centrum</w:t>
      </w:r>
      <w:r w:rsidR="0058076C" w:rsidRPr="0058076C">
        <w:rPr>
          <w:rFonts w:ascii="Times New Roman" w:hAnsi="Times New Roman"/>
          <w:sz w:val="24"/>
        </w:rPr>
        <w:t xml:space="preserve"> w zakresie odpowiedzialności cywilnej.</w:t>
      </w:r>
      <w:r w:rsidR="00491C2A" w:rsidRPr="0058076C">
        <w:rPr>
          <w:rFonts w:ascii="Times New Roman" w:hAnsi="Times New Roman"/>
          <w:sz w:val="24"/>
        </w:rPr>
        <w:t>.</w:t>
      </w:r>
    </w:p>
    <w:p w:rsidR="00491C2A" w:rsidRDefault="001B5B36" w:rsidP="00491C2A">
      <w:pPr>
        <w:autoSpaceDE w:val="0"/>
        <w:autoSpaceDN w:val="0"/>
        <w:adjustRightInd w:val="0"/>
        <w:spacing w:after="0" w:line="240" w:lineRule="auto"/>
        <w:jc w:val="both"/>
        <w:rPr>
          <w:rFonts w:ascii="Times New Roman" w:hAnsi="Times New Roman"/>
          <w:color w:val="000000"/>
          <w:sz w:val="24"/>
          <w:szCs w:val="24"/>
        </w:rPr>
      </w:pPr>
      <w:r w:rsidRPr="00BA0331">
        <w:rPr>
          <w:rFonts w:ascii="Times New Roman" w:hAnsi="Times New Roman"/>
          <w:b/>
          <w:color w:val="000000"/>
          <w:sz w:val="24"/>
          <w:szCs w:val="24"/>
        </w:rPr>
        <w:t>51</w:t>
      </w:r>
      <w:r w:rsidR="00491C2A">
        <w:rPr>
          <w:rFonts w:ascii="Times New Roman" w:hAnsi="Times New Roman"/>
          <w:color w:val="000000"/>
          <w:sz w:val="24"/>
          <w:szCs w:val="24"/>
        </w:rPr>
        <w:t xml:space="preserve">. Obowiązkiem Operatora jest utrzymanie terenu zewnętrznego (parkingów, terenów  </w:t>
      </w:r>
      <w:r w:rsidR="00491C2A">
        <w:rPr>
          <w:rFonts w:ascii="Times New Roman" w:hAnsi="Times New Roman"/>
          <w:color w:val="000000"/>
          <w:sz w:val="24"/>
          <w:szCs w:val="24"/>
        </w:rPr>
        <w:br/>
        <w:t xml:space="preserve">       zielonych, terenów utwardzonych, ciągów pieszych i jezdnych).</w:t>
      </w:r>
    </w:p>
    <w:p w:rsidR="00491C2A" w:rsidRDefault="00491C2A" w:rsidP="00491C2A">
      <w:pPr>
        <w:autoSpaceDE w:val="0"/>
        <w:autoSpaceDN w:val="0"/>
        <w:adjustRightInd w:val="0"/>
        <w:spacing w:after="0" w:line="240" w:lineRule="auto"/>
        <w:jc w:val="both"/>
        <w:rPr>
          <w:rFonts w:ascii="Times New Roman" w:hAnsi="Times New Roman"/>
          <w:color w:val="000000"/>
          <w:sz w:val="24"/>
          <w:szCs w:val="24"/>
        </w:rPr>
      </w:pPr>
    </w:p>
    <w:p w:rsidR="00491C2A" w:rsidRDefault="00BA0331" w:rsidP="00491C2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ROZDZIAŁ III</w:t>
      </w:r>
    </w:p>
    <w:p w:rsidR="00491C2A" w:rsidRDefault="00491C2A" w:rsidP="00491C2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ZAMÓWIENIA UZUPEŁNIAJĄCE</w:t>
      </w:r>
    </w:p>
    <w:p w:rsidR="00491C2A" w:rsidRDefault="00491C2A" w:rsidP="00491C2A">
      <w:pPr>
        <w:pStyle w:val="Bezodstpw1"/>
        <w:suppressAutoHyphens w:val="0"/>
        <w:autoSpaceDE w:val="0"/>
        <w:autoSpaceDN w:val="0"/>
        <w:adjustRightInd w:val="0"/>
        <w:jc w:val="both"/>
        <w:rPr>
          <w:rFonts w:ascii="Times New Roman" w:hAnsi="Times New Roman"/>
        </w:rPr>
      </w:pPr>
      <w:r>
        <w:rPr>
          <w:rFonts w:ascii="Times New Roman" w:hAnsi="Times New Roman"/>
        </w:rPr>
        <w:t xml:space="preserve">Zamawiający nie przewiduje udzielenia zamówień uzupełniających w rozumieniu art. 67 ust. 1 </w:t>
      </w:r>
      <w:proofErr w:type="spellStart"/>
      <w:r>
        <w:rPr>
          <w:rFonts w:ascii="Times New Roman" w:hAnsi="Times New Roman"/>
        </w:rPr>
        <w:t>pkt</w:t>
      </w:r>
      <w:proofErr w:type="spellEnd"/>
      <w:r>
        <w:rPr>
          <w:rFonts w:ascii="Times New Roman" w:hAnsi="Times New Roman"/>
        </w:rPr>
        <w:t xml:space="preserve"> 6 ustawy </w:t>
      </w:r>
      <w:proofErr w:type="spellStart"/>
      <w:r>
        <w:rPr>
          <w:rFonts w:ascii="Times New Roman" w:hAnsi="Times New Roman"/>
        </w:rPr>
        <w:t>Pzp</w:t>
      </w:r>
      <w:proofErr w:type="spellEnd"/>
      <w:r>
        <w:rPr>
          <w:rFonts w:ascii="Times New Roman" w:hAnsi="Times New Roman"/>
        </w:rPr>
        <w:t>.</w:t>
      </w:r>
    </w:p>
    <w:p w:rsidR="004B73D2" w:rsidRDefault="004B73D2" w:rsidP="00491C2A">
      <w:pPr>
        <w:pStyle w:val="Bezodstpw1"/>
        <w:suppressAutoHyphens w:val="0"/>
        <w:autoSpaceDE w:val="0"/>
        <w:autoSpaceDN w:val="0"/>
        <w:adjustRightInd w:val="0"/>
        <w:jc w:val="both"/>
        <w:rPr>
          <w:rFonts w:ascii="Times New Roman" w:hAnsi="Times New Roman"/>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ROZDZIAŁ </w:t>
      </w:r>
      <w:r w:rsidR="00BA0331">
        <w:rPr>
          <w:rFonts w:ascii="Times New Roman" w:hAnsi="Times New Roman"/>
          <w:b/>
          <w:bCs/>
          <w:sz w:val="24"/>
          <w:szCs w:val="24"/>
        </w:rPr>
        <w:t>I</w:t>
      </w:r>
      <w:r>
        <w:rPr>
          <w:rFonts w:ascii="Times New Roman" w:hAnsi="Times New Roman"/>
          <w:b/>
          <w:bCs/>
          <w:sz w:val="24"/>
          <w:szCs w:val="24"/>
        </w:rPr>
        <w:t>V</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OFERTY WARIANTOWE I CZĘŚCIOWE</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Zamawiający </w:t>
      </w:r>
      <w:r>
        <w:rPr>
          <w:rFonts w:ascii="Times New Roman" w:hAnsi="Times New Roman"/>
          <w:b/>
          <w:bCs/>
          <w:sz w:val="24"/>
          <w:szCs w:val="24"/>
        </w:rPr>
        <w:t xml:space="preserve">nie dopuszcza </w:t>
      </w:r>
      <w:r>
        <w:rPr>
          <w:rFonts w:ascii="Times New Roman" w:hAnsi="Times New Roman"/>
          <w:sz w:val="24"/>
          <w:szCs w:val="24"/>
        </w:rPr>
        <w:t>składania ofert wariantowych i częściowych.</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ROZDZIAŁ V</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TERMIN WYKONANIA ZAMÓWIENIA</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Pr="00491C2A" w:rsidRDefault="00491C2A" w:rsidP="00491C2A">
      <w:pPr>
        <w:suppressAutoHyphens/>
        <w:spacing w:line="360" w:lineRule="auto"/>
        <w:jc w:val="both"/>
        <w:rPr>
          <w:rFonts w:ascii="Times New Roman" w:hAnsi="Times New Roman" w:cs="Times New Roman"/>
          <w:bCs/>
          <w:color w:val="000000"/>
        </w:rPr>
      </w:pPr>
      <w:r w:rsidRPr="00491C2A">
        <w:rPr>
          <w:rFonts w:ascii="Times New Roman" w:hAnsi="Times New Roman" w:cs="Times New Roman"/>
          <w:color w:val="000000"/>
          <w:sz w:val="24"/>
          <w:szCs w:val="24"/>
        </w:rPr>
        <w:t>Zamówienie wykonywane będzie</w:t>
      </w:r>
      <w:r w:rsidR="00B171A6">
        <w:rPr>
          <w:rFonts w:ascii="Times New Roman" w:hAnsi="Times New Roman" w:cs="Times New Roman"/>
          <w:bCs/>
          <w:color w:val="000000"/>
        </w:rPr>
        <w:t xml:space="preserve"> od dnia 01 maja  2019 roku </w:t>
      </w:r>
      <w:r w:rsidRPr="00491C2A">
        <w:rPr>
          <w:rFonts w:ascii="Times New Roman" w:hAnsi="Times New Roman" w:cs="Times New Roman"/>
          <w:bCs/>
          <w:color w:val="000000"/>
        </w:rPr>
        <w:t>do dnia 31 grudnia 2019 roku.</w:t>
      </w:r>
    </w:p>
    <w:p w:rsidR="00491C2A" w:rsidRDefault="00BA0331" w:rsidP="00491C2A">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Rozdział VI</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WARUNKI UDZIAŁU W POSTĘPOWANIU ORAZ OPIS SPOSOBU DOKONYWANIA OCENY SPEŁNIANIA TYCH WARUNKÓW</w:t>
      </w:r>
      <w:r w:rsidR="00BA0331">
        <w:rPr>
          <w:rFonts w:ascii="Times New Roman" w:hAnsi="Times New Roman"/>
          <w:b/>
          <w:bCs/>
          <w:sz w:val="24"/>
          <w:szCs w:val="24"/>
        </w:rPr>
        <w:t xml:space="preserve"> ORAZ BRAKU PODSTAW DO WYKLUCZENIA</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Pr="00665402" w:rsidRDefault="00491C2A" w:rsidP="00491C2A">
      <w:pPr>
        <w:pStyle w:val="Akapitzlist"/>
        <w:numPr>
          <w:ilvl w:val="0"/>
          <w:numId w:val="30"/>
        </w:numPr>
        <w:shd w:val="clear" w:color="auto" w:fill="FFFFFF"/>
        <w:spacing w:after="0" w:line="240" w:lineRule="auto"/>
        <w:ind w:left="284" w:hanging="284"/>
        <w:contextualSpacing w:val="0"/>
        <w:jc w:val="both"/>
        <w:rPr>
          <w:rFonts w:ascii="Times New Roman" w:hAnsi="Times New Roman" w:cs="Times New Roman"/>
          <w:sz w:val="24"/>
          <w:szCs w:val="24"/>
        </w:rPr>
      </w:pPr>
      <w:r w:rsidRPr="00665402">
        <w:rPr>
          <w:rFonts w:ascii="Times New Roman" w:hAnsi="Times New Roman" w:cs="Times New Roman"/>
          <w:sz w:val="24"/>
          <w:szCs w:val="24"/>
        </w:rPr>
        <w:t>O udzielenie zamów</w:t>
      </w:r>
      <w:r w:rsidR="00665402">
        <w:rPr>
          <w:rFonts w:ascii="Times New Roman" w:hAnsi="Times New Roman" w:cs="Times New Roman"/>
          <w:sz w:val="24"/>
          <w:szCs w:val="24"/>
        </w:rPr>
        <w:t xml:space="preserve">ienia mogą ubiegać się Operatorzy </w:t>
      </w:r>
      <w:r w:rsidRPr="00665402">
        <w:rPr>
          <w:rFonts w:ascii="Times New Roman" w:hAnsi="Times New Roman" w:cs="Times New Roman"/>
          <w:sz w:val="24"/>
          <w:szCs w:val="24"/>
        </w:rPr>
        <w:t>, którzy nie podlegają wykluczeniu oraz którzy spełniają następujące warunki udziału w postępowaniu:</w:t>
      </w:r>
    </w:p>
    <w:p w:rsidR="00755E85" w:rsidRPr="00665402" w:rsidRDefault="00755E85" w:rsidP="00755E85">
      <w:pPr>
        <w:pStyle w:val="Akapitzlist"/>
        <w:shd w:val="clear" w:color="auto" w:fill="FFFFFF"/>
        <w:spacing w:after="0" w:line="240" w:lineRule="auto"/>
        <w:ind w:left="284"/>
        <w:contextualSpacing w:val="0"/>
        <w:jc w:val="both"/>
        <w:rPr>
          <w:rFonts w:ascii="Times New Roman" w:hAnsi="Times New Roman" w:cs="Times New Roman"/>
          <w:sz w:val="24"/>
          <w:szCs w:val="24"/>
        </w:rPr>
      </w:pPr>
    </w:p>
    <w:p w:rsidR="00491C2A" w:rsidRPr="00665402" w:rsidRDefault="00755E85" w:rsidP="00755E85">
      <w:pPr>
        <w:pStyle w:val="Akapitzlist"/>
        <w:widowControl w:val="0"/>
        <w:numPr>
          <w:ilvl w:val="1"/>
          <w:numId w:val="33"/>
        </w:numPr>
        <w:autoSpaceDE w:val="0"/>
        <w:autoSpaceDN w:val="0"/>
        <w:adjustRightInd w:val="0"/>
        <w:spacing w:after="0" w:line="288" w:lineRule="auto"/>
        <w:jc w:val="both"/>
        <w:rPr>
          <w:rFonts w:ascii="Times New Roman" w:hAnsi="Times New Roman" w:cs="Times New Roman"/>
          <w:sz w:val="24"/>
          <w:szCs w:val="24"/>
        </w:rPr>
      </w:pPr>
      <w:r w:rsidRPr="00665402">
        <w:rPr>
          <w:rFonts w:ascii="Times New Roman" w:hAnsi="Times New Roman" w:cs="Times New Roman"/>
          <w:b/>
          <w:color w:val="000000"/>
          <w:sz w:val="24"/>
          <w:szCs w:val="24"/>
        </w:rPr>
        <w:t>Posiadania kompetencji lub uprawnień</w:t>
      </w:r>
      <w:r w:rsidRPr="00665402">
        <w:rPr>
          <w:rFonts w:ascii="Times New Roman" w:hAnsi="Times New Roman" w:cs="Times New Roman"/>
          <w:color w:val="000000"/>
          <w:sz w:val="24"/>
          <w:szCs w:val="24"/>
        </w:rPr>
        <w:t xml:space="preserve"> do prowadzenia określonej działalności zawodowej, o ile wynika to z odrębnych przepisów;</w:t>
      </w:r>
    </w:p>
    <w:p w:rsidR="00755E85" w:rsidRPr="00665402" w:rsidRDefault="00755E85" w:rsidP="00755E85">
      <w:pPr>
        <w:pStyle w:val="Akapitzlist"/>
        <w:widowControl w:val="0"/>
        <w:autoSpaceDE w:val="0"/>
        <w:autoSpaceDN w:val="0"/>
        <w:adjustRightInd w:val="0"/>
        <w:spacing w:after="0" w:line="288" w:lineRule="auto"/>
        <w:ind w:left="360"/>
        <w:jc w:val="both"/>
        <w:rPr>
          <w:rFonts w:ascii="Times New Roman" w:hAnsi="Times New Roman" w:cs="Times New Roman"/>
          <w:sz w:val="24"/>
          <w:szCs w:val="24"/>
        </w:rPr>
      </w:pPr>
      <w:r w:rsidRPr="00665402">
        <w:rPr>
          <w:rFonts w:ascii="Times New Roman" w:hAnsi="Times New Roman" w:cs="Times New Roman"/>
          <w:color w:val="000000"/>
          <w:sz w:val="24"/>
          <w:szCs w:val="24"/>
        </w:rPr>
        <w:t>Zamawiający nie wyznacza szczegółowego warunku w powyższym zakresie. </w:t>
      </w:r>
      <w:r w:rsidRPr="00665402">
        <w:rPr>
          <w:rFonts w:ascii="Times New Roman" w:hAnsi="Times New Roman" w:cs="Times New Roman"/>
          <w:color w:val="000000"/>
          <w:sz w:val="24"/>
          <w:szCs w:val="24"/>
        </w:rPr>
        <w:br/>
      </w:r>
      <w:r w:rsidR="008E1992" w:rsidRPr="008E1992">
        <w:rPr>
          <w:rFonts w:ascii="Times New Roman" w:hAnsi="Times New Roman" w:cs="Times New Roman"/>
          <w:sz w:val="24"/>
          <w:szCs w:val="24"/>
        </w:rPr>
        <w:t>Po</w:t>
      </w:r>
      <w:r w:rsidR="00665402" w:rsidRPr="008E1992">
        <w:rPr>
          <w:rFonts w:ascii="Times New Roman" w:hAnsi="Times New Roman" w:cs="Times New Roman"/>
          <w:sz w:val="24"/>
          <w:szCs w:val="24"/>
        </w:rPr>
        <w:t xml:space="preserve">twierdzenia spełnienia tego warunku Zamawiający dokona na podstawie </w:t>
      </w:r>
      <w:r w:rsidR="008E1992">
        <w:rPr>
          <w:rFonts w:ascii="Times New Roman" w:hAnsi="Times New Roman" w:cs="Times New Roman"/>
          <w:sz w:val="24"/>
          <w:szCs w:val="24"/>
        </w:rPr>
        <w:t xml:space="preserve">oświadczenia  </w:t>
      </w:r>
      <w:r w:rsidR="008E1992">
        <w:rPr>
          <w:rFonts w:ascii="Times New Roman" w:hAnsi="Times New Roman" w:cs="Times New Roman"/>
          <w:sz w:val="24"/>
          <w:szCs w:val="24"/>
        </w:rPr>
        <w:br/>
      </w:r>
      <w:r w:rsidR="008E1992" w:rsidRPr="004B73D2">
        <w:rPr>
          <w:rFonts w:ascii="Times New Roman" w:hAnsi="Times New Roman" w:cs="Times New Roman"/>
          <w:sz w:val="24"/>
          <w:szCs w:val="24"/>
        </w:rPr>
        <w:t xml:space="preserve">- załącznik Nr </w:t>
      </w:r>
      <w:r w:rsidR="001B5B36" w:rsidRPr="004B73D2">
        <w:rPr>
          <w:rFonts w:ascii="Times New Roman" w:hAnsi="Times New Roman" w:cs="Times New Roman"/>
          <w:sz w:val="24"/>
          <w:szCs w:val="24"/>
        </w:rPr>
        <w:t xml:space="preserve">2 </w:t>
      </w:r>
      <w:r w:rsidR="004B73D2" w:rsidRPr="004B73D2">
        <w:rPr>
          <w:rFonts w:ascii="Times New Roman" w:hAnsi="Times New Roman" w:cs="Times New Roman"/>
          <w:sz w:val="24"/>
          <w:szCs w:val="24"/>
        </w:rPr>
        <w:t xml:space="preserve">do </w:t>
      </w:r>
      <w:r w:rsidR="008E1992" w:rsidRPr="004B73D2">
        <w:rPr>
          <w:rFonts w:ascii="Times New Roman" w:hAnsi="Times New Roman" w:cs="Times New Roman"/>
          <w:sz w:val="24"/>
          <w:szCs w:val="24"/>
        </w:rPr>
        <w:t>SIWZ</w:t>
      </w:r>
      <w:r w:rsidR="00665402" w:rsidRPr="004B73D2">
        <w:rPr>
          <w:rFonts w:ascii="Times New Roman" w:hAnsi="Times New Roman" w:cs="Times New Roman"/>
          <w:sz w:val="24"/>
          <w:szCs w:val="24"/>
        </w:rPr>
        <w:t xml:space="preserve">                                                                                                                                                   </w:t>
      </w:r>
    </w:p>
    <w:p w:rsidR="00491C2A" w:rsidRPr="00665402" w:rsidRDefault="00491C2A" w:rsidP="00755E85">
      <w:pPr>
        <w:pStyle w:val="Akapitzlist"/>
        <w:numPr>
          <w:ilvl w:val="1"/>
          <w:numId w:val="33"/>
        </w:numPr>
        <w:shd w:val="clear" w:color="auto" w:fill="FFFFFF"/>
        <w:spacing w:after="0" w:line="240" w:lineRule="auto"/>
        <w:jc w:val="both"/>
        <w:rPr>
          <w:rFonts w:ascii="Times New Roman" w:hAnsi="Times New Roman" w:cs="Times New Roman"/>
        </w:rPr>
      </w:pPr>
      <w:r w:rsidRPr="00665402">
        <w:rPr>
          <w:rFonts w:ascii="Times New Roman" w:hAnsi="Times New Roman" w:cs="Times New Roman"/>
          <w:b/>
        </w:rPr>
        <w:t>Zdolności technicznej lub zawodowej:</w:t>
      </w:r>
    </w:p>
    <w:p w:rsidR="00491C2A" w:rsidRPr="00665402" w:rsidRDefault="00491C2A" w:rsidP="00755E85">
      <w:pPr>
        <w:pStyle w:val="Akapitzlist"/>
        <w:spacing w:after="0" w:line="240" w:lineRule="auto"/>
        <w:ind w:left="284"/>
        <w:jc w:val="both"/>
        <w:rPr>
          <w:rFonts w:ascii="Times New Roman" w:eastAsia="Arial Narrow" w:hAnsi="Times New Roman" w:cs="Times New Roman"/>
        </w:rPr>
      </w:pPr>
      <w:r w:rsidRPr="00665402">
        <w:rPr>
          <w:rFonts w:ascii="Times New Roman" w:hAnsi="Times New Roman" w:cs="Times New Roman"/>
        </w:rPr>
        <w:t>Niniejszy warunek zostanie uznan</w:t>
      </w:r>
      <w:r w:rsidR="00665402">
        <w:rPr>
          <w:rFonts w:ascii="Times New Roman" w:hAnsi="Times New Roman" w:cs="Times New Roman"/>
        </w:rPr>
        <w:t>y za spełniony, jeżeli Operator</w:t>
      </w:r>
      <w:r w:rsidR="00F821CE">
        <w:rPr>
          <w:rFonts w:ascii="Times New Roman" w:hAnsi="Times New Roman" w:cs="Times New Roman"/>
        </w:rPr>
        <w:t xml:space="preserve"> wykaże, że</w:t>
      </w:r>
      <w:r w:rsidRPr="00665402">
        <w:rPr>
          <w:rFonts w:ascii="Times New Roman" w:eastAsia="Arial Narrow" w:hAnsi="Times New Roman" w:cs="Times New Roman"/>
        </w:rPr>
        <w:t xml:space="preserve"> posiada </w:t>
      </w:r>
      <w:r w:rsidR="00F821CE">
        <w:rPr>
          <w:rFonts w:ascii="Times New Roman" w:eastAsia="Arial Narrow" w:hAnsi="Times New Roman" w:cs="Times New Roman"/>
        </w:rPr>
        <w:t xml:space="preserve">odpowiednie </w:t>
      </w:r>
      <w:r w:rsidRPr="00665402">
        <w:rPr>
          <w:rFonts w:ascii="Times New Roman" w:eastAsia="Arial Narrow" w:hAnsi="Times New Roman" w:cs="Times New Roman"/>
        </w:rPr>
        <w:t xml:space="preserve">doświadczenie: </w:t>
      </w:r>
    </w:p>
    <w:p w:rsidR="00755E85" w:rsidRPr="00665402" w:rsidRDefault="00755E85" w:rsidP="00755E85">
      <w:pPr>
        <w:pStyle w:val="Akapitzlist"/>
        <w:spacing w:after="0" w:line="240" w:lineRule="auto"/>
        <w:ind w:left="284"/>
        <w:jc w:val="both"/>
        <w:rPr>
          <w:rFonts w:ascii="Times New Roman" w:hAnsi="Times New Roman" w:cs="Times New Roman"/>
        </w:rPr>
      </w:pPr>
    </w:p>
    <w:p w:rsidR="00491C2A" w:rsidRPr="004B73D2" w:rsidRDefault="00755E85" w:rsidP="00665402">
      <w:pPr>
        <w:pStyle w:val="Akapitzlist"/>
        <w:numPr>
          <w:ilvl w:val="0"/>
          <w:numId w:val="34"/>
        </w:numPr>
        <w:jc w:val="both"/>
        <w:rPr>
          <w:rFonts w:ascii="Times New Roman" w:eastAsia="Arial Narrow" w:hAnsi="Times New Roman" w:cs="Times New Roman"/>
        </w:rPr>
      </w:pPr>
      <w:r w:rsidRPr="004B73D2">
        <w:rPr>
          <w:rFonts w:ascii="Times New Roman" w:eastAsia="Arial Narrow" w:hAnsi="Times New Roman" w:cs="Times New Roman"/>
        </w:rPr>
        <w:lastRenderedPageBreak/>
        <w:t xml:space="preserve">W </w:t>
      </w:r>
      <w:r w:rsidR="00491C2A" w:rsidRPr="004B73D2">
        <w:rPr>
          <w:rFonts w:ascii="Times New Roman" w:eastAsia="Arial Narrow" w:hAnsi="Times New Roman" w:cs="Times New Roman"/>
        </w:rPr>
        <w:t xml:space="preserve">okresie ostatnich 3 lat przed upływem terminu składania ofert wykonał co najmniej 1 usługę polegającą na pełnieniu funkcji </w:t>
      </w:r>
      <w:r w:rsidR="00536C39" w:rsidRPr="004B73D2">
        <w:rPr>
          <w:rFonts w:ascii="Times New Roman" w:eastAsia="Arial Narrow" w:hAnsi="Times New Roman" w:cs="Times New Roman"/>
        </w:rPr>
        <w:t>operatora basenu</w:t>
      </w:r>
      <w:r w:rsidRPr="004B73D2">
        <w:rPr>
          <w:rFonts w:ascii="Times New Roman" w:eastAsia="Arial Narrow" w:hAnsi="Times New Roman" w:cs="Times New Roman"/>
        </w:rPr>
        <w:t xml:space="preserve"> </w:t>
      </w:r>
      <w:r w:rsidR="006C5258" w:rsidRPr="004B73D2">
        <w:rPr>
          <w:rFonts w:ascii="Times New Roman" w:eastAsia="Arial Narrow" w:hAnsi="Times New Roman" w:cs="Times New Roman"/>
        </w:rPr>
        <w:t xml:space="preserve">o wartości </w:t>
      </w:r>
      <w:r w:rsidR="001B5B36" w:rsidRPr="004B73D2">
        <w:rPr>
          <w:rFonts w:ascii="Times New Roman" w:eastAsia="Arial Narrow" w:hAnsi="Times New Roman" w:cs="Times New Roman"/>
        </w:rPr>
        <w:t>500.000,00 zł brutto</w:t>
      </w:r>
    </w:p>
    <w:p w:rsidR="00491C2A" w:rsidRPr="008E1992" w:rsidRDefault="008E1992" w:rsidP="008E1992">
      <w:pPr>
        <w:ind w:left="360"/>
        <w:rPr>
          <w:rFonts w:ascii="Times New Roman" w:eastAsia="Arial Narrow" w:hAnsi="Times New Roman" w:cs="Times New Roman"/>
          <w:sz w:val="24"/>
          <w:szCs w:val="24"/>
        </w:rPr>
      </w:pPr>
      <w:r w:rsidRPr="008E1992">
        <w:rPr>
          <w:rFonts w:ascii="Times New Roman" w:hAnsi="Times New Roman" w:cs="Times New Roman"/>
          <w:sz w:val="24"/>
          <w:szCs w:val="24"/>
        </w:rPr>
        <w:t xml:space="preserve">Potwierdzenia spełnienia tego warunku Zamawiający dokona na podstawie </w:t>
      </w:r>
      <w:r>
        <w:rPr>
          <w:rFonts w:ascii="Times New Roman" w:hAnsi="Times New Roman" w:cs="Times New Roman"/>
          <w:sz w:val="24"/>
          <w:szCs w:val="24"/>
        </w:rPr>
        <w:t xml:space="preserve">wykazu – </w:t>
      </w:r>
      <w:r w:rsidRPr="004B73D2">
        <w:rPr>
          <w:rFonts w:ascii="Times New Roman" w:hAnsi="Times New Roman" w:cs="Times New Roman"/>
          <w:sz w:val="24"/>
          <w:szCs w:val="24"/>
        </w:rPr>
        <w:t xml:space="preserve">załącznik Nr </w:t>
      </w:r>
      <w:r w:rsidR="004B73D2" w:rsidRPr="004B73D2">
        <w:rPr>
          <w:rFonts w:ascii="Times New Roman" w:hAnsi="Times New Roman" w:cs="Times New Roman"/>
          <w:sz w:val="24"/>
          <w:szCs w:val="24"/>
        </w:rPr>
        <w:t xml:space="preserve">6 do </w:t>
      </w:r>
      <w:r w:rsidR="00A04997">
        <w:rPr>
          <w:rFonts w:ascii="Times New Roman" w:hAnsi="Times New Roman" w:cs="Times New Roman"/>
          <w:sz w:val="24"/>
          <w:szCs w:val="24"/>
        </w:rPr>
        <w:t xml:space="preserve">SIWZ  </w:t>
      </w:r>
      <w:r w:rsidRPr="008E1992">
        <w:rPr>
          <w:rFonts w:ascii="Times New Roman" w:hAnsi="Times New Roman" w:cs="Times New Roman"/>
          <w:sz w:val="24"/>
          <w:szCs w:val="24"/>
        </w:rPr>
        <w:t xml:space="preserve">         </w:t>
      </w:r>
    </w:p>
    <w:p w:rsidR="00491C2A" w:rsidRPr="00665402" w:rsidRDefault="00665402" w:rsidP="00491C2A">
      <w:pPr>
        <w:jc w:val="both"/>
        <w:rPr>
          <w:rFonts w:ascii="Times New Roman" w:eastAsia="Arial Narrow" w:hAnsi="Times New Roman" w:cs="Times New Roman"/>
          <w:b/>
        </w:rPr>
      </w:pPr>
      <w:r w:rsidRPr="00665402">
        <w:rPr>
          <w:rFonts w:ascii="Times New Roman" w:eastAsia="Arial Narrow" w:hAnsi="Times New Roman" w:cs="Times New Roman"/>
          <w:b/>
        </w:rPr>
        <w:t>1.3</w:t>
      </w:r>
      <w:r w:rsidR="00491C2A" w:rsidRPr="00665402">
        <w:rPr>
          <w:rFonts w:ascii="Times New Roman" w:eastAsia="Arial Narrow" w:hAnsi="Times New Roman" w:cs="Times New Roman"/>
          <w:b/>
        </w:rPr>
        <w:t>. Zdolności ekonomicznej:</w:t>
      </w:r>
    </w:p>
    <w:p w:rsidR="00491C2A" w:rsidRDefault="00491C2A" w:rsidP="00491C2A">
      <w:pPr>
        <w:pStyle w:val="Akapitzlist"/>
        <w:spacing w:after="0" w:line="240" w:lineRule="auto"/>
        <w:ind w:left="284"/>
        <w:jc w:val="both"/>
        <w:rPr>
          <w:rFonts w:ascii="Times New Roman" w:hAnsi="Times New Roman" w:cs="Times New Roman"/>
        </w:rPr>
      </w:pPr>
      <w:r w:rsidRPr="00665402">
        <w:rPr>
          <w:rFonts w:ascii="Times New Roman" w:hAnsi="Times New Roman" w:cs="Times New Roman"/>
        </w:rPr>
        <w:t>Niniejszy warunek zostanie uznan</w:t>
      </w:r>
      <w:r w:rsidR="00665402">
        <w:rPr>
          <w:rFonts w:ascii="Times New Roman" w:hAnsi="Times New Roman" w:cs="Times New Roman"/>
        </w:rPr>
        <w:t xml:space="preserve">y za spełniony, jeżeli Operator </w:t>
      </w:r>
      <w:r w:rsidRPr="00665402">
        <w:rPr>
          <w:rFonts w:ascii="Times New Roman" w:hAnsi="Times New Roman" w:cs="Times New Roman"/>
        </w:rPr>
        <w:t xml:space="preserve"> wykaże, że:</w:t>
      </w:r>
    </w:p>
    <w:p w:rsidR="00665402" w:rsidRPr="00665402" w:rsidRDefault="00665402" w:rsidP="00491C2A">
      <w:pPr>
        <w:pStyle w:val="Akapitzlist"/>
        <w:spacing w:after="0" w:line="240" w:lineRule="auto"/>
        <w:ind w:left="284"/>
        <w:jc w:val="both"/>
        <w:rPr>
          <w:rFonts w:ascii="Times New Roman" w:hAnsi="Times New Roman" w:cs="Times New Roman"/>
        </w:rPr>
      </w:pPr>
    </w:p>
    <w:p w:rsidR="00491C2A" w:rsidRPr="004B73D2" w:rsidRDefault="00491C2A" w:rsidP="00491C2A">
      <w:pPr>
        <w:widowControl w:val="0"/>
        <w:numPr>
          <w:ilvl w:val="0"/>
          <w:numId w:val="31"/>
        </w:numPr>
        <w:autoSpaceDE w:val="0"/>
        <w:autoSpaceDN w:val="0"/>
        <w:adjustRightInd w:val="0"/>
        <w:spacing w:after="0" w:line="240" w:lineRule="auto"/>
        <w:jc w:val="both"/>
        <w:rPr>
          <w:rFonts w:ascii="Times New Roman" w:hAnsi="Times New Roman" w:cs="Times New Roman"/>
        </w:rPr>
      </w:pPr>
      <w:r w:rsidRPr="004B73D2">
        <w:rPr>
          <w:rFonts w:ascii="Times New Roman" w:hAnsi="Times New Roman" w:cs="Times New Roman"/>
        </w:rPr>
        <w:t>Jest ubezpieczony od odpowiedzialności cywilnej w zakresie prowadzonej działalności, związanej z przedmiotem zamówienia na sumę 100 000,00 zł.</w:t>
      </w:r>
    </w:p>
    <w:p w:rsidR="008E1992" w:rsidRPr="004B73D2" w:rsidRDefault="008E1992" w:rsidP="008E1992">
      <w:pPr>
        <w:widowControl w:val="0"/>
        <w:autoSpaceDE w:val="0"/>
        <w:autoSpaceDN w:val="0"/>
        <w:adjustRightInd w:val="0"/>
        <w:spacing w:after="0" w:line="240" w:lineRule="auto"/>
        <w:ind w:left="720"/>
        <w:jc w:val="both"/>
        <w:rPr>
          <w:rFonts w:ascii="Times New Roman" w:hAnsi="Times New Roman" w:cs="Times New Roman"/>
        </w:rPr>
      </w:pPr>
    </w:p>
    <w:p w:rsidR="008E1992" w:rsidRPr="004B73D2" w:rsidRDefault="008E1992" w:rsidP="008E1992">
      <w:pPr>
        <w:autoSpaceDE w:val="0"/>
        <w:autoSpaceDN w:val="0"/>
        <w:adjustRightInd w:val="0"/>
        <w:spacing w:after="0" w:line="240" w:lineRule="auto"/>
        <w:ind w:left="360"/>
        <w:jc w:val="both"/>
        <w:rPr>
          <w:rFonts w:ascii="Times New Roman" w:hAnsi="Times New Roman"/>
          <w:sz w:val="24"/>
          <w:szCs w:val="24"/>
        </w:rPr>
      </w:pPr>
      <w:r w:rsidRPr="004B73D2">
        <w:rPr>
          <w:rFonts w:ascii="Times New Roman" w:hAnsi="Times New Roman"/>
          <w:bCs/>
          <w:sz w:val="24"/>
          <w:szCs w:val="24"/>
        </w:rPr>
        <w:t>Potwierdzeniem spełnienia warunku jest opłacona</w:t>
      </w:r>
      <w:r w:rsidRPr="004B73D2">
        <w:rPr>
          <w:rFonts w:ascii="Times New Roman" w:hAnsi="Times New Roman"/>
          <w:b/>
          <w:bCs/>
          <w:sz w:val="24"/>
          <w:szCs w:val="24"/>
        </w:rPr>
        <w:t xml:space="preserve"> </w:t>
      </w:r>
      <w:r w:rsidRPr="004B73D2">
        <w:rPr>
          <w:rFonts w:ascii="Times New Roman" w:hAnsi="Times New Roman"/>
          <w:sz w:val="24"/>
          <w:szCs w:val="24"/>
        </w:rPr>
        <w:t>polisa,  a w przypadku jej braku inny dokument potwierdzający, że Operator jest ubezpieczony od odpowiedzialności cywilnej w zakresie prowadzonej działalności na kwotę minimum 1</w:t>
      </w:r>
      <w:r w:rsidR="004B73D2" w:rsidRPr="004B73D2">
        <w:rPr>
          <w:rFonts w:ascii="Times New Roman" w:hAnsi="Times New Roman"/>
          <w:sz w:val="24"/>
          <w:szCs w:val="24"/>
        </w:rPr>
        <w:t>00 000,00 zł</w:t>
      </w:r>
      <w:r w:rsidRPr="004B73D2">
        <w:rPr>
          <w:rFonts w:ascii="Times New Roman" w:hAnsi="Times New Roman"/>
          <w:sz w:val="24"/>
          <w:szCs w:val="24"/>
        </w:rPr>
        <w:t>.</w:t>
      </w:r>
    </w:p>
    <w:p w:rsidR="008E1992" w:rsidRPr="004B73D2" w:rsidRDefault="008E1992" w:rsidP="008E1992">
      <w:pPr>
        <w:widowControl w:val="0"/>
        <w:autoSpaceDE w:val="0"/>
        <w:autoSpaceDN w:val="0"/>
        <w:adjustRightInd w:val="0"/>
        <w:spacing w:after="0" w:line="240" w:lineRule="auto"/>
        <w:ind w:left="720"/>
        <w:jc w:val="both"/>
        <w:rPr>
          <w:rFonts w:ascii="Times New Roman" w:hAnsi="Times New Roman" w:cs="Times New Roman"/>
        </w:rPr>
      </w:pPr>
    </w:p>
    <w:p w:rsidR="00491C2A" w:rsidRPr="00665402" w:rsidRDefault="00491C2A" w:rsidP="00491C2A">
      <w:pPr>
        <w:ind w:left="720"/>
        <w:jc w:val="both"/>
        <w:rPr>
          <w:rFonts w:ascii="Times New Roman" w:eastAsia="Arial Narrow" w:hAnsi="Times New Roman" w:cs="Times New Roman"/>
        </w:rPr>
      </w:pPr>
    </w:p>
    <w:p w:rsidR="00491C2A" w:rsidRDefault="00491C2A" w:rsidP="00755E85">
      <w:pPr>
        <w:widowControl w:val="0"/>
        <w:numPr>
          <w:ilvl w:val="0"/>
          <w:numId w:val="33"/>
        </w:numPr>
        <w:autoSpaceDE w:val="0"/>
        <w:autoSpaceDN w:val="0"/>
        <w:adjustRightInd w:val="0"/>
        <w:spacing w:after="0" w:line="240" w:lineRule="auto"/>
        <w:jc w:val="both"/>
        <w:rPr>
          <w:rFonts w:ascii="Times New Roman" w:hAnsi="Times New Roman" w:cs="Times New Roman"/>
        </w:rPr>
      </w:pPr>
      <w:r w:rsidRPr="00665402">
        <w:rPr>
          <w:rFonts w:ascii="Times New Roman" w:hAnsi="Times New Roman" w:cs="Times New Roman"/>
        </w:rPr>
        <w:t>O udzielenie zamów</w:t>
      </w:r>
      <w:r w:rsidR="00F821CE">
        <w:rPr>
          <w:rFonts w:ascii="Times New Roman" w:hAnsi="Times New Roman" w:cs="Times New Roman"/>
        </w:rPr>
        <w:t xml:space="preserve">ienia mogą ubiegać się Operatorzy </w:t>
      </w:r>
      <w:r w:rsidRPr="00665402">
        <w:rPr>
          <w:rFonts w:ascii="Times New Roman" w:hAnsi="Times New Roman" w:cs="Times New Roman"/>
        </w:rPr>
        <w:t xml:space="preserve">, którzy nie podlegają wykluczeniu z postępowania o udzielenie zamówienia na podstawie art. 24 ust. 1 pkt. 12- 23 ustawy </w:t>
      </w:r>
      <w:proofErr w:type="spellStart"/>
      <w:r w:rsidRPr="00665402">
        <w:rPr>
          <w:rFonts w:ascii="Times New Roman" w:hAnsi="Times New Roman" w:cs="Times New Roman"/>
        </w:rPr>
        <w:t>Pzp</w:t>
      </w:r>
      <w:proofErr w:type="spellEnd"/>
      <w:r w:rsidRPr="00665402">
        <w:rPr>
          <w:rFonts w:ascii="Times New Roman" w:hAnsi="Times New Roman" w:cs="Times New Roman"/>
        </w:rPr>
        <w:t xml:space="preserve"> w zw. z art. 24 ust. 7 ustawy </w:t>
      </w:r>
      <w:proofErr w:type="spellStart"/>
      <w:r w:rsidRPr="00665402">
        <w:rPr>
          <w:rFonts w:ascii="Times New Roman" w:hAnsi="Times New Roman" w:cs="Times New Roman"/>
        </w:rPr>
        <w:t>Pzp</w:t>
      </w:r>
      <w:proofErr w:type="spellEnd"/>
      <w:r w:rsidRPr="00665402">
        <w:rPr>
          <w:rFonts w:ascii="Times New Roman" w:hAnsi="Times New Roman" w:cs="Times New Roman"/>
        </w:rPr>
        <w:t>.</w:t>
      </w:r>
    </w:p>
    <w:p w:rsidR="00665402" w:rsidRPr="00665402" w:rsidRDefault="00665402" w:rsidP="00665402">
      <w:pPr>
        <w:widowControl w:val="0"/>
        <w:autoSpaceDE w:val="0"/>
        <w:autoSpaceDN w:val="0"/>
        <w:adjustRightInd w:val="0"/>
        <w:spacing w:after="0" w:line="240" w:lineRule="auto"/>
        <w:ind w:left="360"/>
        <w:jc w:val="both"/>
        <w:rPr>
          <w:rFonts w:ascii="Times New Roman" w:hAnsi="Times New Roman" w:cs="Times New Roman"/>
        </w:rPr>
      </w:pPr>
    </w:p>
    <w:p w:rsidR="00491C2A" w:rsidRPr="00665402" w:rsidRDefault="00F821CE" w:rsidP="00755E85">
      <w:pPr>
        <w:widowControl w:val="0"/>
        <w:numPr>
          <w:ilvl w:val="0"/>
          <w:numId w:val="3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rPr>
        <w:t>Operator</w:t>
      </w:r>
      <w:r w:rsidR="00491C2A" w:rsidRPr="00665402">
        <w:rPr>
          <w:rFonts w:ascii="Times New Roman" w:hAnsi="Times New Roman" w:cs="Times New Roman"/>
        </w:rPr>
        <w:t>,</w:t>
      </w:r>
      <w:r>
        <w:rPr>
          <w:rFonts w:ascii="Times New Roman" w:hAnsi="Times New Roman" w:cs="Times New Roman"/>
        </w:rPr>
        <w:t xml:space="preserve"> </w:t>
      </w:r>
      <w:r w:rsidR="00491C2A" w:rsidRPr="00665402">
        <w:rPr>
          <w:rFonts w:ascii="Times New Roman" w:hAnsi="Times New Roman" w:cs="Times New Roman"/>
        </w:rPr>
        <w:t xml:space="preserve"> który podlega wykluczeniu na podstawie art. 24 ust. 1 </w:t>
      </w:r>
      <w:proofErr w:type="spellStart"/>
      <w:r w:rsidR="00491C2A" w:rsidRPr="00665402">
        <w:rPr>
          <w:rFonts w:ascii="Times New Roman" w:hAnsi="Times New Roman" w:cs="Times New Roman"/>
        </w:rPr>
        <w:t>pkt</w:t>
      </w:r>
      <w:proofErr w:type="spellEnd"/>
      <w:r w:rsidR="00491C2A" w:rsidRPr="00665402">
        <w:rPr>
          <w:rFonts w:ascii="Times New Roman" w:hAnsi="Times New Roman" w:cs="Times New Roman"/>
        </w:rPr>
        <w:t xml:space="preserve"> 13 i 14 oraz 16–20 ustawy </w:t>
      </w:r>
      <w:proofErr w:type="spellStart"/>
      <w:r w:rsidR="00491C2A" w:rsidRPr="00665402">
        <w:rPr>
          <w:rFonts w:ascii="Times New Roman" w:hAnsi="Times New Roman" w:cs="Times New Roman"/>
        </w:rPr>
        <w:t>Pzp</w:t>
      </w:r>
      <w:proofErr w:type="spellEnd"/>
      <w:r w:rsidR="00491C2A" w:rsidRPr="00665402">
        <w:rPr>
          <w:rFonts w:ascii="Times New Roman" w:hAnsi="Times New Roman" w:cs="Times New Roman"/>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00491C2A" w:rsidRPr="00665402">
        <w:rPr>
          <w:rFonts w:ascii="Times New Roman" w:hAnsi="Times New Roman" w:cs="Times New Roman"/>
          <w:sz w:val="24"/>
          <w:szCs w:val="24"/>
        </w:rPr>
        <w:t>ścigania oraz podjęcie konkretnych środków technicznych, organizacyjnych i kadrowych, które są odpowiednie dla zapobiegania dalszym przestępstwom lub przestępstwom skarbowym lub nieprawidłowemu postępowaniu wykonawcy. Powyższego, nie stosuje się, jeżeli wobec wykonawcy, będącego podmiotem zbiorowym, orzeczono prawomocnym wyrokiem sądu zakaz ubiegania się o udzielenie zamówienia oraz nie upłynął określony w tym wyroku okres obowiązywania tego zakazu.</w:t>
      </w:r>
    </w:p>
    <w:p w:rsidR="00665402" w:rsidRPr="00665402" w:rsidRDefault="00665402" w:rsidP="00665402">
      <w:pPr>
        <w:widowControl w:val="0"/>
        <w:autoSpaceDE w:val="0"/>
        <w:autoSpaceDN w:val="0"/>
        <w:adjustRightInd w:val="0"/>
        <w:spacing w:after="0" w:line="240" w:lineRule="auto"/>
        <w:jc w:val="both"/>
        <w:rPr>
          <w:rFonts w:ascii="Times New Roman" w:hAnsi="Times New Roman" w:cs="Times New Roman"/>
        </w:rPr>
      </w:pPr>
    </w:p>
    <w:p w:rsidR="00665402" w:rsidRPr="00665402" w:rsidRDefault="00491C2A" w:rsidP="00665402">
      <w:pPr>
        <w:pStyle w:val="Akapitzlist"/>
        <w:numPr>
          <w:ilvl w:val="0"/>
          <w:numId w:val="33"/>
        </w:numPr>
        <w:shd w:val="clear" w:color="auto" w:fill="FFFFFF"/>
        <w:spacing w:after="0" w:line="240" w:lineRule="auto"/>
        <w:contextualSpacing w:val="0"/>
        <w:jc w:val="both"/>
        <w:rPr>
          <w:rFonts w:ascii="Times New Roman" w:hAnsi="Times New Roman" w:cs="Times New Roman"/>
          <w:sz w:val="24"/>
          <w:szCs w:val="24"/>
        </w:rPr>
      </w:pPr>
      <w:r w:rsidRPr="00665402">
        <w:rPr>
          <w:rFonts w:ascii="Times New Roman" w:hAnsi="Times New Roman" w:cs="Times New Roman"/>
          <w:sz w:val="24"/>
          <w:szCs w:val="24"/>
        </w:rPr>
        <w:t>Zamawiający może wyklu</w:t>
      </w:r>
      <w:r w:rsidR="00F821CE">
        <w:rPr>
          <w:rFonts w:ascii="Times New Roman" w:hAnsi="Times New Roman" w:cs="Times New Roman"/>
          <w:sz w:val="24"/>
          <w:szCs w:val="24"/>
        </w:rPr>
        <w:t>czyć Operatora</w:t>
      </w:r>
      <w:r w:rsidRPr="00665402">
        <w:rPr>
          <w:rFonts w:ascii="Times New Roman" w:hAnsi="Times New Roman" w:cs="Times New Roman"/>
          <w:sz w:val="24"/>
          <w:szCs w:val="24"/>
        </w:rPr>
        <w:t xml:space="preserve"> na każdym etapie postępowania o udzielenie zamówienia.</w:t>
      </w:r>
    </w:p>
    <w:p w:rsidR="00665402" w:rsidRPr="00665402" w:rsidRDefault="00665402" w:rsidP="00665402">
      <w:pPr>
        <w:shd w:val="clear" w:color="auto" w:fill="FFFFFF"/>
        <w:spacing w:after="0" w:line="240" w:lineRule="auto"/>
        <w:jc w:val="both"/>
        <w:rPr>
          <w:rFonts w:ascii="Times New Roman" w:hAnsi="Times New Roman" w:cs="Times New Roman"/>
          <w:sz w:val="24"/>
          <w:szCs w:val="24"/>
        </w:rPr>
      </w:pPr>
    </w:p>
    <w:p w:rsidR="00491C2A" w:rsidRPr="00665402" w:rsidRDefault="00491C2A" w:rsidP="00755E85">
      <w:pPr>
        <w:pStyle w:val="Akapitzlist"/>
        <w:numPr>
          <w:ilvl w:val="0"/>
          <w:numId w:val="33"/>
        </w:numPr>
        <w:shd w:val="clear" w:color="auto" w:fill="FFFFFF"/>
        <w:spacing w:after="0" w:line="240" w:lineRule="auto"/>
        <w:contextualSpacing w:val="0"/>
        <w:jc w:val="both"/>
        <w:rPr>
          <w:rFonts w:ascii="Times New Roman" w:hAnsi="Times New Roman" w:cs="Times New Roman"/>
          <w:b/>
          <w:sz w:val="24"/>
          <w:szCs w:val="24"/>
          <w:u w:val="single"/>
        </w:rPr>
      </w:pPr>
      <w:r w:rsidRPr="00665402">
        <w:rPr>
          <w:rFonts w:ascii="Times New Roman" w:hAnsi="Times New Roman" w:cs="Times New Roman"/>
          <w:b/>
          <w:sz w:val="24"/>
          <w:szCs w:val="24"/>
          <w:u w:val="single"/>
        </w:rPr>
        <w:t xml:space="preserve">Zamawiający informuje, iż na podstawie art. 24aa ustawy </w:t>
      </w:r>
      <w:proofErr w:type="spellStart"/>
      <w:r w:rsidRPr="00665402">
        <w:rPr>
          <w:rFonts w:ascii="Times New Roman" w:hAnsi="Times New Roman" w:cs="Times New Roman"/>
          <w:b/>
          <w:sz w:val="24"/>
          <w:szCs w:val="24"/>
          <w:u w:val="single"/>
        </w:rPr>
        <w:t>Pzp</w:t>
      </w:r>
      <w:proofErr w:type="spellEnd"/>
      <w:r w:rsidRPr="00665402">
        <w:rPr>
          <w:rFonts w:ascii="Times New Roman" w:hAnsi="Times New Roman" w:cs="Times New Roman"/>
          <w:b/>
          <w:sz w:val="24"/>
          <w:szCs w:val="24"/>
          <w:u w:val="single"/>
        </w:rPr>
        <w:t xml:space="preserve"> najpierw dokona oceny ofert,</w:t>
      </w:r>
      <w:r w:rsidR="00F821CE">
        <w:rPr>
          <w:rFonts w:ascii="Times New Roman" w:hAnsi="Times New Roman" w:cs="Times New Roman"/>
          <w:b/>
          <w:sz w:val="24"/>
          <w:szCs w:val="24"/>
          <w:u w:val="single"/>
        </w:rPr>
        <w:t xml:space="preserve"> a następnie zbada czy Operator</w:t>
      </w:r>
      <w:r w:rsidRPr="00665402">
        <w:rPr>
          <w:rFonts w:ascii="Times New Roman" w:hAnsi="Times New Roman" w:cs="Times New Roman"/>
          <w:b/>
          <w:sz w:val="24"/>
          <w:szCs w:val="24"/>
          <w:u w:val="single"/>
        </w:rPr>
        <w:t>, którego oferta została oceniona jako najkorzystniejsza, nie podlega wykluczeniu oraz spełnia warunki udziału w postępowaniu.</w:t>
      </w:r>
    </w:p>
    <w:p w:rsidR="00A04997" w:rsidRDefault="00A04997" w:rsidP="00491C2A">
      <w:pPr>
        <w:autoSpaceDE w:val="0"/>
        <w:autoSpaceDN w:val="0"/>
        <w:adjustRightInd w:val="0"/>
        <w:spacing w:after="0" w:line="240" w:lineRule="auto"/>
        <w:jc w:val="both"/>
        <w:rPr>
          <w:rFonts w:ascii="Times New Roman" w:hAnsi="Times New Roman" w:cs="Times New Roman"/>
          <w:sz w:val="24"/>
          <w:szCs w:val="24"/>
        </w:rPr>
      </w:pPr>
    </w:p>
    <w:p w:rsidR="00A04997" w:rsidRDefault="00A04997" w:rsidP="00491C2A">
      <w:pPr>
        <w:autoSpaceDE w:val="0"/>
        <w:autoSpaceDN w:val="0"/>
        <w:adjustRightInd w:val="0"/>
        <w:spacing w:after="0" w:line="240" w:lineRule="auto"/>
        <w:jc w:val="both"/>
        <w:rPr>
          <w:rFonts w:ascii="Times New Roman" w:hAnsi="Times New Roman" w:cs="Times New Roman"/>
          <w:sz w:val="24"/>
          <w:szCs w:val="24"/>
        </w:rPr>
      </w:pPr>
    </w:p>
    <w:p w:rsidR="00A04997" w:rsidRDefault="00A04997" w:rsidP="00491C2A">
      <w:pPr>
        <w:autoSpaceDE w:val="0"/>
        <w:autoSpaceDN w:val="0"/>
        <w:adjustRightInd w:val="0"/>
        <w:spacing w:after="0" w:line="240" w:lineRule="auto"/>
        <w:jc w:val="both"/>
        <w:rPr>
          <w:rFonts w:ascii="Times New Roman" w:hAnsi="Times New Roman" w:cs="Times New Roman"/>
          <w:sz w:val="24"/>
          <w:szCs w:val="24"/>
        </w:rPr>
      </w:pPr>
    </w:p>
    <w:p w:rsidR="00A04997" w:rsidRDefault="00A04997" w:rsidP="00491C2A">
      <w:pPr>
        <w:autoSpaceDE w:val="0"/>
        <w:autoSpaceDN w:val="0"/>
        <w:adjustRightInd w:val="0"/>
        <w:spacing w:after="0" w:line="240" w:lineRule="auto"/>
        <w:jc w:val="both"/>
        <w:rPr>
          <w:rFonts w:ascii="Times New Roman" w:hAnsi="Times New Roman" w:cs="Times New Roman"/>
          <w:sz w:val="24"/>
          <w:szCs w:val="24"/>
        </w:rPr>
      </w:pPr>
    </w:p>
    <w:p w:rsidR="00A04997" w:rsidRDefault="00A04997" w:rsidP="00491C2A">
      <w:pPr>
        <w:autoSpaceDE w:val="0"/>
        <w:autoSpaceDN w:val="0"/>
        <w:adjustRightInd w:val="0"/>
        <w:spacing w:after="0" w:line="240" w:lineRule="auto"/>
        <w:jc w:val="both"/>
        <w:rPr>
          <w:rFonts w:ascii="Times New Roman" w:hAnsi="Times New Roman" w:cs="Times New Roman"/>
          <w:sz w:val="24"/>
          <w:szCs w:val="24"/>
        </w:rPr>
      </w:pPr>
    </w:p>
    <w:p w:rsidR="00491C2A" w:rsidRDefault="002F6FD0"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Rozdział VII</w:t>
      </w:r>
    </w:p>
    <w:p w:rsidR="00A4602E" w:rsidRDefault="00A4602E" w:rsidP="00A4602E">
      <w:pPr>
        <w:pStyle w:val="NormalnyWeb"/>
        <w:tabs>
          <w:tab w:val="left" w:pos="567"/>
        </w:tabs>
        <w:spacing w:before="0" w:after="0"/>
        <w:jc w:val="both"/>
        <w:rPr>
          <w:rFonts w:ascii="Times New Roman" w:hAnsi="Times New Roman" w:cs="Times New Roman"/>
          <w:b/>
        </w:rPr>
      </w:pPr>
      <w:r w:rsidRPr="00A4602E">
        <w:rPr>
          <w:rFonts w:ascii="Times New Roman" w:hAnsi="Times New Roman" w:cs="Times New Roman"/>
          <w:b/>
        </w:rPr>
        <w:t>WYKAZ DOKUMENTÓW I OŚWIADCZEŃ, JAKICH ZAMAWIAJĄCY BĘDZIE ŻĄDAŁ W TOKU POSTĘPOWANIA</w:t>
      </w:r>
    </w:p>
    <w:p w:rsidR="00A4602E" w:rsidRDefault="00A4602E" w:rsidP="00A4602E">
      <w:pPr>
        <w:pStyle w:val="NormalnyWeb"/>
        <w:tabs>
          <w:tab w:val="left" w:pos="567"/>
        </w:tabs>
        <w:spacing w:before="0" w:after="0"/>
        <w:jc w:val="both"/>
        <w:rPr>
          <w:rFonts w:ascii="Times New Roman" w:hAnsi="Times New Roman" w:cs="Times New Roman"/>
          <w:b/>
        </w:rPr>
      </w:pPr>
    </w:p>
    <w:p w:rsidR="00A4602E" w:rsidRPr="00A4602E" w:rsidRDefault="00A4602E" w:rsidP="00A4602E">
      <w:pPr>
        <w:pStyle w:val="NormalnyWeb"/>
        <w:numPr>
          <w:ilvl w:val="0"/>
          <w:numId w:val="36"/>
        </w:numPr>
        <w:tabs>
          <w:tab w:val="left" w:pos="567"/>
        </w:tabs>
        <w:spacing w:before="0" w:after="0"/>
        <w:jc w:val="both"/>
        <w:rPr>
          <w:rFonts w:ascii="Times New Roman" w:hAnsi="Times New Roman" w:cs="Times New Roman"/>
          <w:b/>
        </w:rPr>
      </w:pPr>
      <w:r w:rsidRPr="00A4602E">
        <w:rPr>
          <w:rFonts w:ascii="Times New Roman" w:hAnsi="Times New Roman" w:cs="Times New Roman"/>
          <w:b/>
        </w:rPr>
        <w:t>Dokumenty składane wraz z ofertą</w:t>
      </w:r>
    </w:p>
    <w:p w:rsidR="00A4602E" w:rsidRPr="00A4602E" w:rsidRDefault="00A4602E" w:rsidP="00A4602E">
      <w:pPr>
        <w:pStyle w:val="NormalnyWeb"/>
        <w:tabs>
          <w:tab w:val="left" w:pos="567"/>
        </w:tabs>
        <w:spacing w:before="0" w:after="0"/>
        <w:jc w:val="both"/>
        <w:rPr>
          <w:rFonts w:ascii="Times New Roman" w:hAnsi="Times New Roman" w:cs="Times New Roman"/>
          <w:b/>
        </w:rPr>
      </w:pPr>
    </w:p>
    <w:p w:rsidR="00A4602E" w:rsidRPr="004B73D2" w:rsidRDefault="00A4602E" w:rsidP="00A4602E">
      <w:pPr>
        <w:pStyle w:val="Akapitzlist"/>
        <w:numPr>
          <w:ilvl w:val="0"/>
          <w:numId w:val="35"/>
        </w:numPr>
        <w:shd w:val="clear" w:color="auto" w:fill="FFFFFF"/>
        <w:spacing w:after="0" w:line="240" w:lineRule="auto"/>
        <w:contextualSpacing w:val="0"/>
        <w:jc w:val="both"/>
        <w:rPr>
          <w:rFonts w:ascii="Times New Roman" w:hAnsi="Times New Roman" w:cs="Times New Roman"/>
          <w:bCs/>
          <w:sz w:val="24"/>
          <w:szCs w:val="24"/>
        </w:rPr>
      </w:pPr>
      <w:r w:rsidRPr="00A4602E">
        <w:rPr>
          <w:rFonts w:ascii="Times New Roman" w:hAnsi="Times New Roman" w:cs="Times New Roman"/>
          <w:bCs/>
          <w:sz w:val="24"/>
          <w:szCs w:val="24"/>
        </w:rPr>
        <w:t>W celu potwierdzenia spełniania warunków udziału w postępowaniu oraz braku podstaw do wykluczenia</w:t>
      </w:r>
      <w:r>
        <w:rPr>
          <w:rFonts w:ascii="Times New Roman" w:hAnsi="Times New Roman" w:cs="Times New Roman"/>
          <w:bCs/>
          <w:sz w:val="24"/>
          <w:szCs w:val="24"/>
        </w:rPr>
        <w:t xml:space="preserve"> Operator</w:t>
      </w:r>
      <w:r w:rsidRPr="00A4602E">
        <w:rPr>
          <w:rFonts w:ascii="Times New Roman" w:hAnsi="Times New Roman" w:cs="Times New Roman"/>
          <w:bCs/>
          <w:sz w:val="24"/>
          <w:szCs w:val="24"/>
        </w:rPr>
        <w:t xml:space="preserve"> zobowiązany jest do przedłożenia </w:t>
      </w:r>
      <w:r w:rsidRPr="00A4602E">
        <w:rPr>
          <w:rFonts w:ascii="Times New Roman" w:hAnsi="Times New Roman" w:cs="Times New Roman"/>
          <w:bCs/>
          <w:sz w:val="24"/>
          <w:szCs w:val="24"/>
          <w:u w:val="single"/>
        </w:rPr>
        <w:t>wraz z ofertą</w:t>
      </w:r>
      <w:r w:rsidRPr="00A4602E">
        <w:rPr>
          <w:rFonts w:ascii="Times New Roman" w:hAnsi="Times New Roman" w:cs="Times New Roman"/>
          <w:bCs/>
          <w:sz w:val="24"/>
          <w:szCs w:val="24"/>
        </w:rPr>
        <w:t xml:space="preserve"> aktualnych na dzień składania ofert oświadczeń, stanowiących wstępne potwierdzenie, że nie podlega wykluczeniu oraz spełnia warunki udziału w postępowaniu wraz z informacją </w:t>
      </w:r>
      <w:r w:rsidR="00F821CE">
        <w:rPr>
          <w:rFonts w:ascii="Times New Roman" w:hAnsi="Times New Roman" w:cs="Times New Roman"/>
          <w:bCs/>
          <w:sz w:val="24"/>
          <w:szCs w:val="24"/>
        </w:rPr>
        <w:t xml:space="preserve">o podmiotach trzecich. Operator </w:t>
      </w:r>
      <w:r w:rsidRPr="00A4602E">
        <w:rPr>
          <w:rFonts w:ascii="Times New Roman" w:hAnsi="Times New Roman" w:cs="Times New Roman"/>
          <w:bCs/>
          <w:sz w:val="24"/>
          <w:szCs w:val="24"/>
        </w:rPr>
        <w:t xml:space="preserve"> składa powyższe oświadczenia w formie określonej </w:t>
      </w:r>
      <w:r w:rsidRPr="004B73D2">
        <w:rPr>
          <w:rFonts w:ascii="Times New Roman" w:hAnsi="Times New Roman" w:cs="Times New Roman"/>
          <w:bCs/>
          <w:sz w:val="24"/>
          <w:szCs w:val="24"/>
        </w:rPr>
        <w:t xml:space="preserve">w załączniku nr </w:t>
      </w:r>
      <w:r w:rsidR="004B73D2" w:rsidRPr="004B73D2">
        <w:rPr>
          <w:rFonts w:ascii="Times New Roman" w:hAnsi="Times New Roman" w:cs="Times New Roman"/>
          <w:bCs/>
          <w:sz w:val="24"/>
          <w:szCs w:val="24"/>
        </w:rPr>
        <w:t>2</w:t>
      </w:r>
      <w:r w:rsidRPr="004B73D2">
        <w:rPr>
          <w:rFonts w:ascii="Times New Roman" w:hAnsi="Times New Roman" w:cs="Times New Roman"/>
          <w:bCs/>
          <w:sz w:val="24"/>
          <w:szCs w:val="24"/>
        </w:rPr>
        <w:t xml:space="preserve"> i nr</w:t>
      </w:r>
      <w:r w:rsidR="004B73D2" w:rsidRPr="004B73D2">
        <w:rPr>
          <w:rFonts w:ascii="Times New Roman" w:hAnsi="Times New Roman" w:cs="Times New Roman"/>
          <w:bCs/>
          <w:sz w:val="24"/>
          <w:szCs w:val="24"/>
        </w:rPr>
        <w:t xml:space="preserve"> 3</w:t>
      </w:r>
      <w:r w:rsidRPr="004B73D2">
        <w:rPr>
          <w:rFonts w:ascii="Times New Roman" w:hAnsi="Times New Roman" w:cs="Times New Roman"/>
          <w:bCs/>
          <w:sz w:val="24"/>
          <w:szCs w:val="24"/>
        </w:rPr>
        <w:t xml:space="preserve">  do SIWZ, w zakresie w nim określonym.</w:t>
      </w:r>
    </w:p>
    <w:p w:rsidR="00A4602E" w:rsidRPr="00A4602E" w:rsidRDefault="00A4602E" w:rsidP="00A4602E">
      <w:pPr>
        <w:pStyle w:val="Akapitzlist"/>
        <w:numPr>
          <w:ilvl w:val="0"/>
          <w:numId w:val="35"/>
        </w:numPr>
        <w:shd w:val="clear" w:color="auto" w:fill="FFFFFF"/>
        <w:spacing w:after="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Operator</w:t>
      </w:r>
      <w:r w:rsidRPr="00A4602E">
        <w:rPr>
          <w:rFonts w:ascii="Times New Roman" w:hAnsi="Times New Roman" w:cs="Times New Roman"/>
          <w:bCs/>
          <w:sz w:val="24"/>
          <w:szCs w:val="24"/>
        </w:rPr>
        <w:t xml:space="preserve"> zobowiązany jest złożyć </w:t>
      </w:r>
      <w:r w:rsidRPr="00A4602E">
        <w:rPr>
          <w:rFonts w:ascii="Times New Roman" w:hAnsi="Times New Roman" w:cs="Times New Roman"/>
          <w:bCs/>
          <w:sz w:val="24"/>
          <w:szCs w:val="24"/>
          <w:u w:val="single"/>
        </w:rPr>
        <w:t>wraz z ofertą</w:t>
      </w:r>
      <w:r w:rsidRPr="00A4602E">
        <w:rPr>
          <w:rFonts w:ascii="Times New Roman" w:hAnsi="Times New Roman" w:cs="Times New Roman"/>
          <w:bCs/>
          <w:sz w:val="24"/>
          <w:szCs w:val="24"/>
        </w:rPr>
        <w:t xml:space="preserve"> zobowiązanie podmiotu trzeciego, o którym mowa w art. 22a us</w:t>
      </w:r>
      <w:r w:rsidR="00F821CE">
        <w:rPr>
          <w:rFonts w:ascii="Times New Roman" w:hAnsi="Times New Roman" w:cs="Times New Roman"/>
          <w:bCs/>
          <w:sz w:val="24"/>
          <w:szCs w:val="24"/>
        </w:rPr>
        <w:t xml:space="preserve">t. 2 ustawy </w:t>
      </w:r>
      <w:proofErr w:type="spellStart"/>
      <w:r w:rsidR="00F821CE">
        <w:rPr>
          <w:rFonts w:ascii="Times New Roman" w:hAnsi="Times New Roman" w:cs="Times New Roman"/>
          <w:bCs/>
          <w:sz w:val="24"/>
          <w:szCs w:val="24"/>
        </w:rPr>
        <w:t>Pzp</w:t>
      </w:r>
      <w:proofErr w:type="spellEnd"/>
      <w:r w:rsidR="00F821CE">
        <w:rPr>
          <w:rFonts w:ascii="Times New Roman" w:hAnsi="Times New Roman" w:cs="Times New Roman"/>
          <w:bCs/>
          <w:sz w:val="24"/>
          <w:szCs w:val="24"/>
        </w:rPr>
        <w:t>, o ile Operator</w:t>
      </w:r>
      <w:r w:rsidRPr="00A4602E">
        <w:rPr>
          <w:rFonts w:ascii="Times New Roman" w:hAnsi="Times New Roman" w:cs="Times New Roman"/>
          <w:bCs/>
          <w:sz w:val="24"/>
          <w:szCs w:val="24"/>
        </w:rPr>
        <w:t xml:space="preserve"> polega na zdolnościach podmiotów trzecich.</w:t>
      </w:r>
    </w:p>
    <w:p w:rsidR="00A4602E" w:rsidRPr="00A4602E" w:rsidRDefault="00F821CE" w:rsidP="00A4602E">
      <w:pPr>
        <w:pStyle w:val="Akapitzlist"/>
        <w:numPr>
          <w:ilvl w:val="0"/>
          <w:numId w:val="35"/>
        </w:numPr>
        <w:shd w:val="clear" w:color="auto" w:fill="FFFFFF"/>
        <w:spacing w:after="0" w:line="240" w:lineRule="auto"/>
        <w:contextualSpacing w:val="0"/>
        <w:jc w:val="both"/>
        <w:rPr>
          <w:rFonts w:ascii="Times New Roman" w:hAnsi="Times New Roman" w:cs="Times New Roman"/>
          <w:bCs/>
          <w:sz w:val="24"/>
          <w:szCs w:val="24"/>
        </w:rPr>
      </w:pPr>
      <w:r>
        <w:rPr>
          <w:rFonts w:ascii="Times New Roman" w:hAnsi="Times New Roman" w:cs="Times New Roman"/>
          <w:bCs/>
          <w:sz w:val="24"/>
          <w:szCs w:val="24"/>
        </w:rPr>
        <w:t>Operator</w:t>
      </w:r>
      <w:r w:rsidR="00A4602E" w:rsidRPr="00A4602E">
        <w:rPr>
          <w:rFonts w:ascii="Times New Roman" w:hAnsi="Times New Roman" w:cs="Times New Roman"/>
          <w:bCs/>
          <w:sz w:val="24"/>
          <w:szCs w:val="24"/>
        </w:rPr>
        <w:t xml:space="preserve"> składa </w:t>
      </w:r>
      <w:r w:rsidR="00A4602E" w:rsidRPr="00A4602E">
        <w:rPr>
          <w:rFonts w:ascii="Times New Roman" w:hAnsi="Times New Roman" w:cs="Times New Roman"/>
          <w:bCs/>
          <w:sz w:val="24"/>
          <w:szCs w:val="24"/>
          <w:u w:val="single"/>
        </w:rPr>
        <w:t>wraz z ofertą</w:t>
      </w:r>
      <w:r w:rsidR="00A4602E" w:rsidRPr="00A4602E">
        <w:rPr>
          <w:rFonts w:ascii="Times New Roman" w:hAnsi="Times New Roman" w:cs="Times New Roman"/>
          <w:bCs/>
          <w:sz w:val="24"/>
          <w:szCs w:val="24"/>
        </w:rPr>
        <w:t xml:space="preserve"> pełnomocnictwo do reprezentacji.</w:t>
      </w:r>
    </w:p>
    <w:p w:rsidR="00A4602E" w:rsidRPr="00A4602E" w:rsidRDefault="00A4602E" w:rsidP="00A4602E">
      <w:pPr>
        <w:pStyle w:val="Akapitzlist"/>
        <w:numPr>
          <w:ilvl w:val="0"/>
          <w:numId w:val="35"/>
        </w:numPr>
        <w:shd w:val="clear" w:color="auto" w:fill="FFFFFF"/>
        <w:spacing w:after="0" w:line="240" w:lineRule="auto"/>
        <w:contextualSpacing w:val="0"/>
        <w:jc w:val="both"/>
        <w:rPr>
          <w:rFonts w:ascii="Times New Roman" w:hAnsi="Times New Roman" w:cs="Times New Roman"/>
          <w:bCs/>
          <w:sz w:val="24"/>
          <w:szCs w:val="24"/>
        </w:rPr>
      </w:pPr>
      <w:r w:rsidRPr="00A4602E">
        <w:rPr>
          <w:rFonts w:ascii="Times New Roman" w:hAnsi="Times New Roman" w:cs="Times New Roman"/>
          <w:bCs/>
          <w:sz w:val="24"/>
          <w:szCs w:val="24"/>
        </w:rPr>
        <w:t>Potwierdzenie wniesienia wadium</w:t>
      </w:r>
    </w:p>
    <w:p w:rsidR="00A4602E" w:rsidRPr="004B73D2" w:rsidRDefault="00A4602E" w:rsidP="00A4602E">
      <w:pPr>
        <w:pStyle w:val="Akapitzlist"/>
        <w:numPr>
          <w:ilvl w:val="0"/>
          <w:numId w:val="35"/>
        </w:numPr>
        <w:shd w:val="clear" w:color="auto" w:fill="FFFFFF"/>
        <w:spacing w:after="0" w:line="240" w:lineRule="auto"/>
        <w:contextualSpacing w:val="0"/>
        <w:jc w:val="both"/>
        <w:rPr>
          <w:rFonts w:ascii="Times New Roman" w:hAnsi="Times New Roman" w:cs="Times New Roman"/>
          <w:bCs/>
          <w:sz w:val="24"/>
          <w:szCs w:val="24"/>
        </w:rPr>
      </w:pPr>
      <w:r w:rsidRPr="004B73D2">
        <w:rPr>
          <w:rFonts w:ascii="Times New Roman" w:hAnsi="Times New Roman" w:cs="Times New Roman"/>
          <w:bCs/>
          <w:sz w:val="24"/>
          <w:szCs w:val="24"/>
        </w:rPr>
        <w:t xml:space="preserve">Załącznik nr </w:t>
      </w:r>
      <w:r w:rsidR="004B73D2" w:rsidRPr="004B73D2">
        <w:rPr>
          <w:rFonts w:ascii="Times New Roman" w:hAnsi="Times New Roman" w:cs="Times New Roman"/>
          <w:bCs/>
          <w:sz w:val="24"/>
          <w:szCs w:val="24"/>
        </w:rPr>
        <w:t xml:space="preserve">2 </w:t>
      </w:r>
      <w:r w:rsidRPr="004B73D2">
        <w:rPr>
          <w:rFonts w:ascii="Times New Roman" w:hAnsi="Times New Roman" w:cs="Times New Roman"/>
          <w:bCs/>
          <w:sz w:val="24"/>
          <w:szCs w:val="24"/>
        </w:rPr>
        <w:t>i n</w:t>
      </w:r>
      <w:r w:rsidR="004B73D2" w:rsidRPr="004B73D2">
        <w:rPr>
          <w:rFonts w:ascii="Times New Roman" w:hAnsi="Times New Roman" w:cs="Times New Roman"/>
          <w:bCs/>
          <w:sz w:val="24"/>
          <w:szCs w:val="24"/>
        </w:rPr>
        <w:t xml:space="preserve">r 3 do SIWZ </w:t>
      </w:r>
      <w:r w:rsidRPr="004B73D2">
        <w:rPr>
          <w:rFonts w:ascii="Times New Roman" w:hAnsi="Times New Roman" w:cs="Times New Roman"/>
          <w:bCs/>
          <w:sz w:val="24"/>
          <w:szCs w:val="24"/>
        </w:rPr>
        <w:t>musi być złożony dla każdego podmiotu występującego wspólnie.</w:t>
      </w:r>
    </w:p>
    <w:p w:rsidR="00A4602E" w:rsidRPr="004B73D2" w:rsidRDefault="00A4602E" w:rsidP="00A4602E">
      <w:pPr>
        <w:pStyle w:val="Akapitzlist"/>
        <w:shd w:val="clear" w:color="auto" w:fill="FFFFFF"/>
        <w:spacing w:after="0" w:line="240" w:lineRule="auto"/>
        <w:jc w:val="both"/>
        <w:rPr>
          <w:rFonts w:ascii="Times New Roman" w:hAnsi="Times New Roman" w:cs="Times New Roman"/>
          <w:bCs/>
          <w:sz w:val="24"/>
          <w:szCs w:val="24"/>
        </w:rPr>
      </w:pPr>
    </w:p>
    <w:p w:rsidR="00A4602E" w:rsidRPr="00A4602E" w:rsidRDefault="00A4602E" w:rsidP="00A4602E">
      <w:pPr>
        <w:pStyle w:val="Akapitzlist"/>
        <w:shd w:val="clear" w:color="auto" w:fill="FFFFFF"/>
        <w:spacing w:after="0" w:line="240" w:lineRule="auto"/>
        <w:jc w:val="both"/>
        <w:rPr>
          <w:rFonts w:ascii="Times New Roman" w:hAnsi="Times New Roman" w:cs="Times New Roman"/>
          <w:bCs/>
          <w:sz w:val="24"/>
          <w:szCs w:val="24"/>
        </w:rPr>
      </w:pPr>
    </w:p>
    <w:p w:rsidR="00A4602E" w:rsidRDefault="00A4602E" w:rsidP="00A4602E">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Pr="00A4602E">
        <w:rPr>
          <w:rFonts w:ascii="Times New Roman" w:hAnsi="Times New Roman" w:cs="Times New Roman"/>
          <w:b/>
          <w:bCs/>
          <w:sz w:val="24"/>
          <w:szCs w:val="24"/>
        </w:rPr>
        <w:t xml:space="preserve">Dokumenty składane na wezwanie Zamawiającego w trybie art. 26 ust. 2 ustawy </w:t>
      </w:r>
      <w:proofErr w:type="spellStart"/>
      <w:r w:rsidRPr="00A4602E">
        <w:rPr>
          <w:rFonts w:ascii="Times New Roman" w:hAnsi="Times New Roman" w:cs="Times New Roman"/>
          <w:b/>
          <w:bCs/>
          <w:sz w:val="24"/>
          <w:szCs w:val="24"/>
        </w:rPr>
        <w:t>Pzp</w:t>
      </w:r>
      <w:proofErr w:type="spellEnd"/>
      <w:r w:rsidRPr="00A4602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A4602E" w:rsidRPr="00A4602E" w:rsidRDefault="00F821CE" w:rsidP="00A4602E">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4602E" w:rsidRPr="00A4602E">
        <w:rPr>
          <w:rFonts w:ascii="Times New Roman" w:hAnsi="Times New Roman" w:cs="Times New Roman"/>
          <w:b/>
          <w:bCs/>
          <w:sz w:val="24"/>
          <w:szCs w:val="24"/>
        </w:rPr>
        <w:t>w terminie 5 dni od dnia wezwania:</w:t>
      </w:r>
    </w:p>
    <w:p w:rsidR="00A4602E" w:rsidRPr="00A4602E" w:rsidRDefault="00A4602E" w:rsidP="00A4602E">
      <w:pPr>
        <w:pStyle w:val="Akapitzlist"/>
        <w:shd w:val="clear" w:color="auto" w:fill="FFFFFF"/>
        <w:spacing w:after="0" w:line="240" w:lineRule="auto"/>
        <w:ind w:left="1080"/>
        <w:jc w:val="both"/>
        <w:rPr>
          <w:rFonts w:ascii="Times New Roman" w:hAnsi="Times New Roman" w:cs="Times New Roman"/>
          <w:bCs/>
          <w:sz w:val="24"/>
          <w:szCs w:val="24"/>
        </w:rPr>
      </w:pPr>
    </w:p>
    <w:p w:rsidR="00A4602E" w:rsidRPr="00A4602E" w:rsidRDefault="00F821CE" w:rsidP="00F821CE">
      <w:pPr>
        <w:pStyle w:val="Akapitzlist"/>
        <w:numPr>
          <w:ilvl w:val="0"/>
          <w:numId w:val="37"/>
        </w:numPr>
        <w:shd w:val="clear" w:color="auto" w:fill="FFFFFF"/>
        <w:spacing w:before="120" w:after="120" w:line="20" w:lineRule="atLeast"/>
        <w:contextualSpacing w:val="0"/>
        <w:jc w:val="both"/>
        <w:rPr>
          <w:rFonts w:ascii="Times New Roman" w:hAnsi="Times New Roman" w:cs="Times New Roman"/>
          <w:bCs/>
          <w:sz w:val="24"/>
          <w:szCs w:val="24"/>
        </w:rPr>
      </w:pPr>
      <w:r>
        <w:rPr>
          <w:rFonts w:ascii="Times New Roman" w:hAnsi="Times New Roman" w:cs="Times New Roman"/>
          <w:sz w:val="24"/>
          <w:szCs w:val="24"/>
        </w:rPr>
        <w:t>W</w:t>
      </w:r>
      <w:r w:rsidR="00A4602E" w:rsidRPr="00A4602E">
        <w:rPr>
          <w:rFonts w:ascii="Times New Roman" w:hAnsi="Times New Roman" w:cs="Times New Roman"/>
          <w:sz w:val="24"/>
          <w:szCs w:val="24"/>
        </w:rPr>
        <w:t>ykaz usług wykonanych w okresie ostatnich 3 lat przed upływem terminu składania ofert, a jeżeli okres prowadzenia działalności jest krótszy w tym okresie, wraz z podaniem ich wartości, przedmiotu, dat wykonania i podmiotów, na rzecz których usługi zostały wykonane, oraz dowody określające czy te usługi zostały wykonane należycie – załącznik nr</w:t>
      </w:r>
      <w:r w:rsidR="00A4602E">
        <w:rPr>
          <w:rFonts w:ascii="Times New Roman" w:hAnsi="Times New Roman" w:cs="Times New Roman"/>
          <w:sz w:val="24"/>
          <w:szCs w:val="24"/>
        </w:rPr>
        <w:t xml:space="preserve"> </w:t>
      </w:r>
      <w:r w:rsidR="004B73D2">
        <w:rPr>
          <w:rFonts w:ascii="Times New Roman" w:hAnsi="Times New Roman" w:cs="Times New Roman"/>
          <w:sz w:val="24"/>
          <w:szCs w:val="24"/>
        </w:rPr>
        <w:t xml:space="preserve"> 6 </w:t>
      </w:r>
      <w:r w:rsidR="00A4602E" w:rsidRPr="00A4602E">
        <w:rPr>
          <w:rFonts w:ascii="Times New Roman" w:hAnsi="Times New Roman" w:cs="Times New Roman"/>
          <w:sz w:val="24"/>
          <w:szCs w:val="24"/>
        </w:rPr>
        <w:t>do SIWZ</w:t>
      </w:r>
    </w:p>
    <w:p w:rsidR="00A4602E" w:rsidRPr="00F821CE" w:rsidRDefault="00F821CE" w:rsidP="00F821CE">
      <w:pPr>
        <w:pStyle w:val="Akapitzlist"/>
        <w:numPr>
          <w:ilvl w:val="0"/>
          <w:numId w:val="37"/>
        </w:numPr>
        <w:shd w:val="clear" w:color="auto" w:fill="FFFFFF"/>
        <w:spacing w:before="120" w:after="120" w:line="20" w:lineRule="atLeast"/>
        <w:jc w:val="both"/>
        <w:rPr>
          <w:rFonts w:ascii="Times New Roman" w:hAnsi="Times New Roman" w:cs="Times New Roman"/>
          <w:bCs/>
          <w:sz w:val="24"/>
          <w:szCs w:val="24"/>
        </w:rPr>
      </w:pPr>
      <w:r>
        <w:rPr>
          <w:rFonts w:ascii="Times New Roman" w:hAnsi="Times New Roman" w:cs="Times New Roman"/>
          <w:sz w:val="24"/>
          <w:szCs w:val="24"/>
        </w:rPr>
        <w:t>D</w:t>
      </w:r>
      <w:r w:rsidR="00A4602E" w:rsidRPr="00F821CE">
        <w:rPr>
          <w:rFonts w:ascii="Times New Roman" w:hAnsi="Times New Roman" w:cs="Times New Roman"/>
          <w:sz w:val="24"/>
          <w:szCs w:val="24"/>
        </w:rPr>
        <w:t>okument potwierdzający</w:t>
      </w:r>
      <w:r w:rsidR="00D7018C" w:rsidRPr="00F821CE">
        <w:rPr>
          <w:rFonts w:ascii="Times New Roman" w:hAnsi="Times New Roman" w:cs="Times New Roman"/>
          <w:sz w:val="24"/>
          <w:szCs w:val="24"/>
        </w:rPr>
        <w:t>, że Operator</w:t>
      </w:r>
      <w:r w:rsidR="00A4602E" w:rsidRPr="00F821CE">
        <w:rPr>
          <w:rFonts w:ascii="Times New Roman" w:hAnsi="Times New Roman" w:cs="Times New Roman"/>
          <w:sz w:val="24"/>
          <w:szCs w:val="24"/>
        </w:rPr>
        <w:t xml:space="preserve"> jest ubezpieczony od odpowiedzialności cywilnej w zakresie prowadzonej działalności związanej z przedmiotem zamówienia na sumę gwarancyjną określoną przez zamawiającego. </w:t>
      </w:r>
    </w:p>
    <w:p w:rsidR="00A31908" w:rsidRPr="00A31908" w:rsidRDefault="002F6FD0" w:rsidP="00A31908">
      <w:pPr>
        <w:pStyle w:val="Akapitzlist"/>
        <w:numPr>
          <w:ilvl w:val="0"/>
          <w:numId w:val="37"/>
        </w:numPr>
        <w:spacing w:after="0" w:line="240" w:lineRule="auto"/>
        <w:rPr>
          <w:rFonts w:ascii="Times New Roman" w:hAnsi="Times New Roman"/>
          <w:color w:val="222222"/>
          <w:sz w:val="24"/>
          <w:szCs w:val="24"/>
        </w:rPr>
      </w:pPr>
      <w:r w:rsidRPr="00A31908">
        <w:rPr>
          <w:rFonts w:ascii="Times New Roman" w:hAnsi="Times New Roman"/>
          <w:color w:val="222222"/>
          <w:sz w:val="24"/>
          <w:szCs w:val="24"/>
        </w:rPr>
        <w:t xml:space="preserve">W celu wykazania braku podstaw do wykluczenia z postępowania o udzielenie </w:t>
      </w:r>
      <w:r w:rsidR="00A31908" w:rsidRPr="00A31908">
        <w:rPr>
          <w:rFonts w:ascii="Times New Roman" w:hAnsi="Times New Roman"/>
          <w:color w:val="222222"/>
          <w:sz w:val="24"/>
          <w:szCs w:val="24"/>
        </w:rPr>
        <w:t xml:space="preserve">   </w:t>
      </w:r>
    </w:p>
    <w:p w:rsidR="001C00D7" w:rsidRDefault="001C00D7" w:rsidP="00A31908">
      <w:pPr>
        <w:pStyle w:val="Akapitzlist"/>
        <w:spacing w:after="0" w:line="240" w:lineRule="auto"/>
        <w:ind w:left="357"/>
        <w:rPr>
          <w:rFonts w:ascii="Times New Roman" w:hAnsi="Times New Roman" w:cs="Times New Roman"/>
          <w:sz w:val="24"/>
          <w:szCs w:val="24"/>
        </w:rPr>
      </w:pPr>
      <w:r w:rsidRPr="00A31908">
        <w:rPr>
          <w:rFonts w:ascii="Times New Roman" w:hAnsi="Times New Roman"/>
          <w:color w:val="222222"/>
          <w:sz w:val="24"/>
          <w:szCs w:val="24"/>
        </w:rPr>
        <w:t>Z</w:t>
      </w:r>
      <w:r w:rsidR="002F6FD0" w:rsidRPr="00A31908">
        <w:rPr>
          <w:rFonts w:ascii="Times New Roman" w:hAnsi="Times New Roman"/>
          <w:color w:val="222222"/>
          <w:sz w:val="24"/>
          <w:szCs w:val="24"/>
        </w:rPr>
        <w:t>amówienia</w:t>
      </w:r>
      <w:r>
        <w:rPr>
          <w:rFonts w:ascii="Times New Roman" w:hAnsi="Times New Roman"/>
          <w:color w:val="222222"/>
          <w:sz w:val="24"/>
          <w:szCs w:val="24"/>
        </w:rPr>
        <w:t xml:space="preserve">, </w:t>
      </w:r>
      <w:r w:rsidR="002F6FD0" w:rsidRPr="00A31908">
        <w:rPr>
          <w:rFonts w:ascii="Times New Roman" w:hAnsi="Times New Roman"/>
          <w:color w:val="222222"/>
          <w:sz w:val="24"/>
          <w:szCs w:val="24"/>
        </w:rPr>
        <w:t xml:space="preserve"> o których mowa w art. 24 ust. 1 ustawy Zamawiający żąda od Wykonawców następujących dokumentów:</w:t>
      </w:r>
      <w:r w:rsidR="002F6FD0" w:rsidRPr="00A31908">
        <w:rPr>
          <w:rFonts w:ascii="Times New Roman" w:hAnsi="Times New Roman"/>
          <w:color w:val="222222"/>
          <w:sz w:val="24"/>
          <w:szCs w:val="24"/>
        </w:rPr>
        <w:br/>
      </w:r>
      <w:r w:rsidR="00A31908" w:rsidRPr="00A31908">
        <w:rPr>
          <w:rFonts w:ascii="Times New Roman" w:hAnsi="Times New Roman" w:cs="Times New Roman"/>
          <w:sz w:val="24"/>
          <w:szCs w:val="24"/>
        </w:rPr>
        <w:t xml:space="preserve">1) informacji z Krajowego Rejestru Karnego w zakresie określonym w art. 24 ust. 1 </w:t>
      </w:r>
      <w:proofErr w:type="spellStart"/>
      <w:r w:rsidR="00A31908" w:rsidRPr="00A31908">
        <w:rPr>
          <w:rFonts w:ascii="Times New Roman" w:hAnsi="Times New Roman" w:cs="Times New Roman"/>
          <w:sz w:val="24"/>
          <w:szCs w:val="24"/>
        </w:rPr>
        <w:t>pkt</w:t>
      </w:r>
      <w:proofErr w:type="spellEnd"/>
      <w:r w:rsidR="00A31908" w:rsidRPr="00A3190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C00D7" w:rsidRDefault="001C00D7" w:rsidP="00A31908">
      <w:pPr>
        <w:pStyle w:val="Akapitzlist"/>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00A31908" w:rsidRPr="00A31908">
        <w:rPr>
          <w:rFonts w:ascii="Times New Roman" w:hAnsi="Times New Roman" w:cs="Times New Roman"/>
          <w:sz w:val="24"/>
          <w:szCs w:val="24"/>
        </w:rPr>
        <w:t xml:space="preserve">13, 14 i 21 ustawy oraz, odnośnie skazania za wykroczenie na karę aresztu, w zakresie </w:t>
      </w:r>
      <w:r>
        <w:rPr>
          <w:rFonts w:ascii="Times New Roman" w:hAnsi="Times New Roman" w:cs="Times New Roman"/>
          <w:sz w:val="24"/>
          <w:szCs w:val="24"/>
        </w:rPr>
        <w:t xml:space="preserve"> </w:t>
      </w:r>
    </w:p>
    <w:p w:rsidR="001C00D7" w:rsidRDefault="001C00D7" w:rsidP="00A31908">
      <w:pPr>
        <w:pStyle w:val="Akapitzlist"/>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00A31908" w:rsidRPr="00A31908">
        <w:rPr>
          <w:rFonts w:ascii="Times New Roman" w:hAnsi="Times New Roman" w:cs="Times New Roman"/>
          <w:sz w:val="24"/>
          <w:szCs w:val="24"/>
        </w:rPr>
        <w:t xml:space="preserve">określonym przez zamawiającego na podstawie art. 24 ust. 5 </w:t>
      </w:r>
      <w:proofErr w:type="spellStart"/>
      <w:r w:rsidR="00A31908" w:rsidRPr="00A31908">
        <w:rPr>
          <w:rFonts w:ascii="Times New Roman" w:hAnsi="Times New Roman" w:cs="Times New Roman"/>
          <w:sz w:val="24"/>
          <w:szCs w:val="24"/>
        </w:rPr>
        <w:t>pkt</w:t>
      </w:r>
      <w:proofErr w:type="spellEnd"/>
      <w:r w:rsidR="00A31908" w:rsidRPr="00A31908">
        <w:rPr>
          <w:rFonts w:ascii="Times New Roman" w:hAnsi="Times New Roman" w:cs="Times New Roman"/>
          <w:sz w:val="24"/>
          <w:szCs w:val="24"/>
        </w:rPr>
        <w:t xml:space="preserve"> 5 i 6 ustawy, </w:t>
      </w:r>
      <w:r>
        <w:rPr>
          <w:rFonts w:ascii="Times New Roman" w:hAnsi="Times New Roman" w:cs="Times New Roman"/>
          <w:sz w:val="24"/>
          <w:szCs w:val="24"/>
        </w:rPr>
        <w:t xml:space="preserve">  </w:t>
      </w:r>
    </w:p>
    <w:p w:rsidR="001C00D7" w:rsidRDefault="001C00D7" w:rsidP="00A31908">
      <w:pPr>
        <w:pStyle w:val="Akapitzlist"/>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00A31908" w:rsidRPr="00A31908">
        <w:rPr>
          <w:rFonts w:ascii="Times New Roman" w:hAnsi="Times New Roman" w:cs="Times New Roman"/>
          <w:sz w:val="24"/>
          <w:szCs w:val="24"/>
        </w:rPr>
        <w:t xml:space="preserve">wystawionej nie wcześniej niż 6 miesięcy przed upływem terminu składania ofert albo </w:t>
      </w:r>
    </w:p>
    <w:p w:rsidR="00A31908" w:rsidRPr="00A31908" w:rsidRDefault="001C00D7" w:rsidP="00A31908">
      <w:pPr>
        <w:pStyle w:val="Akapitzlist"/>
        <w:spacing w:after="0" w:line="240" w:lineRule="auto"/>
        <w:ind w:left="357"/>
        <w:rPr>
          <w:rFonts w:ascii="Times New Roman" w:hAnsi="Times New Roman" w:cs="Times New Roman"/>
          <w:sz w:val="24"/>
          <w:szCs w:val="24"/>
        </w:rPr>
      </w:pPr>
      <w:r>
        <w:rPr>
          <w:rFonts w:ascii="Times New Roman" w:hAnsi="Times New Roman" w:cs="Times New Roman"/>
          <w:sz w:val="24"/>
          <w:szCs w:val="24"/>
        </w:rPr>
        <w:t xml:space="preserve">    </w:t>
      </w:r>
      <w:r w:rsidR="00A31908" w:rsidRPr="00A31908">
        <w:rPr>
          <w:rFonts w:ascii="Times New Roman" w:hAnsi="Times New Roman" w:cs="Times New Roman"/>
          <w:sz w:val="24"/>
          <w:szCs w:val="24"/>
        </w:rPr>
        <w:t xml:space="preserve">wniosków o dopuszczenie do udziału w postępowaniu;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04997">
        <w:rPr>
          <w:rFonts w:ascii="Times New Roman" w:hAnsi="Times New Roman" w:cs="Times New Roman"/>
          <w:sz w:val="24"/>
          <w:szCs w:val="24"/>
        </w:rPr>
        <w:t xml:space="preserve"> </w:t>
      </w: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2) zaświadczenia właściwego naczelnika urzędu skarbowego potwierdzającego, że </w:t>
      </w:r>
      <w:r>
        <w:rPr>
          <w:rFonts w:ascii="Times New Roman" w:hAnsi="Times New Roman" w:cs="Times New Roman"/>
          <w:sz w:val="24"/>
          <w:szCs w:val="24"/>
        </w:rPr>
        <w:t xml:space="preserve">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wykonawca nie zalega z opłacaniem podatków, wystawionego nie wcześniej niż 3 </w:t>
      </w:r>
      <w:r>
        <w:rPr>
          <w:rFonts w:ascii="Times New Roman" w:hAnsi="Times New Roman" w:cs="Times New Roman"/>
          <w:sz w:val="24"/>
          <w:szCs w:val="24"/>
        </w:rPr>
        <w:t xml:space="preserve">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miesiące przed upływem terminu składania ofert albo wniosków</w:t>
      </w:r>
      <w:r w:rsidR="00A31908" w:rsidRPr="00A31908">
        <w:rPr>
          <w:rFonts w:ascii="Times New Roman" w:hAnsi="Times New Roman" w:cs="Times New Roman"/>
          <w:sz w:val="24"/>
          <w:szCs w:val="24"/>
        </w:rPr>
        <w:t xml:space="preserve"> o </w:t>
      </w:r>
      <w:r w:rsidR="00A31908" w:rsidRPr="0089001B">
        <w:rPr>
          <w:rFonts w:ascii="Times New Roman" w:hAnsi="Times New Roman" w:cs="Times New Roman"/>
          <w:sz w:val="24"/>
          <w:szCs w:val="24"/>
        </w:rPr>
        <w:t xml:space="preserve">dopuszczenie do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udziału w postępowaniu, lub innego dokumentu potwierdzającego, że wykonawca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1908" w:rsidRPr="0089001B">
        <w:rPr>
          <w:rFonts w:ascii="Times New Roman" w:hAnsi="Times New Roman" w:cs="Times New Roman"/>
          <w:sz w:val="24"/>
          <w:szCs w:val="24"/>
        </w:rPr>
        <w:t xml:space="preserve">zawarł porozumienie z właściwym organem podatkowym w sprawie spłat tych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należności wraz z ewentualnymi odsetkami lub</w:t>
      </w: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grzywnami, w szczególności uzyskał </w:t>
      </w:r>
      <w:r>
        <w:rPr>
          <w:rFonts w:ascii="Times New Roman" w:hAnsi="Times New Roman" w:cs="Times New Roman"/>
          <w:sz w:val="24"/>
          <w:szCs w:val="24"/>
        </w:rPr>
        <w:t xml:space="preserve"> </w:t>
      </w:r>
    </w:p>
    <w:p w:rsidR="00A31908" w:rsidRPr="0089001B"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przewidziane prawem zwolnienie, odroczenie lub</w:t>
      </w: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rozłożenie na raty zaległych </w:t>
      </w:r>
    </w:p>
    <w:p w:rsidR="00A31908" w:rsidRPr="0089001B"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płatności lub wstrzymanie w całości wykonania decyzji właściwego organu;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3) zaświadczenia właściwej terenowej jednostki organizacyjnej Zakładu Ubezpieczeń </w:t>
      </w:r>
      <w:r>
        <w:rPr>
          <w:rFonts w:ascii="Times New Roman" w:hAnsi="Times New Roman" w:cs="Times New Roman"/>
          <w:sz w:val="24"/>
          <w:szCs w:val="24"/>
        </w:rPr>
        <w:t xml:space="preserve">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Społecznych lub Kasy Rolniczego Ubezpieczenia Społecznego albo innego dokumentu </w:t>
      </w:r>
      <w:r>
        <w:rPr>
          <w:rFonts w:ascii="Times New Roman" w:hAnsi="Times New Roman" w:cs="Times New Roman"/>
          <w:sz w:val="24"/>
          <w:szCs w:val="24"/>
        </w:rPr>
        <w:t xml:space="preserve">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potwierdzającego, że wykonaw</w:t>
      </w:r>
      <w:r w:rsidR="00A31908" w:rsidRPr="00A31908">
        <w:rPr>
          <w:rFonts w:ascii="Times New Roman" w:hAnsi="Times New Roman" w:cs="Times New Roman"/>
          <w:sz w:val="24"/>
          <w:szCs w:val="24"/>
        </w:rPr>
        <w:t>ca nie zalega z opłacaniem skła</w:t>
      </w:r>
      <w:r w:rsidR="00A31908" w:rsidRPr="0089001B">
        <w:rPr>
          <w:rFonts w:ascii="Times New Roman" w:hAnsi="Times New Roman" w:cs="Times New Roman"/>
          <w:sz w:val="24"/>
          <w:szCs w:val="24"/>
        </w:rPr>
        <w:t xml:space="preserve">dek na ubezpieczenia </w:t>
      </w:r>
    </w:p>
    <w:p w:rsidR="0000257A" w:rsidRDefault="0000257A" w:rsidP="00002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społeczne lub zdrowotne, wystawionego nie wcześniej niż 3 miesiące przed upływem </w:t>
      </w:r>
      <w:r>
        <w:rPr>
          <w:rFonts w:ascii="Times New Roman" w:hAnsi="Times New Roman" w:cs="Times New Roman"/>
          <w:sz w:val="24"/>
          <w:szCs w:val="24"/>
        </w:rPr>
        <w:t xml:space="preserve">  </w:t>
      </w:r>
    </w:p>
    <w:p w:rsidR="0000257A" w:rsidRDefault="0000257A" w:rsidP="00002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terminu składania ofert albo wniosków o dopuszczenie do udziału w postępowaniu, lub </w:t>
      </w:r>
    </w:p>
    <w:p w:rsidR="0000257A" w:rsidRDefault="0000257A" w:rsidP="00002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innego dokumentu potwierdzającego, że wykonawca zawarł porozumienie z właściwym </w:t>
      </w:r>
    </w:p>
    <w:p w:rsidR="0000257A" w:rsidRDefault="0000257A" w:rsidP="00002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organem w sprawie spłat tych na</w:t>
      </w:r>
      <w:r>
        <w:rPr>
          <w:rFonts w:ascii="Times New Roman" w:hAnsi="Times New Roman" w:cs="Times New Roman"/>
          <w:sz w:val="24"/>
          <w:szCs w:val="24"/>
        </w:rPr>
        <w:t>leżności wraz z ewentualnymi od</w:t>
      </w:r>
      <w:r w:rsidR="00A31908" w:rsidRPr="0089001B">
        <w:rPr>
          <w:rFonts w:ascii="Times New Roman" w:hAnsi="Times New Roman" w:cs="Times New Roman"/>
          <w:sz w:val="24"/>
          <w:szCs w:val="24"/>
        </w:rPr>
        <w:t xml:space="preserve">setkami lub </w:t>
      </w:r>
    </w:p>
    <w:p w:rsidR="0000257A" w:rsidRDefault="0000257A" w:rsidP="00002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grzywnami, w szczególności uzyskał przewidziane prawem zwolnienie, odroczenie lub </w:t>
      </w:r>
    </w:p>
    <w:p w:rsidR="0000257A" w:rsidRDefault="0000257A" w:rsidP="00002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rozłożenie na ra</w:t>
      </w:r>
      <w:r w:rsidR="00A31908" w:rsidRPr="0089001B">
        <w:rPr>
          <w:rFonts w:ascii="Times New Roman" w:hAnsi="Times New Roman" w:cs="Times New Roman"/>
          <w:sz w:val="24"/>
          <w:szCs w:val="24"/>
        </w:rPr>
        <w:t xml:space="preserve">ty zaległych płatności lub wstrzymanie w całości wykonania decyzji </w:t>
      </w:r>
      <w:r>
        <w:rPr>
          <w:rFonts w:ascii="Times New Roman" w:hAnsi="Times New Roman" w:cs="Times New Roman"/>
          <w:sz w:val="24"/>
          <w:szCs w:val="24"/>
        </w:rPr>
        <w:t xml:space="preserve"> </w:t>
      </w:r>
    </w:p>
    <w:p w:rsidR="00A31908" w:rsidRPr="0089001B" w:rsidRDefault="0000257A" w:rsidP="00002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właściwego organu;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4) odpisu z właściwego rejestru lub z centralnej ewidencji i informacji o działalności </w:t>
      </w:r>
    </w:p>
    <w:p w:rsidR="0000257A"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gospodarczej, jeżeli odrębne przepisy wymagają wpisu do rejestru lub ewidencji, w celu </w:t>
      </w:r>
    </w:p>
    <w:p w:rsidR="00AC09AF" w:rsidRDefault="0000257A"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potwierdzenia braku podstaw wykluczenia na podstawie art. 24 ust. 5 </w:t>
      </w:r>
      <w:proofErr w:type="spellStart"/>
      <w:r w:rsidR="00A31908" w:rsidRPr="0089001B">
        <w:rPr>
          <w:rFonts w:ascii="Times New Roman" w:hAnsi="Times New Roman" w:cs="Times New Roman"/>
          <w:sz w:val="24"/>
          <w:szCs w:val="24"/>
        </w:rPr>
        <w:t>pkt</w:t>
      </w:r>
      <w:proofErr w:type="spellEnd"/>
      <w:r w:rsidR="00A31908" w:rsidRPr="0089001B">
        <w:rPr>
          <w:rFonts w:ascii="Times New Roman" w:hAnsi="Times New Roman" w:cs="Times New Roman"/>
          <w:sz w:val="24"/>
          <w:szCs w:val="24"/>
        </w:rPr>
        <w:t xml:space="preserve"> 1 ustawy; </w:t>
      </w:r>
    </w:p>
    <w:p w:rsidR="00A31908" w:rsidRPr="001C00D7" w:rsidRDefault="00A31908" w:rsidP="001C00D7">
      <w:pPr>
        <w:pStyle w:val="Akapitzlist"/>
        <w:numPr>
          <w:ilvl w:val="0"/>
          <w:numId w:val="37"/>
        </w:numPr>
        <w:spacing w:after="0" w:line="240" w:lineRule="auto"/>
        <w:rPr>
          <w:rFonts w:ascii="Times New Roman" w:hAnsi="Times New Roman" w:cs="Times New Roman"/>
          <w:sz w:val="24"/>
          <w:szCs w:val="24"/>
        </w:rPr>
      </w:pPr>
      <w:r w:rsidRPr="001C00D7">
        <w:rPr>
          <w:rFonts w:ascii="Times New Roman" w:hAnsi="Times New Roman" w:cs="Times New Roman"/>
          <w:sz w:val="24"/>
          <w:szCs w:val="24"/>
        </w:rPr>
        <w:t xml:space="preserve">Jeżeli wykonawca ma siedzibę lub miejsce zamieszkania poza terytorium Rzeczypospolitej </w:t>
      </w:r>
      <w:r w:rsidR="001C00D7" w:rsidRPr="001C00D7">
        <w:rPr>
          <w:rFonts w:ascii="Times New Roman" w:hAnsi="Times New Roman" w:cs="Times New Roman"/>
          <w:sz w:val="24"/>
          <w:szCs w:val="24"/>
        </w:rPr>
        <w:t xml:space="preserve"> </w:t>
      </w:r>
      <w:r w:rsidRPr="001C00D7">
        <w:rPr>
          <w:rFonts w:ascii="Times New Roman" w:hAnsi="Times New Roman" w:cs="Times New Roman"/>
          <w:sz w:val="24"/>
          <w:szCs w:val="24"/>
        </w:rPr>
        <w:t xml:space="preserve">Polskiej, zamiast dokumentów, o których mowa w ust. 3 : </w:t>
      </w:r>
    </w:p>
    <w:p w:rsidR="001C00D7" w:rsidRPr="001C00D7" w:rsidRDefault="00A31908" w:rsidP="001C00D7">
      <w:pPr>
        <w:pStyle w:val="Akapitzlist"/>
        <w:numPr>
          <w:ilvl w:val="0"/>
          <w:numId w:val="47"/>
        </w:numPr>
        <w:spacing w:after="0" w:line="240" w:lineRule="auto"/>
        <w:jc w:val="both"/>
        <w:rPr>
          <w:rFonts w:ascii="Times New Roman" w:hAnsi="Times New Roman" w:cs="Times New Roman"/>
          <w:sz w:val="24"/>
          <w:szCs w:val="24"/>
        </w:rPr>
      </w:pPr>
      <w:proofErr w:type="spellStart"/>
      <w:r w:rsidRPr="001C00D7">
        <w:rPr>
          <w:rFonts w:ascii="Times New Roman" w:hAnsi="Times New Roman" w:cs="Times New Roman"/>
          <w:sz w:val="24"/>
          <w:szCs w:val="24"/>
        </w:rPr>
        <w:t>pkt</w:t>
      </w:r>
      <w:proofErr w:type="spellEnd"/>
      <w:r w:rsidRPr="001C00D7">
        <w:rPr>
          <w:rFonts w:ascii="Times New Roman" w:hAnsi="Times New Roman" w:cs="Times New Roman"/>
          <w:sz w:val="24"/>
          <w:szCs w:val="24"/>
        </w:rPr>
        <w:t xml:space="preserve"> 1 – składa informację z odpowiedniego rejestru albo, w przypadku braku takiego </w:t>
      </w:r>
    </w:p>
    <w:p w:rsidR="00A31908" w:rsidRPr="0089001B" w:rsidRDefault="00A31908" w:rsidP="001C00D7">
      <w:pPr>
        <w:pStyle w:val="Akapitzlist"/>
        <w:spacing w:after="0" w:line="240" w:lineRule="auto"/>
        <w:jc w:val="both"/>
        <w:rPr>
          <w:rFonts w:ascii="Times New Roman" w:hAnsi="Times New Roman" w:cs="Times New Roman"/>
          <w:sz w:val="24"/>
          <w:szCs w:val="24"/>
        </w:rPr>
      </w:pPr>
      <w:r w:rsidRPr="001C00D7">
        <w:rPr>
          <w:rFonts w:ascii="Times New Roman" w:hAnsi="Times New Roman" w:cs="Times New Roman"/>
          <w:sz w:val="24"/>
          <w:szCs w:val="24"/>
        </w:rPr>
        <w:t xml:space="preserve">rejestru, inny równoważny </w:t>
      </w:r>
      <w:r w:rsidRPr="0089001B">
        <w:rPr>
          <w:rFonts w:ascii="Times New Roman" w:hAnsi="Times New Roman" w:cs="Times New Roman"/>
          <w:sz w:val="24"/>
          <w:szCs w:val="24"/>
        </w:rPr>
        <w:t xml:space="preserve">dokument wydany przez właściwy organ sądowy lub administracyjny kraju, w którym wykonawca ma siedzibę lub miejsce zamieszkania lub miejsce zamieszkania ma osoba, której dotyczy informacja albo dokument, w zakresie określonym w art. 24 ust. 1 </w:t>
      </w:r>
      <w:proofErr w:type="spellStart"/>
      <w:r w:rsidRPr="0089001B">
        <w:rPr>
          <w:rFonts w:ascii="Times New Roman" w:hAnsi="Times New Roman" w:cs="Times New Roman"/>
          <w:sz w:val="24"/>
          <w:szCs w:val="24"/>
        </w:rPr>
        <w:t>pkt</w:t>
      </w:r>
      <w:proofErr w:type="spellEnd"/>
      <w:r w:rsidRPr="0089001B">
        <w:rPr>
          <w:rFonts w:ascii="Times New Roman" w:hAnsi="Times New Roman" w:cs="Times New Roman"/>
          <w:sz w:val="24"/>
          <w:szCs w:val="24"/>
        </w:rPr>
        <w:t xml:space="preserve"> 13, 14 i 21 oraz ust. 5 </w:t>
      </w:r>
      <w:proofErr w:type="spellStart"/>
      <w:r w:rsidRPr="0089001B">
        <w:rPr>
          <w:rFonts w:ascii="Times New Roman" w:hAnsi="Times New Roman" w:cs="Times New Roman"/>
          <w:sz w:val="24"/>
          <w:szCs w:val="24"/>
        </w:rPr>
        <w:t>pkt</w:t>
      </w:r>
      <w:proofErr w:type="spellEnd"/>
      <w:r w:rsidRPr="0089001B">
        <w:rPr>
          <w:rFonts w:ascii="Times New Roman" w:hAnsi="Times New Roman" w:cs="Times New Roman"/>
          <w:sz w:val="24"/>
          <w:szCs w:val="24"/>
        </w:rPr>
        <w:t xml:space="preserve"> 5 i 6 ustawy; </w:t>
      </w:r>
    </w:p>
    <w:p w:rsidR="001C00D7" w:rsidRPr="001C00D7" w:rsidRDefault="00A31908" w:rsidP="001C00D7">
      <w:pPr>
        <w:pStyle w:val="Akapitzlist"/>
        <w:numPr>
          <w:ilvl w:val="0"/>
          <w:numId w:val="47"/>
        </w:numPr>
        <w:spacing w:after="0" w:line="240" w:lineRule="auto"/>
        <w:rPr>
          <w:rFonts w:ascii="Times New Roman" w:hAnsi="Times New Roman" w:cs="Times New Roman"/>
          <w:sz w:val="24"/>
          <w:szCs w:val="24"/>
        </w:rPr>
      </w:pPr>
      <w:proofErr w:type="spellStart"/>
      <w:r w:rsidRPr="001C00D7">
        <w:rPr>
          <w:rFonts w:ascii="Times New Roman" w:hAnsi="Times New Roman" w:cs="Times New Roman"/>
          <w:sz w:val="24"/>
          <w:szCs w:val="24"/>
        </w:rPr>
        <w:t>pkt</w:t>
      </w:r>
      <w:proofErr w:type="spellEnd"/>
      <w:r w:rsidRPr="001C00D7">
        <w:rPr>
          <w:rFonts w:ascii="Times New Roman" w:hAnsi="Times New Roman" w:cs="Times New Roman"/>
          <w:sz w:val="24"/>
          <w:szCs w:val="24"/>
        </w:rPr>
        <w:t xml:space="preserve"> 2–4 – składa dokument lub dokumen</w:t>
      </w:r>
      <w:r w:rsidR="001C00D7" w:rsidRPr="001C00D7">
        <w:rPr>
          <w:rFonts w:ascii="Times New Roman" w:hAnsi="Times New Roman" w:cs="Times New Roman"/>
          <w:sz w:val="24"/>
          <w:szCs w:val="24"/>
        </w:rPr>
        <w:t xml:space="preserve">ty wystawione w kraju, w którym </w:t>
      </w:r>
      <w:r w:rsidRPr="001C00D7">
        <w:rPr>
          <w:rFonts w:ascii="Times New Roman" w:hAnsi="Times New Roman" w:cs="Times New Roman"/>
          <w:sz w:val="24"/>
          <w:szCs w:val="24"/>
        </w:rPr>
        <w:t xml:space="preserve">wykonawca </w:t>
      </w:r>
    </w:p>
    <w:p w:rsidR="00A31908" w:rsidRPr="0089001B" w:rsidRDefault="00A31908" w:rsidP="001C00D7">
      <w:pPr>
        <w:pStyle w:val="Akapitzlist"/>
        <w:spacing w:after="0" w:line="240" w:lineRule="auto"/>
        <w:jc w:val="both"/>
        <w:rPr>
          <w:rFonts w:ascii="Times New Roman" w:hAnsi="Times New Roman" w:cs="Times New Roman"/>
          <w:sz w:val="24"/>
          <w:szCs w:val="24"/>
        </w:rPr>
      </w:pPr>
      <w:r w:rsidRPr="001C00D7">
        <w:rPr>
          <w:rFonts w:ascii="Times New Roman" w:hAnsi="Times New Roman" w:cs="Times New Roman"/>
          <w:sz w:val="24"/>
          <w:szCs w:val="24"/>
        </w:rPr>
        <w:t>ma si</w:t>
      </w:r>
      <w:r w:rsidR="001C00D7">
        <w:rPr>
          <w:rFonts w:ascii="Times New Roman" w:hAnsi="Times New Roman" w:cs="Times New Roman"/>
          <w:sz w:val="24"/>
          <w:szCs w:val="24"/>
        </w:rPr>
        <w:t>edzibę lub miejsce za</w:t>
      </w:r>
      <w:r w:rsidRPr="0089001B">
        <w:rPr>
          <w:rFonts w:ascii="Times New Roman" w:hAnsi="Times New Roman" w:cs="Times New Roman"/>
          <w:sz w:val="24"/>
          <w:szCs w:val="24"/>
        </w:rPr>
        <w:t xml:space="preserve">mieszkania, potwierdzające odpowiednio, że: </w:t>
      </w:r>
    </w:p>
    <w:p w:rsidR="001C00D7" w:rsidRPr="001C00D7" w:rsidRDefault="00A31908" w:rsidP="001C00D7">
      <w:pPr>
        <w:pStyle w:val="Akapitzlist"/>
        <w:numPr>
          <w:ilvl w:val="0"/>
          <w:numId w:val="48"/>
        </w:numPr>
        <w:spacing w:after="0" w:line="240" w:lineRule="auto"/>
        <w:jc w:val="both"/>
        <w:rPr>
          <w:rFonts w:ascii="Times New Roman" w:hAnsi="Times New Roman" w:cs="Times New Roman"/>
          <w:sz w:val="24"/>
          <w:szCs w:val="24"/>
        </w:rPr>
      </w:pPr>
      <w:r w:rsidRPr="001C00D7">
        <w:rPr>
          <w:rFonts w:ascii="Times New Roman" w:hAnsi="Times New Roman" w:cs="Times New Roman"/>
          <w:sz w:val="24"/>
          <w:szCs w:val="24"/>
        </w:rPr>
        <w:t xml:space="preserve">nie zalega z opłacaniem podatków, opłat, składek na ubezpieczenie społeczne lub </w:t>
      </w:r>
      <w:r w:rsidR="001C00D7" w:rsidRPr="001C00D7">
        <w:rPr>
          <w:rFonts w:ascii="Times New Roman" w:hAnsi="Times New Roman" w:cs="Times New Roman"/>
          <w:sz w:val="24"/>
          <w:szCs w:val="24"/>
        </w:rPr>
        <w:t xml:space="preserve">  </w:t>
      </w:r>
    </w:p>
    <w:p w:rsidR="00A31908" w:rsidRPr="0089001B" w:rsidRDefault="001C00D7" w:rsidP="001C00D7">
      <w:pPr>
        <w:pStyle w:val="Akapitzlist"/>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zdrowotne albo że zawarł po</w:t>
      </w:r>
      <w:r w:rsidR="00A31908" w:rsidRPr="0089001B">
        <w:rPr>
          <w:rFonts w:ascii="Times New Roman" w:hAnsi="Times New Roman" w:cs="Times New Roman"/>
          <w:sz w:val="24"/>
          <w:szCs w:val="24"/>
        </w:rPr>
        <w:t>rozumienie z właściwym organem w sprawie spłat tych należności wraz z e</w:t>
      </w:r>
      <w:r>
        <w:rPr>
          <w:rFonts w:ascii="Times New Roman" w:hAnsi="Times New Roman" w:cs="Times New Roman"/>
          <w:sz w:val="24"/>
          <w:szCs w:val="24"/>
        </w:rPr>
        <w:t>wentualnymi odsetkami lub grzyw</w:t>
      </w:r>
      <w:r w:rsidR="00A31908" w:rsidRPr="0089001B">
        <w:rPr>
          <w:rFonts w:ascii="Times New Roman" w:hAnsi="Times New Roman" w:cs="Times New Roman"/>
          <w:sz w:val="24"/>
          <w:szCs w:val="24"/>
        </w:rPr>
        <w:t xml:space="preserve">nami, w szczególności uzyskał przewidziane prawem zwolnienie, odroczenie lub rozłożenie na raty zaległych płatności lub wstrzymanie w całości wykonania decyzji właściwego organu, </w:t>
      </w:r>
    </w:p>
    <w:p w:rsidR="00A31908" w:rsidRPr="0089001B" w:rsidRDefault="001C00D7"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b) nie otwarto jego likwidacji ani nie ogłoszono upadłości. </w:t>
      </w:r>
    </w:p>
    <w:p w:rsidR="001C00D7" w:rsidRDefault="001C00D7" w:rsidP="001C0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Do</w:t>
      </w:r>
      <w:r w:rsidR="0000257A" w:rsidRPr="00AC09AF">
        <w:rPr>
          <w:rFonts w:ascii="Times New Roman" w:hAnsi="Times New Roman" w:cs="Times New Roman"/>
          <w:sz w:val="24"/>
          <w:szCs w:val="24"/>
        </w:rPr>
        <w:t>kumenty, o których mowa w ust. 4</w:t>
      </w:r>
      <w:r w:rsidR="00A31908" w:rsidRPr="0089001B">
        <w:rPr>
          <w:rFonts w:ascii="Times New Roman" w:hAnsi="Times New Roman" w:cs="Times New Roman"/>
          <w:sz w:val="24"/>
          <w:szCs w:val="24"/>
        </w:rPr>
        <w:t xml:space="preserve"> </w:t>
      </w:r>
      <w:proofErr w:type="spellStart"/>
      <w:r w:rsidR="00A31908" w:rsidRPr="0089001B">
        <w:rPr>
          <w:rFonts w:ascii="Times New Roman" w:hAnsi="Times New Roman" w:cs="Times New Roman"/>
          <w:sz w:val="24"/>
          <w:szCs w:val="24"/>
        </w:rPr>
        <w:t>pkt</w:t>
      </w:r>
      <w:proofErr w:type="spellEnd"/>
      <w:r w:rsidR="00A31908" w:rsidRPr="0089001B">
        <w:rPr>
          <w:rFonts w:ascii="Times New Roman" w:hAnsi="Times New Roman" w:cs="Times New Roman"/>
          <w:sz w:val="24"/>
          <w:szCs w:val="24"/>
        </w:rPr>
        <w:t xml:space="preserve"> 1 i </w:t>
      </w:r>
      <w:proofErr w:type="spellStart"/>
      <w:r w:rsidR="00A31908" w:rsidRPr="0089001B">
        <w:rPr>
          <w:rFonts w:ascii="Times New Roman" w:hAnsi="Times New Roman" w:cs="Times New Roman"/>
          <w:sz w:val="24"/>
          <w:szCs w:val="24"/>
        </w:rPr>
        <w:t>pkt</w:t>
      </w:r>
      <w:proofErr w:type="spellEnd"/>
      <w:r w:rsidR="00A31908" w:rsidRPr="0089001B">
        <w:rPr>
          <w:rFonts w:ascii="Times New Roman" w:hAnsi="Times New Roman" w:cs="Times New Roman"/>
          <w:sz w:val="24"/>
          <w:szCs w:val="24"/>
        </w:rPr>
        <w:t xml:space="preserve"> 2 lit. b, powinny być wystawione nie </w:t>
      </w:r>
      <w:r>
        <w:rPr>
          <w:rFonts w:ascii="Times New Roman" w:hAnsi="Times New Roman" w:cs="Times New Roman"/>
          <w:sz w:val="24"/>
          <w:szCs w:val="24"/>
        </w:rPr>
        <w:t xml:space="preserve"> </w:t>
      </w:r>
    </w:p>
    <w:p w:rsidR="001C00D7" w:rsidRDefault="0027508B" w:rsidP="001C0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wcześniej niż 6 miesięcy </w:t>
      </w:r>
      <w:r w:rsidR="001C00D7">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przed upływem terminu składania ofert albo wniosków o </w:t>
      </w:r>
    </w:p>
    <w:p w:rsidR="001C00D7" w:rsidRDefault="0027508B" w:rsidP="001C0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dopuszczenie do udziału w postępowaniu. </w:t>
      </w:r>
    </w:p>
    <w:p w:rsidR="001C00D7" w:rsidRDefault="0027508B" w:rsidP="001C0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Dokument, o którym </w:t>
      </w:r>
      <w:r w:rsidR="0000257A" w:rsidRPr="00AC09AF">
        <w:rPr>
          <w:rFonts w:ascii="Times New Roman" w:hAnsi="Times New Roman" w:cs="Times New Roman"/>
          <w:sz w:val="24"/>
          <w:szCs w:val="24"/>
        </w:rPr>
        <w:t>mowa w ust. 4</w:t>
      </w:r>
      <w:r w:rsidR="00A31908" w:rsidRPr="0089001B">
        <w:rPr>
          <w:rFonts w:ascii="Times New Roman" w:hAnsi="Times New Roman" w:cs="Times New Roman"/>
          <w:sz w:val="24"/>
          <w:szCs w:val="24"/>
        </w:rPr>
        <w:t xml:space="preserve"> </w:t>
      </w:r>
      <w:proofErr w:type="spellStart"/>
      <w:r w:rsidR="00A31908" w:rsidRPr="0089001B">
        <w:rPr>
          <w:rFonts w:ascii="Times New Roman" w:hAnsi="Times New Roman" w:cs="Times New Roman"/>
          <w:sz w:val="24"/>
          <w:szCs w:val="24"/>
        </w:rPr>
        <w:t>pkt</w:t>
      </w:r>
      <w:proofErr w:type="spellEnd"/>
      <w:r w:rsidR="00A31908" w:rsidRPr="0089001B">
        <w:rPr>
          <w:rFonts w:ascii="Times New Roman" w:hAnsi="Times New Roman" w:cs="Times New Roman"/>
          <w:sz w:val="24"/>
          <w:szCs w:val="24"/>
        </w:rPr>
        <w:t xml:space="preserve"> 2 lit. a, powinien być wystawiony nie wcześniej </w:t>
      </w:r>
    </w:p>
    <w:p w:rsidR="00A31908" w:rsidRPr="0089001B" w:rsidRDefault="0027508B" w:rsidP="001C0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niż 3 miesiące przed upływem tego terminu. </w:t>
      </w:r>
    </w:p>
    <w:p w:rsidR="001C00D7" w:rsidRDefault="001C00D7"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Jeżeli w kraju, w którym wykonawca ma siedzibę lub miejsce zamieszkania lub miejsce </w:t>
      </w:r>
    </w:p>
    <w:p w:rsidR="001C00D7" w:rsidRDefault="001C00D7"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zamieszkania ma osoba, której dokument dotyczy, nie wydaje się dok</w:t>
      </w:r>
      <w:r w:rsidR="0000257A" w:rsidRPr="00AC09AF">
        <w:rPr>
          <w:rFonts w:ascii="Times New Roman" w:hAnsi="Times New Roman" w:cs="Times New Roman"/>
          <w:sz w:val="24"/>
          <w:szCs w:val="24"/>
        </w:rPr>
        <w:t xml:space="preserve">umentów, o których </w:t>
      </w:r>
      <w:r>
        <w:rPr>
          <w:rFonts w:ascii="Times New Roman" w:hAnsi="Times New Roman" w:cs="Times New Roman"/>
          <w:sz w:val="24"/>
          <w:szCs w:val="24"/>
        </w:rPr>
        <w:t xml:space="preserve">    </w:t>
      </w:r>
    </w:p>
    <w:p w:rsidR="0027508B" w:rsidRDefault="001C00D7"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0257A" w:rsidRPr="00AC09AF">
        <w:rPr>
          <w:rFonts w:ascii="Times New Roman" w:hAnsi="Times New Roman" w:cs="Times New Roman"/>
          <w:sz w:val="24"/>
          <w:szCs w:val="24"/>
        </w:rPr>
        <w:t>mowa w ust. 4</w:t>
      </w:r>
      <w:r w:rsidR="00A31908" w:rsidRPr="0089001B">
        <w:rPr>
          <w:rFonts w:ascii="Times New Roman" w:hAnsi="Times New Roman" w:cs="Times New Roman"/>
          <w:sz w:val="24"/>
          <w:szCs w:val="24"/>
        </w:rPr>
        <w:t xml:space="preserve">, zastępuje się je dokumentem zawierającym odpowiednio oświadczenie </w:t>
      </w:r>
      <w:r w:rsidR="0027508B">
        <w:rPr>
          <w:rFonts w:ascii="Times New Roman" w:hAnsi="Times New Roman" w:cs="Times New Roman"/>
          <w:sz w:val="24"/>
          <w:szCs w:val="24"/>
        </w:rPr>
        <w:t xml:space="preserve"> </w:t>
      </w:r>
    </w:p>
    <w:p w:rsidR="00A31908" w:rsidRPr="0089001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wykonawcy, ze wskazaniem osoby albo osób uprawnionych do jego reprezentacji, lub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oświadczenie osoby, której dokument miał dotyczyć, złożone przed notariuszem lub przed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organem sądowym, administra</w:t>
      </w:r>
      <w:r>
        <w:rPr>
          <w:rFonts w:ascii="Times New Roman" w:hAnsi="Times New Roman" w:cs="Times New Roman"/>
          <w:sz w:val="24"/>
          <w:szCs w:val="24"/>
        </w:rPr>
        <w:t>cy</w:t>
      </w:r>
      <w:r w:rsidR="00A31908" w:rsidRPr="0089001B">
        <w:rPr>
          <w:rFonts w:ascii="Times New Roman" w:hAnsi="Times New Roman" w:cs="Times New Roman"/>
          <w:sz w:val="24"/>
          <w:szCs w:val="24"/>
        </w:rPr>
        <w:t xml:space="preserve">jnym albo organem samorządu zawodowego lub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gospodarczego właściwym ze względu na siedzibę lub miejsce zamieszkania wykonawcy </w:t>
      </w:r>
    </w:p>
    <w:p w:rsidR="00A31908" w:rsidRPr="00AC09AF"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1908" w:rsidRPr="0089001B">
        <w:rPr>
          <w:rFonts w:ascii="Times New Roman" w:hAnsi="Times New Roman" w:cs="Times New Roman"/>
          <w:sz w:val="24"/>
          <w:szCs w:val="24"/>
        </w:rPr>
        <w:t xml:space="preserve">lub miejsce zamieszkania tej osoby.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W przypadku wątpliwości co do treści dokumentu złożonego przez wykonawcę, </w:t>
      </w:r>
      <w:r>
        <w:rPr>
          <w:rFonts w:ascii="Times New Roman" w:hAnsi="Times New Roman" w:cs="Times New Roman"/>
          <w:sz w:val="24"/>
          <w:szCs w:val="24"/>
        </w:rPr>
        <w:t xml:space="preserve">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zamawiający może zwrócić się do </w:t>
      </w: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właściwych organów odpowiednio kraju, w którym </w:t>
      </w:r>
      <w:r>
        <w:rPr>
          <w:rFonts w:ascii="Times New Roman" w:hAnsi="Times New Roman" w:cs="Times New Roman"/>
          <w:sz w:val="24"/>
          <w:szCs w:val="24"/>
        </w:rPr>
        <w:t xml:space="preserve">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wykonawca ma siedzibę lub miejsce zamieszkania l</w:t>
      </w:r>
      <w:r>
        <w:rPr>
          <w:rFonts w:ascii="Times New Roman" w:hAnsi="Times New Roman" w:cs="Times New Roman"/>
          <w:sz w:val="24"/>
          <w:szCs w:val="24"/>
        </w:rPr>
        <w:t>ub miejsce zam</w:t>
      </w:r>
      <w:r w:rsidR="00A31908" w:rsidRPr="0089001B">
        <w:rPr>
          <w:rFonts w:ascii="Times New Roman" w:hAnsi="Times New Roman" w:cs="Times New Roman"/>
          <w:sz w:val="24"/>
          <w:szCs w:val="24"/>
        </w:rPr>
        <w:t xml:space="preserve">ieszkania ma osoba, </w:t>
      </w:r>
      <w:r>
        <w:rPr>
          <w:rFonts w:ascii="Times New Roman" w:hAnsi="Times New Roman" w:cs="Times New Roman"/>
          <w:sz w:val="24"/>
          <w:szCs w:val="24"/>
        </w:rPr>
        <w:t xml:space="preserve">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której dokument dotyczy, o udzielenie niezbędnych informacji dotyczących tego </w:t>
      </w:r>
      <w:r>
        <w:rPr>
          <w:rFonts w:ascii="Times New Roman" w:hAnsi="Times New Roman" w:cs="Times New Roman"/>
          <w:sz w:val="24"/>
          <w:szCs w:val="24"/>
        </w:rPr>
        <w:t xml:space="preserve"> </w:t>
      </w:r>
    </w:p>
    <w:p w:rsidR="00A31908" w:rsidRPr="0089001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dokumentu. </w:t>
      </w:r>
    </w:p>
    <w:p w:rsidR="0027508B" w:rsidRPr="0027508B" w:rsidRDefault="00A31908" w:rsidP="0027508B">
      <w:pPr>
        <w:pStyle w:val="Akapitzlist"/>
        <w:numPr>
          <w:ilvl w:val="0"/>
          <w:numId w:val="37"/>
        </w:numPr>
        <w:spacing w:after="0" w:line="240" w:lineRule="auto"/>
        <w:jc w:val="both"/>
        <w:rPr>
          <w:rFonts w:ascii="Times New Roman" w:hAnsi="Times New Roman" w:cs="Times New Roman"/>
          <w:sz w:val="24"/>
          <w:szCs w:val="24"/>
        </w:rPr>
      </w:pPr>
      <w:r w:rsidRPr="0027508B">
        <w:rPr>
          <w:rFonts w:ascii="Times New Roman" w:hAnsi="Times New Roman" w:cs="Times New Roman"/>
          <w:sz w:val="24"/>
          <w:szCs w:val="24"/>
        </w:rPr>
        <w:t xml:space="preserve">Wykonawca mający siedzibę na terytorium Rzeczypospolitej Polskiej, w odniesieniu do </w:t>
      </w:r>
      <w:r w:rsidR="0027508B" w:rsidRPr="0027508B">
        <w:rPr>
          <w:rFonts w:ascii="Times New Roman" w:hAnsi="Times New Roman" w:cs="Times New Roman"/>
          <w:sz w:val="24"/>
          <w:szCs w:val="24"/>
        </w:rPr>
        <w:t xml:space="preserve">   </w:t>
      </w:r>
    </w:p>
    <w:p w:rsidR="0027508B" w:rsidRDefault="0027508B" w:rsidP="00275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Pr>
          <w:rFonts w:ascii="Times New Roman" w:hAnsi="Times New Roman" w:cs="Times New Roman"/>
          <w:sz w:val="24"/>
          <w:szCs w:val="24"/>
        </w:rPr>
        <w:t>osoby mającej miej</w:t>
      </w:r>
      <w:r w:rsidR="00A31908" w:rsidRPr="0089001B">
        <w:rPr>
          <w:rFonts w:ascii="Times New Roman" w:hAnsi="Times New Roman" w:cs="Times New Roman"/>
          <w:sz w:val="24"/>
          <w:szCs w:val="24"/>
        </w:rPr>
        <w:t>sce zamieszkania poza terytorium Rzeczypospolitej Polskiej, której</w:t>
      </w:r>
      <w:r w:rsidR="00AC09A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7508B" w:rsidRDefault="0027508B" w:rsidP="00275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C09AF">
        <w:rPr>
          <w:rFonts w:ascii="Times New Roman" w:hAnsi="Times New Roman" w:cs="Times New Roman"/>
          <w:sz w:val="24"/>
          <w:szCs w:val="24"/>
        </w:rPr>
        <w:t xml:space="preserve">dotyczy dokument wskazany w ust. 3 </w:t>
      </w:r>
      <w:r>
        <w:rPr>
          <w:rFonts w:ascii="Times New Roman" w:hAnsi="Times New Roman" w:cs="Times New Roman"/>
          <w:sz w:val="24"/>
          <w:szCs w:val="24"/>
        </w:rPr>
        <w:t xml:space="preserve">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1, składa do</w:t>
      </w:r>
      <w:r w:rsidR="00AC09AF">
        <w:rPr>
          <w:rFonts w:ascii="Times New Roman" w:hAnsi="Times New Roman" w:cs="Times New Roman"/>
          <w:sz w:val="24"/>
          <w:szCs w:val="24"/>
        </w:rPr>
        <w:t>kument, o którym mowa w ust. 4</w:t>
      </w:r>
      <w:r w:rsidR="00A31908" w:rsidRPr="0089001B">
        <w:rPr>
          <w:rFonts w:ascii="Times New Roman" w:hAnsi="Times New Roman" w:cs="Times New Roman"/>
          <w:sz w:val="24"/>
          <w:szCs w:val="24"/>
        </w:rPr>
        <w:t xml:space="preserve"> </w:t>
      </w:r>
      <w:proofErr w:type="spellStart"/>
      <w:r w:rsidR="00A31908" w:rsidRPr="0089001B">
        <w:rPr>
          <w:rFonts w:ascii="Times New Roman" w:hAnsi="Times New Roman" w:cs="Times New Roman"/>
          <w:sz w:val="24"/>
          <w:szCs w:val="24"/>
        </w:rPr>
        <w:t>pkt</w:t>
      </w:r>
      <w:proofErr w:type="spellEnd"/>
      <w:r w:rsidR="00A31908" w:rsidRPr="0089001B">
        <w:rPr>
          <w:rFonts w:ascii="Times New Roman" w:hAnsi="Times New Roman" w:cs="Times New Roman"/>
          <w:sz w:val="24"/>
          <w:szCs w:val="24"/>
        </w:rPr>
        <w:t xml:space="preserve"> </w:t>
      </w:r>
    </w:p>
    <w:p w:rsidR="00A31908" w:rsidRPr="0089001B" w:rsidRDefault="0027508B" w:rsidP="00275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1, w zakresie określonym w art. 24 ust. 1 </w:t>
      </w:r>
      <w:proofErr w:type="spellStart"/>
      <w:r w:rsidR="00A31908" w:rsidRPr="0089001B">
        <w:rPr>
          <w:rFonts w:ascii="Times New Roman" w:hAnsi="Times New Roman" w:cs="Times New Roman"/>
          <w:sz w:val="24"/>
          <w:szCs w:val="24"/>
        </w:rPr>
        <w:t>pkt</w:t>
      </w:r>
      <w:proofErr w:type="spellEnd"/>
      <w:r w:rsidR="00A31908" w:rsidRPr="0089001B">
        <w:rPr>
          <w:rFonts w:ascii="Times New Roman" w:hAnsi="Times New Roman" w:cs="Times New Roman"/>
          <w:sz w:val="24"/>
          <w:szCs w:val="24"/>
        </w:rPr>
        <w:t xml:space="preserve"> 14 i 21 oraz ust. 5 </w:t>
      </w:r>
      <w:proofErr w:type="spellStart"/>
      <w:r w:rsidR="00A31908" w:rsidRPr="0089001B">
        <w:rPr>
          <w:rFonts w:ascii="Times New Roman" w:hAnsi="Times New Roman" w:cs="Times New Roman"/>
          <w:sz w:val="24"/>
          <w:szCs w:val="24"/>
        </w:rPr>
        <w:t>pkt</w:t>
      </w:r>
      <w:proofErr w:type="spellEnd"/>
      <w:r w:rsidR="00A31908" w:rsidRPr="0089001B">
        <w:rPr>
          <w:rFonts w:ascii="Times New Roman" w:hAnsi="Times New Roman" w:cs="Times New Roman"/>
          <w:sz w:val="24"/>
          <w:szCs w:val="24"/>
        </w:rPr>
        <w:t xml:space="preserve"> 6 ustawy.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Jeżeli w kraju, w którym miejsce zamieszkania ma osoba, której dokument miał dotyczyć, </w:t>
      </w:r>
    </w:p>
    <w:p w:rsidR="0027508B" w:rsidRDefault="0027508B" w:rsidP="00275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31908" w:rsidRPr="0089001B">
        <w:rPr>
          <w:rFonts w:ascii="Times New Roman" w:hAnsi="Times New Roman" w:cs="Times New Roman"/>
          <w:sz w:val="24"/>
          <w:szCs w:val="24"/>
        </w:rPr>
        <w:t>nie wydaje się takich dokumentów, zastępuje</w:t>
      </w:r>
      <w:r>
        <w:rPr>
          <w:rFonts w:ascii="Times New Roman" w:hAnsi="Times New Roman" w:cs="Times New Roman"/>
          <w:sz w:val="24"/>
          <w:szCs w:val="24"/>
        </w:rPr>
        <w:t xml:space="preserve"> się go dokumentem zawierającym  </w:t>
      </w:r>
    </w:p>
    <w:p w:rsidR="0027508B" w:rsidRDefault="0027508B" w:rsidP="00275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oświadczenie tej osoby złożonym przed notariuszem lub przed organem sądowym, </w:t>
      </w:r>
    </w:p>
    <w:p w:rsidR="0027508B" w:rsidRDefault="0027508B" w:rsidP="00275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administracyjnym albo organem samorządu zawodowego </w:t>
      </w:r>
      <w:r>
        <w:rPr>
          <w:rFonts w:ascii="Times New Roman" w:hAnsi="Times New Roman" w:cs="Times New Roman"/>
          <w:sz w:val="24"/>
          <w:szCs w:val="24"/>
        </w:rPr>
        <w:t xml:space="preserve">lub gospodarczego właściwym ze  </w:t>
      </w:r>
    </w:p>
    <w:p w:rsidR="001C00D7" w:rsidRDefault="0027508B" w:rsidP="00275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31908" w:rsidRPr="0089001B">
        <w:rPr>
          <w:rFonts w:ascii="Times New Roman" w:hAnsi="Times New Roman" w:cs="Times New Roman"/>
          <w:sz w:val="24"/>
          <w:szCs w:val="24"/>
        </w:rPr>
        <w:t>względu na miejsce zam</w:t>
      </w:r>
      <w:r w:rsidR="00AC09AF">
        <w:rPr>
          <w:rFonts w:ascii="Times New Roman" w:hAnsi="Times New Roman" w:cs="Times New Roman"/>
          <w:sz w:val="24"/>
          <w:szCs w:val="24"/>
        </w:rPr>
        <w:t xml:space="preserve">ieszkania tej osoby. </w:t>
      </w:r>
    </w:p>
    <w:p w:rsidR="0027508B" w:rsidRDefault="00A31908" w:rsidP="00A31908">
      <w:pPr>
        <w:spacing w:after="0" w:line="240" w:lineRule="auto"/>
        <w:rPr>
          <w:rFonts w:ascii="Times New Roman" w:hAnsi="Times New Roman" w:cs="Times New Roman"/>
          <w:sz w:val="24"/>
          <w:szCs w:val="24"/>
        </w:rPr>
      </w:pPr>
      <w:r w:rsidRPr="0089001B">
        <w:rPr>
          <w:rFonts w:ascii="Times New Roman" w:hAnsi="Times New Roman" w:cs="Times New Roman"/>
          <w:sz w:val="24"/>
          <w:szCs w:val="24"/>
        </w:rPr>
        <w:t xml:space="preserve"> </w:t>
      </w:r>
      <w:r w:rsidR="0027508B">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Pr="0089001B">
        <w:rPr>
          <w:rFonts w:ascii="Times New Roman" w:hAnsi="Times New Roman" w:cs="Times New Roman"/>
          <w:sz w:val="24"/>
          <w:szCs w:val="24"/>
        </w:rPr>
        <w:t xml:space="preserve">W przypadku wątpliwości co do treści dokumentu złożonego przez wykonawcę, </w:t>
      </w:r>
      <w:r w:rsidR="0027508B">
        <w:rPr>
          <w:rFonts w:ascii="Times New Roman" w:hAnsi="Times New Roman" w:cs="Times New Roman"/>
          <w:sz w:val="24"/>
          <w:szCs w:val="24"/>
        </w:rPr>
        <w:t xml:space="preserve">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zamawiający może zwrócić się do właściwych organów kraju, w którym miejsce </w:t>
      </w:r>
      <w:r>
        <w:rPr>
          <w:rFonts w:ascii="Times New Roman" w:hAnsi="Times New Roman" w:cs="Times New Roman"/>
          <w:sz w:val="24"/>
          <w:szCs w:val="24"/>
        </w:rPr>
        <w:t xml:space="preserve">  </w:t>
      </w:r>
    </w:p>
    <w:p w:rsidR="0027508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zamieszkania ma osoba, której dokument dotyczy, o udzielenie niezbędnych informacji </w:t>
      </w:r>
    </w:p>
    <w:p w:rsidR="00A31908" w:rsidRPr="0089001B" w:rsidRDefault="0027508B" w:rsidP="00A3190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5627">
        <w:rPr>
          <w:rFonts w:ascii="Times New Roman" w:hAnsi="Times New Roman" w:cs="Times New Roman"/>
          <w:sz w:val="24"/>
          <w:szCs w:val="24"/>
        </w:rPr>
        <w:t xml:space="preserve">  </w:t>
      </w:r>
      <w:r w:rsidR="00A31908" w:rsidRPr="0089001B">
        <w:rPr>
          <w:rFonts w:ascii="Times New Roman" w:hAnsi="Times New Roman" w:cs="Times New Roman"/>
          <w:sz w:val="24"/>
          <w:szCs w:val="24"/>
        </w:rPr>
        <w:t xml:space="preserve">dotyczących tego dokumentu. </w:t>
      </w:r>
    </w:p>
    <w:p w:rsidR="001C00D7" w:rsidRDefault="001C00D7" w:rsidP="00A4602E">
      <w:pPr>
        <w:shd w:val="clear" w:color="auto" w:fill="FFFFFF"/>
        <w:spacing w:after="0" w:line="240" w:lineRule="auto"/>
        <w:jc w:val="both"/>
        <w:rPr>
          <w:rFonts w:ascii="Times New Roman" w:hAnsi="Times New Roman" w:cs="Times New Roman"/>
          <w:b/>
          <w:bCs/>
          <w:sz w:val="24"/>
          <w:szCs w:val="24"/>
        </w:rPr>
      </w:pPr>
    </w:p>
    <w:p w:rsidR="00A4602E" w:rsidRDefault="00A4602E" w:rsidP="00A4602E">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Pr="00A4602E">
        <w:rPr>
          <w:rFonts w:ascii="Times New Roman" w:hAnsi="Times New Roman" w:cs="Times New Roman"/>
          <w:b/>
          <w:bCs/>
          <w:sz w:val="24"/>
          <w:szCs w:val="24"/>
        </w:rPr>
        <w:t>Oświadczenie o grupie kapitałowej</w:t>
      </w:r>
      <w:r>
        <w:rPr>
          <w:rFonts w:ascii="Times New Roman" w:hAnsi="Times New Roman" w:cs="Times New Roman"/>
          <w:b/>
          <w:bCs/>
          <w:sz w:val="24"/>
          <w:szCs w:val="24"/>
        </w:rPr>
        <w:t>.</w:t>
      </w:r>
    </w:p>
    <w:p w:rsidR="00A4602E" w:rsidRPr="00A4602E" w:rsidRDefault="00A4602E" w:rsidP="00A4602E">
      <w:pPr>
        <w:shd w:val="clear" w:color="auto" w:fill="FFFFFF"/>
        <w:spacing w:after="0" w:line="240" w:lineRule="auto"/>
        <w:jc w:val="both"/>
        <w:rPr>
          <w:rFonts w:ascii="Times New Roman" w:hAnsi="Times New Roman" w:cs="Times New Roman"/>
          <w:b/>
          <w:bCs/>
          <w:sz w:val="24"/>
          <w:szCs w:val="24"/>
        </w:rPr>
      </w:pPr>
    </w:p>
    <w:p w:rsidR="00A4602E" w:rsidRPr="00A4602E" w:rsidRDefault="00D7018C" w:rsidP="00A4602E">
      <w:pPr>
        <w:pStyle w:val="Akapitzlist"/>
        <w:shd w:val="clear" w:color="auto" w:fill="FFFFFF"/>
        <w:spacing w:after="0" w:line="240" w:lineRule="auto"/>
        <w:ind w:left="360"/>
        <w:jc w:val="both"/>
        <w:rPr>
          <w:rFonts w:ascii="Times New Roman" w:hAnsi="Times New Roman" w:cs="Times New Roman"/>
          <w:bCs/>
          <w:sz w:val="24"/>
          <w:szCs w:val="24"/>
        </w:rPr>
      </w:pPr>
      <w:r>
        <w:rPr>
          <w:rFonts w:ascii="Times New Roman" w:hAnsi="Times New Roman" w:cs="Times New Roman"/>
          <w:sz w:val="24"/>
          <w:szCs w:val="24"/>
        </w:rPr>
        <w:t>Operator</w:t>
      </w:r>
      <w:r w:rsidR="00A4602E" w:rsidRPr="00A4602E">
        <w:rPr>
          <w:rFonts w:ascii="Times New Roman" w:hAnsi="Times New Roman" w:cs="Times New Roman"/>
          <w:sz w:val="24"/>
          <w:szCs w:val="24"/>
        </w:rPr>
        <w:t xml:space="preserve"> zobowiązany jest złożyć </w:t>
      </w:r>
      <w:r w:rsidR="00A4602E" w:rsidRPr="00A4602E">
        <w:rPr>
          <w:rFonts w:ascii="Times New Roman" w:hAnsi="Times New Roman" w:cs="Times New Roman"/>
          <w:sz w:val="24"/>
          <w:szCs w:val="24"/>
          <w:u w:val="single"/>
        </w:rPr>
        <w:t>w terminie 3 dni</w:t>
      </w:r>
      <w:r w:rsidR="00A4602E" w:rsidRPr="00A4602E">
        <w:rPr>
          <w:rFonts w:ascii="Times New Roman" w:hAnsi="Times New Roman" w:cs="Times New Roman"/>
          <w:sz w:val="24"/>
          <w:szCs w:val="24"/>
        </w:rPr>
        <w:t xml:space="preserve"> od dnia zamieszczenia na stronie internetowej Zamawiającego informacji, o której mowa w art. 86 ust. 5 ustawy </w:t>
      </w:r>
      <w:proofErr w:type="spellStart"/>
      <w:r w:rsidR="00A4602E" w:rsidRPr="00A4602E">
        <w:rPr>
          <w:rFonts w:ascii="Times New Roman" w:hAnsi="Times New Roman" w:cs="Times New Roman"/>
          <w:sz w:val="24"/>
          <w:szCs w:val="24"/>
        </w:rPr>
        <w:t>Pzp</w:t>
      </w:r>
      <w:proofErr w:type="spellEnd"/>
      <w:r w:rsidR="00A4602E" w:rsidRPr="00A4602E">
        <w:rPr>
          <w:rFonts w:ascii="Times New Roman" w:hAnsi="Times New Roman" w:cs="Times New Roman"/>
          <w:sz w:val="24"/>
          <w:szCs w:val="24"/>
        </w:rPr>
        <w:t xml:space="preserve">, tj. informacji z otwarcia ofert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roofErr w:type="spellStart"/>
      <w:r w:rsidR="00A4602E" w:rsidRPr="00A4602E">
        <w:rPr>
          <w:rFonts w:ascii="Times New Roman" w:hAnsi="Times New Roman" w:cs="Times New Roman"/>
          <w:sz w:val="24"/>
          <w:szCs w:val="24"/>
        </w:rPr>
        <w:t>wg</w:t>
      </w:r>
      <w:proofErr w:type="spellEnd"/>
      <w:r w:rsidR="00A4602E" w:rsidRPr="00A4602E">
        <w:rPr>
          <w:rFonts w:ascii="Times New Roman" w:hAnsi="Times New Roman" w:cs="Times New Roman"/>
          <w:sz w:val="24"/>
          <w:szCs w:val="24"/>
        </w:rPr>
        <w:t>.</w:t>
      </w:r>
      <w:r w:rsidR="00A4602E" w:rsidRPr="00A4602E">
        <w:rPr>
          <w:rFonts w:ascii="Times New Roman" w:hAnsi="Times New Roman" w:cs="Times New Roman"/>
          <w:i/>
          <w:sz w:val="24"/>
          <w:szCs w:val="24"/>
        </w:rPr>
        <w:t xml:space="preserve"> </w:t>
      </w:r>
      <w:r>
        <w:rPr>
          <w:rFonts w:ascii="Times New Roman" w:hAnsi="Times New Roman" w:cs="Times New Roman"/>
          <w:sz w:val="24"/>
          <w:szCs w:val="24"/>
        </w:rPr>
        <w:t xml:space="preserve">załącznika nr </w:t>
      </w:r>
      <w:r w:rsidR="00CF3744">
        <w:rPr>
          <w:rFonts w:ascii="Times New Roman" w:hAnsi="Times New Roman" w:cs="Times New Roman"/>
          <w:sz w:val="24"/>
          <w:szCs w:val="24"/>
        </w:rPr>
        <w:t>4</w:t>
      </w:r>
      <w:r w:rsidR="0058076C">
        <w:rPr>
          <w:rFonts w:ascii="Times New Roman" w:hAnsi="Times New Roman" w:cs="Times New Roman"/>
          <w:sz w:val="24"/>
          <w:szCs w:val="24"/>
        </w:rPr>
        <w:t xml:space="preserve"> </w:t>
      </w:r>
      <w:r w:rsidR="00A4602E" w:rsidRPr="00A4602E">
        <w:rPr>
          <w:rFonts w:ascii="Times New Roman" w:hAnsi="Times New Roman" w:cs="Times New Roman"/>
          <w:sz w:val="24"/>
          <w:szCs w:val="24"/>
        </w:rPr>
        <w:t>do SIWZ</w:t>
      </w:r>
    </w:p>
    <w:p w:rsidR="00A4602E" w:rsidRPr="00A4602E" w:rsidRDefault="00A4602E" w:rsidP="00A4602E">
      <w:pPr>
        <w:pStyle w:val="NormalnyWeb"/>
        <w:tabs>
          <w:tab w:val="left" w:pos="567"/>
        </w:tabs>
        <w:spacing w:before="0" w:after="0"/>
        <w:jc w:val="both"/>
        <w:rPr>
          <w:rFonts w:ascii="Times New Roman" w:hAnsi="Times New Roman" w:cs="Times New Roman"/>
          <w:b/>
        </w:rPr>
      </w:pPr>
    </w:p>
    <w:p w:rsidR="00D7018C" w:rsidRPr="00D7018C" w:rsidRDefault="00D7018C" w:rsidP="00D7018C">
      <w:pPr>
        <w:pStyle w:val="Nagwek2"/>
        <w:tabs>
          <w:tab w:val="left" w:pos="851"/>
        </w:tabs>
        <w:ind w:left="720" w:hanging="720"/>
        <w:rPr>
          <w:rFonts w:ascii="Times New Roman" w:eastAsia="Times New Roman" w:hAnsi="Times New Roman" w:cs="Times New Roman"/>
          <w:b w:val="0"/>
          <w:bCs w:val="0"/>
          <w:color w:val="4F81BD"/>
          <w:sz w:val="24"/>
          <w:szCs w:val="24"/>
        </w:rPr>
      </w:pPr>
      <w:r w:rsidRPr="00D7018C">
        <w:rPr>
          <w:rFonts w:ascii="Times New Roman" w:hAnsi="Times New Roman" w:cs="Times New Roman"/>
          <w:bCs w:val="0"/>
          <w:color w:val="auto"/>
          <w:sz w:val="24"/>
          <w:szCs w:val="24"/>
        </w:rPr>
        <w:t>IV. Forma dokumentów</w:t>
      </w:r>
      <w:r w:rsidRPr="00D7018C">
        <w:rPr>
          <w:rFonts w:ascii="Times New Roman" w:hAnsi="Times New Roman" w:cs="Times New Roman"/>
          <w:b w:val="0"/>
          <w:bCs w:val="0"/>
          <w:sz w:val="24"/>
          <w:szCs w:val="24"/>
        </w:rPr>
        <w:t>.</w:t>
      </w:r>
    </w:p>
    <w:p w:rsidR="00D7018C" w:rsidRPr="00D7018C" w:rsidRDefault="00D7018C" w:rsidP="00D7018C">
      <w:pPr>
        <w:pStyle w:val="Akapitzlist"/>
        <w:widowControl w:val="0"/>
        <w:numPr>
          <w:ilvl w:val="0"/>
          <w:numId w:val="38"/>
        </w:numPr>
        <w:autoSpaceDE w:val="0"/>
        <w:autoSpaceDN w:val="0"/>
        <w:adjustRightInd w:val="0"/>
        <w:spacing w:after="0" w:line="240" w:lineRule="auto"/>
        <w:ind w:left="357" w:hanging="357"/>
        <w:contextualSpacing w:val="0"/>
        <w:jc w:val="both"/>
        <w:rPr>
          <w:rFonts w:ascii="Times New Roman" w:hAnsi="Times New Roman" w:cs="Times New Roman"/>
          <w:sz w:val="24"/>
          <w:szCs w:val="24"/>
        </w:rPr>
      </w:pPr>
      <w:r w:rsidRPr="00D7018C">
        <w:rPr>
          <w:rFonts w:ascii="Times New Roman" w:hAnsi="Times New Roman" w:cs="Times New Roman"/>
          <w:sz w:val="24"/>
          <w:szCs w:val="24"/>
        </w:rPr>
        <w:t xml:space="preserve">Oferta, dokument potwierdzający wniesienie wadium oraz wykazy i zobowiązania podmiotów trzecich </w:t>
      </w:r>
      <w:r>
        <w:rPr>
          <w:rFonts w:ascii="Times New Roman" w:hAnsi="Times New Roman" w:cs="Times New Roman"/>
          <w:sz w:val="24"/>
          <w:szCs w:val="24"/>
        </w:rPr>
        <w:t>Operator</w:t>
      </w:r>
      <w:r w:rsidRPr="00D7018C">
        <w:rPr>
          <w:rFonts w:ascii="Times New Roman" w:hAnsi="Times New Roman" w:cs="Times New Roman"/>
          <w:sz w:val="24"/>
          <w:szCs w:val="24"/>
        </w:rPr>
        <w:t xml:space="preserve"> jest zobowiązany złożyć w oryginale. Pełnomocnictwo musi być złożone w oryginale lub kopii notarialnie poświadczonej. </w:t>
      </w:r>
    </w:p>
    <w:p w:rsidR="00D7018C" w:rsidRPr="00D7018C" w:rsidRDefault="00D7018C" w:rsidP="00D7018C">
      <w:pPr>
        <w:pStyle w:val="Akapitzlist"/>
        <w:widowControl w:val="0"/>
        <w:numPr>
          <w:ilvl w:val="0"/>
          <w:numId w:val="38"/>
        </w:numPr>
        <w:autoSpaceDE w:val="0"/>
        <w:autoSpaceDN w:val="0"/>
        <w:adjustRightInd w:val="0"/>
        <w:spacing w:after="0" w:line="240" w:lineRule="auto"/>
        <w:contextualSpacing w:val="0"/>
        <w:jc w:val="both"/>
        <w:rPr>
          <w:rFonts w:ascii="Times New Roman" w:hAnsi="Times New Roman" w:cs="Times New Roman"/>
          <w:sz w:val="24"/>
          <w:szCs w:val="24"/>
        </w:rPr>
      </w:pPr>
      <w:r w:rsidRPr="00D7018C">
        <w:rPr>
          <w:rFonts w:ascii="Times New Roman" w:hAnsi="Times New Roman" w:cs="Times New Roman"/>
          <w:sz w:val="24"/>
          <w:szCs w:val="24"/>
        </w:rPr>
        <w:t>Poświadczenia za zgodność z oryginałe</w:t>
      </w:r>
      <w:r>
        <w:rPr>
          <w:rFonts w:ascii="Times New Roman" w:hAnsi="Times New Roman" w:cs="Times New Roman"/>
          <w:sz w:val="24"/>
          <w:szCs w:val="24"/>
        </w:rPr>
        <w:t>m dokonuje odpowiednio Operator</w:t>
      </w:r>
      <w:r w:rsidRPr="00D7018C">
        <w:rPr>
          <w:rFonts w:ascii="Times New Roman" w:hAnsi="Times New Roman" w:cs="Times New Roman"/>
          <w:sz w:val="24"/>
          <w:szCs w:val="24"/>
        </w:rPr>
        <w:t>, podmiot, na którego zdolnościa</w:t>
      </w:r>
      <w:r w:rsidR="00F821CE">
        <w:rPr>
          <w:rFonts w:ascii="Times New Roman" w:hAnsi="Times New Roman" w:cs="Times New Roman"/>
          <w:sz w:val="24"/>
          <w:szCs w:val="24"/>
        </w:rPr>
        <w:t>ch lub sytuacji polega Operator</w:t>
      </w:r>
      <w:r w:rsidRPr="00D7018C">
        <w:rPr>
          <w:rFonts w:ascii="Times New Roman" w:hAnsi="Times New Roman" w:cs="Times New Roman"/>
          <w:sz w:val="24"/>
          <w:szCs w:val="24"/>
        </w:rPr>
        <w:t>,</w:t>
      </w:r>
      <w:r w:rsidR="00F821CE">
        <w:rPr>
          <w:rFonts w:ascii="Times New Roman" w:hAnsi="Times New Roman" w:cs="Times New Roman"/>
          <w:sz w:val="24"/>
          <w:szCs w:val="24"/>
        </w:rPr>
        <w:t xml:space="preserve">  Operatorzy</w:t>
      </w:r>
      <w:r w:rsidRPr="00D7018C">
        <w:rPr>
          <w:rFonts w:ascii="Times New Roman" w:hAnsi="Times New Roman" w:cs="Times New Roman"/>
          <w:sz w:val="24"/>
          <w:szCs w:val="24"/>
        </w:rPr>
        <w:t xml:space="preserve"> wspólnie ubiegający się o udzielenie zamówienia publicznego albo podwykonawca, w zakresie dokumentów, które każdego z nich dotyczą.</w:t>
      </w:r>
    </w:p>
    <w:p w:rsidR="00D7018C" w:rsidRPr="00D7018C" w:rsidRDefault="00D7018C" w:rsidP="00D7018C">
      <w:pPr>
        <w:pStyle w:val="Akapitzlist"/>
        <w:widowControl w:val="0"/>
        <w:numPr>
          <w:ilvl w:val="0"/>
          <w:numId w:val="38"/>
        </w:numPr>
        <w:autoSpaceDE w:val="0"/>
        <w:autoSpaceDN w:val="0"/>
        <w:adjustRightInd w:val="0"/>
        <w:spacing w:after="0" w:line="240" w:lineRule="auto"/>
        <w:contextualSpacing w:val="0"/>
        <w:jc w:val="both"/>
        <w:rPr>
          <w:rFonts w:ascii="Times New Roman" w:hAnsi="Times New Roman" w:cs="Times New Roman"/>
          <w:sz w:val="24"/>
          <w:szCs w:val="24"/>
        </w:rPr>
      </w:pPr>
      <w:r w:rsidRPr="00D7018C">
        <w:rPr>
          <w:rFonts w:ascii="Times New Roman" w:hAnsi="Times New Roman" w:cs="Times New Roman"/>
          <w:sz w:val="24"/>
          <w:szCs w:val="24"/>
        </w:rPr>
        <w:t>Zamawiający może żądać przedstawienia oryginału lub notarialnie potwierdzonej kopii dokumentu, innego niż oświadczenia, wt</w:t>
      </w:r>
      <w:r>
        <w:rPr>
          <w:rFonts w:ascii="Times New Roman" w:hAnsi="Times New Roman" w:cs="Times New Roman"/>
          <w:sz w:val="24"/>
          <w:szCs w:val="24"/>
        </w:rPr>
        <w:t>edy, gdy złożona przez Operatora</w:t>
      </w:r>
      <w:r w:rsidRPr="00D7018C">
        <w:rPr>
          <w:rFonts w:ascii="Times New Roman" w:hAnsi="Times New Roman" w:cs="Times New Roman"/>
          <w:sz w:val="24"/>
          <w:szCs w:val="24"/>
        </w:rPr>
        <w:t xml:space="preserve"> kopia dokumentu jest nieczytelna lub budzi wątpliwości, co do jej prawdziwości.</w:t>
      </w:r>
    </w:p>
    <w:p w:rsidR="00D7018C" w:rsidRDefault="00D7018C" w:rsidP="00D7018C">
      <w:pPr>
        <w:jc w:val="both"/>
        <w:rPr>
          <w:rFonts w:ascii="Arial Narrow" w:hAnsi="Arial Narrow"/>
          <w:b/>
        </w:rPr>
      </w:pPr>
    </w:p>
    <w:p w:rsidR="000D6835" w:rsidRDefault="000D6835" w:rsidP="00D7018C">
      <w:pPr>
        <w:jc w:val="both"/>
        <w:rPr>
          <w:rFonts w:ascii="Arial Narrow" w:hAnsi="Arial Narrow"/>
          <w:b/>
        </w:rPr>
      </w:pPr>
    </w:p>
    <w:p w:rsidR="000D6835" w:rsidRDefault="000D6835" w:rsidP="00D7018C">
      <w:pPr>
        <w:jc w:val="both"/>
        <w:rPr>
          <w:rFonts w:ascii="Arial Narrow" w:hAnsi="Arial Narrow"/>
          <w:b/>
        </w:rPr>
      </w:pPr>
    </w:p>
    <w:p w:rsidR="00D7018C" w:rsidRPr="00D7018C" w:rsidRDefault="002F6FD0" w:rsidP="00D7018C">
      <w:pPr>
        <w:jc w:val="both"/>
        <w:rPr>
          <w:rFonts w:ascii="Times New Roman" w:hAnsi="Times New Roman" w:cs="Times New Roman"/>
          <w:b/>
          <w:sz w:val="24"/>
          <w:szCs w:val="24"/>
        </w:rPr>
      </w:pPr>
      <w:r>
        <w:rPr>
          <w:rFonts w:ascii="Times New Roman" w:hAnsi="Times New Roman" w:cs="Times New Roman"/>
          <w:b/>
          <w:sz w:val="24"/>
          <w:szCs w:val="24"/>
        </w:rPr>
        <w:t>Rozdział VIII</w:t>
      </w:r>
    </w:p>
    <w:p w:rsidR="00D7018C" w:rsidRPr="00D7018C" w:rsidRDefault="00D7018C" w:rsidP="00D7018C">
      <w:pPr>
        <w:pStyle w:val="Nagwek2"/>
        <w:rPr>
          <w:rFonts w:ascii="Times New Roman" w:eastAsia="Times New Roman" w:hAnsi="Times New Roman" w:cs="Times New Roman"/>
          <w:color w:val="auto"/>
          <w:sz w:val="24"/>
          <w:szCs w:val="24"/>
        </w:rPr>
      </w:pPr>
      <w:bookmarkStart w:id="1" w:name="_Toc343085768"/>
      <w:r>
        <w:rPr>
          <w:rFonts w:ascii="Times New Roman" w:hAnsi="Times New Roman" w:cs="Times New Roman"/>
          <w:color w:val="auto"/>
          <w:sz w:val="24"/>
          <w:szCs w:val="24"/>
        </w:rPr>
        <w:t xml:space="preserve">OPERATORZY </w:t>
      </w:r>
      <w:r w:rsidRPr="00D7018C">
        <w:rPr>
          <w:rFonts w:ascii="Times New Roman" w:eastAsia="Times New Roman" w:hAnsi="Times New Roman" w:cs="Times New Roman"/>
          <w:color w:val="auto"/>
          <w:sz w:val="24"/>
          <w:szCs w:val="24"/>
        </w:rPr>
        <w:t xml:space="preserve"> WSPÓLNIE UBIEGAJĄCY SIĘ O UDZIELENIE ZAMÓWIENIA</w:t>
      </w:r>
      <w:bookmarkEnd w:id="1"/>
    </w:p>
    <w:p w:rsidR="00D7018C" w:rsidRPr="00D7018C" w:rsidRDefault="00D7018C" w:rsidP="00D7018C">
      <w:pPr>
        <w:pStyle w:val="Akapitzlist"/>
        <w:numPr>
          <w:ilvl w:val="0"/>
          <w:numId w:val="39"/>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Operatorzy </w:t>
      </w:r>
      <w:r w:rsidRPr="00D7018C">
        <w:rPr>
          <w:rFonts w:ascii="Times New Roman" w:hAnsi="Times New Roman" w:cs="Times New Roman"/>
          <w:sz w:val="24"/>
          <w:szCs w:val="24"/>
        </w:rPr>
        <w:t xml:space="preserve"> mogą wspólnie ubiegać się o udzielenie zamówienia. W tym przypadku podmioty te ponoszą solidarną odpowiedzialność za wy</w:t>
      </w:r>
      <w:r>
        <w:rPr>
          <w:rFonts w:ascii="Times New Roman" w:hAnsi="Times New Roman" w:cs="Times New Roman"/>
          <w:sz w:val="24"/>
          <w:szCs w:val="24"/>
        </w:rPr>
        <w:t>konanie umowy. Ten sam Operator</w:t>
      </w:r>
      <w:r w:rsidRPr="00D7018C">
        <w:rPr>
          <w:rFonts w:ascii="Times New Roman" w:hAnsi="Times New Roman" w:cs="Times New Roman"/>
          <w:sz w:val="24"/>
          <w:szCs w:val="24"/>
        </w:rPr>
        <w:t xml:space="preserve"> może być członkiem tylko jednego konsorcjum.</w:t>
      </w:r>
    </w:p>
    <w:p w:rsidR="00D7018C" w:rsidRPr="00D7018C" w:rsidRDefault="00D7018C" w:rsidP="00D7018C">
      <w:pPr>
        <w:pStyle w:val="Akapitzlist"/>
        <w:numPr>
          <w:ilvl w:val="0"/>
          <w:numId w:val="39"/>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Operatorzy</w:t>
      </w:r>
      <w:r w:rsidRPr="00D7018C">
        <w:rPr>
          <w:rFonts w:ascii="Times New Roman" w:hAnsi="Times New Roman" w:cs="Times New Roman"/>
          <w:sz w:val="24"/>
          <w:szCs w:val="24"/>
        </w:rPr>
        <w:t xml:space="preserve"> występujący wspólnie ustanawiają pełnomocnika (lidera) do reprezentowania ich w postępowaniu o udzielenie zamówienia albo do reprezentowania w postępowaniu i do zawarcia umowy.</w:t>
      </w:r>
    </w:p>
    <w:p w:rsidR="00D7018C" w:rsidRPr="00D7018C" w:rsidRDefault="00D7018C" w:rsidP="00D7018C">
      <w:pPr>
        <w:pStyle w:val="Akapitzlist"/>
        <w:numPr>
          <w:ilvl w:val="0"/>
          <w:numId w:val="39"/>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Operatorzy</w:t>
      </w:r>
      <w:r w:rsidRPr="00D7018C">
        <w:rPr>
          <w:rFonts w:ascii="Times New Roman" w:hAnsi="Times New Roman" w:cs="Times New Roman"/>
          <w:sz w:val="24"/>
          <w:szCs w:val="24"/>
        </w:rPr>
        <w:t xml:space="preserve"> wspólnie ubiegający się o udzielenie zamówienia zobowiązani są do złożenia wraz z ofertą oryginału pełnomocnictwa do repre</w:t>
      </w:r>
      <w:r>
        <w:rPr>
          <w:rFonts w:ascii="Times New Roman" w:hAnsi="Times New Roman" w:cs="Times New Roman"/>
          <w:sz w:val="24"/>
          <w:szCs w:val="24"/>
        </w:rPr>
        <w:t>zentowania wszystkich Operatorów</w:t>
      </w:r>
      <w:r w:rsidRPr="00D7018C">
        <w:rPr>
          <w:rFonts w:ascii="Times New Roman" w:hAnsi="Times New Roman" w:cs="Times New Roman"/>
          <w:sz w:val="24"/>
          <w:szCs w:val="24"/>
        </w:rPr>
        <w:t xml:space="preserve"> wspólnie ubiegających się o udzielenie zamówienia.</w:t>
      </w:r>
    </w:p>
    <w:p w:rsidR="00D7018C" w:rsidRPr="00D7018C" w:rsidRDefault="00D7018C" w:rsidP="00D7018C">
      <w:pPr>
        <w:pStyle w:val="Akapitzlist"/>
        <w:numPr>
          <w:ilvl w:val="0"/>
          <w:numId w:val="39"/>
        </w:numPr>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Jeżeli oferta Operatorów</w:t>
      </w:r>
      <w:r w:rsidRPr="00D7018C">
        <w:rPr>
          <w:rFonts w:ascii="Times New Roman" w:hAnsi="Times New Roman" w:cs="Times New Roman"/>
          <w:sz w:val="24"/>
          <w:szCs w:val="24"/>
        </w:rPr>
        <w:t>, o których mowa w ust. 1 powyżej, zostanie wybrana, Zamawiający zastrzega sobie możliwość zażądania przed zawarciem umowy w sprawie zamówienia publicznego umowy regulu</w:t>
      </w:r>
      <w:r>
        <w:rPr>
          <w:rFonts w:ascii="Times New Roman" w:hAnsi="Times New Roman" w:cs="Times New Roman"/>
          <w:sz w:val="24"/>
          <w:szCs w:val="24"/>
        </w:rPr>
        <w:t>jącej współpracę tych Operatorów</w:t>
      </w:r>
      <w:r w:rsidRPr="00D7018C">
        <w:rPr>
          <w:rFonts w:ascii="Times New Roman" w:hAnsi="Times New Roman" w:cs="Times New Roman"/>
          <w:sz w:val="24"/>
          <w:szCs w:val="24"/>
        </w:rPr>
        <w:t>.</w:t>
      </w:r>
    </w:p>
    <w:p w:rsidR="00D7018C" w:rsidRPr="00D7018C" w:rsidRDefault="00D7018C" w:rsidP="00D7018C">
      <w:pPr>
        <w:pStyle w:val="Akapitzlist"/>
        <w:numPr>
          <w:ilvl w:val="0"/>
          <w:numId w:val="39"/>
        </w:numPr>
        <w:spacing w:after="0" w:line="240" w:lineRule="auto"/>
        <w:ind w:left="284" w:hanging="284"/>
        <w:contextualSpacing w:val="0"/>
        <w:jc w:val="both"/>
        <w:rPr>
          <w:rFonts w:ascii="Times New Roman" w:hAnsi="Times New Roman" w:cs="Times New Roman"/>
          <w:sz w:val="24"/>
          <w:szCs w:val="24"/>
        </w:rPr>
      </w:pPr>
      <w:r w:rsidRPr="00D7018C">
        <w:rPr>
          <w:rFonts w:ascii="Times New Roman" w:hAnsi="Times New Roman" w:cs="Times New Roman"/>
          <w:sz w:val="24"/>
          <w:szCs w:val="24"/>
        </w:rPr>
        <w:t>Przy ocenie spełniania warunkó</w:t>
      </w:r>
      <w:r>
        <w:rPr>
          <w:rFonts w:ascii="Times New Roman" w:hAnsi="Times New Roman" w:cs="Times New Roman"/>
          <w:sz w:val="24"/>
          <w:szCs w:val="24"/>
        </w:rPr>
        <w:t>w, o których mowa w rozdziale VII</w:t>
      </w:r>
      <w:r w:rsidRPr="00D7018C">
        <w:rPr>
          <w:rFonts w:ascii="Times New Roman" w:hAnsi="Times New Roman" w:cs="Times New Roman"/>
          <w:sz w:val="24"/>
          <w:szCs w:val="24"/>
        </w:rPr>
        <w:t xml:space="preserve"> SIWZ Zamawiający będzie brał pod uwagę łączny potencjał techniczny i kadrowy wykonawców oraz ich łączne kwalifikacje i doświadczenie, jak również łączny potencjał ekonomiczny.</w:t>
      </w:r>
    </w:p>
    <w:p w:rsidR="00D7018C" w:rsidRPr="00D7018C" w:rsidRDefault="00D7018C" w:rsidP="00D7018C">
      <w:pPr>
        <w:pStyle w:val="Akapitzlist"/>
        <w:numPr>
          <w:ilvl w:val="0"/>
          <w:numId w:val="39"/>
        </w:numPr>
        <w:spacing w:after="0" w:line="240" w:lineRule="auto"/>
        <w:ind w:left="284" w:hanging="284"/>
        <w:contextualSpacing w:val="0"/>
        <w:jc w:val="both"/>
        <w:rPr>
          <w:rFonts w:ascii="Times New Roman" w:hAnsi="Times New Roman" w:cs="Times New Roman"/>
          <w:sz w:val="24"/>
          <w:szCs w:val="24"/>
        </w:rPr>
      </w:pPr>
      <w:r w:rsidRPr="00D7018C">
        <w:rPr>
          <w:rFonts w:ascii="Times New Roman" w:hAnsi="Times New Roman" w:cs="Times New Roman"/>
          <w:sz w:val="24"/>
          <w:szCs w:val="24"/>
        </w:rPr>
        <w:t>Wadium zostanie uznane za wnies</w:t>
      </w:r>
      <w:r w:rsidR="00D21443">
        <w:rPr>
          <w:rFonts w:ascii="Times New Roman" w:hAnsi="Times New Roman" w:cs="Times New Roman"/>
          <w:sz w:val="24"/>
          <w:szCs w:val="24"/>
        </w:rPr>
        <w:t>ione prawidłowo, jeśli Operator</w:t>
      </w:r>
      <w:r w:rsidRPr="00D7018C">
        <w:rPr>
          <w:rFonts w:ascii="Times New Roman" w:hAnsi="Times New Roman" w:cs="Times New Roman"/>
          <w:sz w:val="24"/>
          <w:szCs w:val="24"/>
        </w:rPr>
        <w:t>, który dokona jego zapłaty bądź przedstawi dokument zabezpieczenia zostanie umocowany do wniesienia wad</w:t>
      </w:r>
      <w:r w:rsidR="00D21443">
        <w:rPr>
          <w:rFonts w:ascii="Times New Roman" w:hAnsi="Times New Roman" w:cs="Times New Roman"/>
          <w:sz w:val="24"/>
          <w:szCs w:val="24"/>
        </w:rPr>
        <w:t>ium przez pozostałych operatorów</w:t>
      </w:r>
      <w:r w:rsidRPr="00D7018C">
        <w:rPr>
          <w:rFonts w:ascii="Times New Roman" w:hAnsi="Times New Roman" w:cs="Times New Roman"/>
          <w:sz w:val="24"/>
          <w:szCs w:val="24"/>
        </w:rPr>
        <w:t xml:space="preserve"> występujących wspólnie.</w:t>
      </w:r>
    </w:p>
    <w:p w:rsidR="00A4602E" w:rsidRPr="00A4602E" w:rsidRDefault="00A4602E" w:rsidP="00491C2A">
      <w:pPr>
        <w:autoSpaceDE w:val="0"/>
        <w:autoSpaceDN w:val="0"/>
        <w:adjustRightInd w:val="0"/>
        <w:spacing w:after="0" w:line="240" w:lineRule="auto"/>
        <w:jc w:val="both"/>
        <w:rPr>
          <w:rFonts w:ascii="Times New Roman" w:hAnsi="Times New Roman" w:cs="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Rozdział IX</w:t>
      </w:r>
    </w:p>
    <w:p w:rsidR="00491C2A" w:rsidRDefault="00491C2A" w:rsidP="00491C2A">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INFORMACJE O SPOSOBIE POROZUMIEWANIA SIĘ ZAMAWIAJACEGO</w:t>
      </w:r>
    </w:p>
    <w:p w:rsidR="00491C2A" w:rsidRDefault="00491C2A" w:rsidP="00491C2A">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Z OPERATORAMI ORAZ PRZEKAZYWANIA OŚWIADCZEŃ LUB DOKUMENTÓW, A TAKŻE WSKAZANIE OSÓB UPRAWNIONYCH DO POROZUMIEWANIA SIĘ Z OPERATORAMI</w:t>
      </w:r>
    </w:p>
    <w:p w:rsidR="00491C2A" w:rsidRDefault="00491C2A" w:rsidP="00491C2A">
      <w:pPr>
        <w:autoSpaceDE w:val="0"/>
        <w:autoSpaceDN w:val="0"/>
        <w:adjustRightInd w:val="0"/>
        <w:spacing w:after="0" w:line="240" w:lineRule="auto"/>
        <w:jc w:val="both"/>
        <w:rPr>
          <w:rFonts w:ascii="Times New Roman" w:hAnsi="Times New Roman"/>
          <w:b/>
          <w:bCs/>
          <w:color w:val="000000"/>
          <w:sz w:val="24"/>
          <w:szCs w:val="24"/>
        </w:rPr>
      </w:pPr>
    </w:p>
    <w:p w:rsidR="00491C2A" w:rsidRDefault="00491C2A" w:rsidP="00491C2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Osobą uprawnioną do porozumiewania się z Operatorami jest:</w:t>
      </w:r>
    </w:p>
    <w:p w:rsidR="00491C2A" w:rsidRDefault="00491C2A" w:rsidP="00491C2A">
      <w:pPr>
        <w:numPr>
          <w:ilvl w:val="1"/>
          <w:numId w:val="10"/>
        </w:numPr>
        <w:tabs>
          <w:tab w:val="clear" w:pos="1080"/>
        </w:tabs>
        <w:autoSpaceDE w:val="0"/>
        <w:autoSpaceDN w:val="0"/>
        <w:adjustRightInd w:val="0"/>
        <w:spacing w:after="0" w:line="240" w:lineRule="auto"/>
        <w:ind w:left="540" w:hanging="180"/>
        <w:jc w:val="both"/>
        <w:rPr>
          <w:rFonts w:ascii="Times New Roman" w:hAnsi="Times New Roman"/>
          <w:color w:val="000000"/>
          <w:sz w:val="24"/>
          <w:szCs w:val="24"/>
        </w:rPr>
      </w:pPr>
      <w:r>
        <w:rPr>
          <w:rFonts w:ascii="Times New Roman" w:hAnsi="Times New Roman"/>
          <w:color w:val="000000"/>
          <w:sz w:val="24"/>
          <w:szCs w:val="24"/>
        </w:rPr>
        <w:t xml:space="preserve">Ryszard </w:t>
      </w:r>
      <w:proofErr w:type="spellStart"/>
      <w:r>
        <w:rPr>
          <w:rFonts w:ascii="Times New Roman" w:hAnsi="Times New Roman"/>
          <w:color w:val="000000"/>
          <w:sz w:val="24"/>
          <w:szCs w:val="24"/>
        </w:rPr>
        <w:t>Juklaniuk</w:t>
      </w:r>
      <w:proofErr w:type="spellEnd"/>
      <w:r>
        <w:rPr>
          <w:rFonts w:ascii="Times New Roman" w:hAnsi="Times New Roman"/>
          <w:color w:val="000000"/>
          <w:sz w:val="24"/>
          <w:szCs w:val="24"/>
        </w:rPr>
        <w:t xml:space="preserve"> tel. 29 752 22 70 wew. 226</w:t>
      </w:r>
    </w:p>
    <w:p w:rsidR="00491C2A" w:rsidRDefault="00491C2A" w:rsidP="00491C2A">
      <w:pPr>
        <w:autoSpaceDE w:val="0"/>
        <w:autoSpaceDN w:val="0"/>
        <w:adjustRightInd w:val="0"/>
        <w:spacing w:after="0" w:line="240" w:lineRule="auto"/>
        <w:ind w:left="180" w:hanging="180"/>
        <w:jc w:val="both"/>
        <w:rPr>
          <w:rFonts w:ascii="Times New Roman" w:hAnsi="Times New Roman"/>
          <w:color w:val="000000"/>
          <w:sz w:val="24"/>
          <w:szCs w:val="24"/>
        </w:rPr>
      </w:pPr>
      <w:r>
        <w:rPr>
          <w:rFonts w:ascii="Times New Roman" w:hAnsi="Times New Roman"/>
          <w:b/>
          <w:color w:val="000000"/>
          <w:sz w:val="24"/>
          <w:szCs w:val="24"/>
        </w:rPr>
        <w:t>2.</w:t>
      </w:r>
      <w:r>
        <w:rPr>
          <w:rFonts w:ascii="Times New Roman" w:hAnsi="Times New Roman"/>
          <w:color w:val="000000"/>
          <w:sz w:val="24"/>
          <w:szCs w:val="24"/>
        </w:rPr>
        <w:t>Oświadczenia, wnioski, zawiadomienia oraz wszelkie informacje Zamawiający i Operato</w:t>
      </w:r>
      <w:r w:rsidR="00986061">
        <w:rPr>
          <w:rFonts w:ascii="Times New Roman" w:hAnsi="Times New Roman"/>
          <w:color w:val="000000"/>
          <w:sz w:val="24"/>
          <w:szCs w:val="24"/>
        </w:rPr>
        <w:t xml:space="preserve">rzy przekazują pisemnie, faksem, </w:t>
      </w:r>
      <w:r w:rsidR="00041B6A">
        <w:rPr>
          <w:rFonts w:ascii="Times New Roman" w:hAnsi="Times New Roman"/>
          <w:color w:val="000000"/>
          <w:sz w:val="24"/>
          <w:szCs w:val="24"/>
        </w:rPr>
        <w:t>e-mailem.</w:t>
      </w:r>
      <w:r>
        <w:rPr>
          <w:rFonts w:ascii="Times New Roman" w:hAnsi="Times New Roman"/>
          <w:color w:val="000000"/>
          <w:sz w:val="24"/>
          <w:szCs w:val="24"/>
        </w:rPr>
        <w:t xml:space="preserve"> Fakt otrzymania oświadczeń, wniosków, zawiadomień i informacji przekazywanych </w:t>
      </w:r>
      <w:proofErr w:type="spellStart"/>
      <w:r>
        <w:rPr>
          <w:rFonts w:ascii="Times New Roman" w:hAnsi="Times New Roman"/>
          <w:color w:val="000000"/>
          <w:sz w:val="24"/>
          <w:szCs w:val="24"/>
        </w:rPr>
        <w:t>faxem</w:t>
      </w:r>
      <w:proofErr w:type="spellEnd"/>
      <w:r>
        <w:rPr>
          <w:rFonts w:ascii="Times New Roman" w:hAnsi="Times New Roman"/>
          <w:color w:val="000000"/>
          <w:sz w:val="24"/>
          <w:szCs w:val="24"/>
        </w:rPr>
        <w:t xml:space="preserve"> każda ze stron potwierdza niezwłocznie na żądanie drugiej.</w:t>
      </w:r>
    </w:p>
    <w:p w:rsidR="00491C2A" w:rsidRDefault="00491C2A" w:rsidP="00491C2A">
      <w:pPr>
        <w:autoSpaceDE w:val="0"/>
        <w:autoSpaceDN w:val="0"/>
        <w:adjustRightInd w:val="0"/>
        <w:spacing w:after="0" w:line="240" w:lineRule="auto"/>
        <w:ind w:left="180"/>
        <w:jc w:val="both"/>
        <w:rPr>
          <w:rFonts w:ascii="Times New Roman" w:hAnsi="Times New Roman"/>
          <w:bCs/>
          <w:sz w:val="24"/>
          <w:szCs w:val="24"/>
        </w:rPr>
      </w:pPr>
      <w:r>
        <w:t xml:space="preserve"> </w:t>
      </w:r>
      <w:r w:rsidR="00041B6A" w:rsidRPr="00041B6A">
        <w:rPr>
          <w:rStyle w:val="Pogrubienie"/>
          <w:rFonts w:ascii="Times New Roman" w:hAnsi="Times New Roman" w:cs="Times New Roman"/>
          <w:sz w:val="24"/>
          <w:szCs w:val="24"/>
          <w:lang w:val="en-US"/>
        </w:rPr>
        <w:t xml:space="preserve">Tel./Fax  29 </w:t>
      </w:r>
      <w:r w:rsidRPr="00041B6A">
        <w:rPr>
          <w:rStyle w:val="Pogrubienie"/>
          <w:rFonts w:ascii="Times New Roman" w:hAnsi="Times New Roman" w:cs="Times New Roman"/>
          <w:sz w:val="24"/>
          <w:szCs w:val="24"/>
          <w:lang w:val="en-US"/>
        </w:rPr>
        <w:t xml:space="preserve">7522270, 7522514, </w:t>
      </w:r>
      <w:proofErr w:type="spellStart"/>
      <w:r w:rsidRPr="00041B6A">
        <w:rPr>
          <w:rFonts w:ascii="Times New Roman" w:hAnsi="Times New Roman"/>
          <w:color w:val="000000"/>
          <w:sz w:val="24"/>
          <w:szCs w:val="24"/>
          <w:lang w:val="en-US"/>
        </w:rPr>
        <w:t>adres</w:t>
      </w:r>
      <w:proofErr w:type="spellEnd"/>
      <w:r w:rsidRPr="00041B6A">
        <w:rPr>
          <w:rFonts w:ascii="Times New Roman" w:hAnsi="Times New Roman"/>
          <w:color w:val="000000"/>
          <w:sz w:val="24"/>
          <w:szCs w:val="24"/>
          <w:lang w:val="en-US"/>
        </w:rPr>
        <w:t xml:space="preserve"> e-mail </w:t>
      </w:r>
      <w:hyperlink r:id="rId8" w:history="1">
        <w:r w:rsidRPr="00041B6A">
          <w:rPr>
            <w:rStyle w:val="Hipercze"/>
            <w:b/>
            <w:bCs/>
            <w:color w:val="000000"/>
            <w:sz w:val="24"/>
            <w:szCs w:val="24"/>
            <w:lang w:val="en-US"/>
          </w:rPr>
          <w:t>oswiata@powiat-przasnysz.pl</w:t>
        </w:r>
      </w:hyperlink>
      <w:r w:rsidRPr="00041B6A">
        <w:rPr>
          <w:rFonts w:ascii="Times New Roman" w:hAnsi="Times New Roman"/>
          <w:color w:val="0000FF"/>
          <w:sz w:val="24"/>
          <w:szCs w:val="24"/>
          <w:lang w:val="en-US"/>
        </w:rPr>
        <w:t xml:space="preserve"> </w:t>
      </w:r>
      <w:r w:rsidR="00041B6A" w:rsidRPr="00041B6A">
        <w:rPr>
          <w:rFonts w:ascii="Times New Roman" w:hAnsi="Times New Roman"/>
          <w:color w:val="0000FF"/>
          <w:sz w:val="24"/>
          <w:szCs w:val="24"/>
          <w:lang w:val="en-US"/>
        </w:rPr>
        <w:t xml:space="preserve">. </w:t>
      </w:r>
      <w:r>
        <w:rPr>
          <w:rFonts w:ascii="Times New Roman" w:hAnsi="Times New Roman"/>
          <w:color w:val="000000"/>
          <w:sz w:val="24"/>
          <w:szCs w:val="24"/>
        </w:rPr>
        <w:t>Zamawiają</w:t>
      </w:r>
      <w:r w:rsidR="00041B6A">
        <w:rPr>
          <w:rFonts w:ascii="Times New Roman" w:hAnsi="Times New Roman"/>
          <w:color w:val="000000"/>
          <w:sz w:val="24"/>
          <w:szCs w:val="24"/>
        </w:rPr>
        <w:t xml:space="preserve">cy prosi o zaznaczenie, iż faks, </w:t>
      </w:r>
      <w:r>
        <w:rPr>
          <w:rFonts w:ascii="Times New Roman" w:hAnsi="Times New Roman"/>
          <w:color w:val="000000"/>
          <w:sz w:val="24"/>
          <w:szCs w:val="24"/>
        </w:rPr>
        <w:t>pismo</w:t>
      </w:r>
      <w:r w:rsidR="00041B6A">
        <w:rPr>
          <w:rFonts w:ascii="Times New Roman" w:hAnsi="Times New Roman"/>
          <w:color w:val="000000"/>
          <w:sz w:val="24"/>
          <w:szCs w:val="24"/>
        </w:rPr>
        <w:t xml:space="preserve">, e-mail </w:t>
      </w:r>
      <w:r>
        <w:rPr>
          <w:rFonts w:ascii="Times New Roman" w:hAnsi="Times New Roman"/>
          <w:color w:val="000000"/>
          <w:sz w:val="24"/>
          <w:szCs w:val="24"/>
        </w:rPr>
        <w:t xml:space="preserve"> dotyczy postępowania o udzielenie zamówienia publicznego </w:t>
      </w:r>
      <w:r>
        <w:rPr>
          <w:rFonts w:ascii="Times New Roman" w:hAnsi="Times New Roman"/>
          <w:bCs/>
          <w:sz w:val="24"/>
          <w:szCs w:val="24"/>
        </w:rPr>
        <w:t>„Wybór operatora zarządzającego</w:t>
      </w:r>
      <w:r>
        <w:rPr>
          <w:rFonts w:ascii="Times New Roman" w:hAnsi="Times New Roman"/>
          <w:b/>
          <w:bCs/>
          <w:sz w:val="24"/>
          <w:szCs w:val="24"/>
        </w:rPr>
        <w:t xml:space="preserve"> </w:t>
      </w:r>
      <w:r>
        <w:rPr>
          <w:rFonts w:ascii="Times New Roman" w:hAnsi="Times New Roman"/>
          <w:bCs/>
          <w:sz w:val="24"/>
          <w:szCs w:val="24"/>
        </w:rPr>
        <w:t xml:space="preserve">Mazowieckim Centrum Sportów Zimowych – Kompleks </w:t>
      </w:r>
      <w:proofErr w:type="spellStart"/>
      <w:r>
        <w:rPr>
          <w:rFonts w:ascii="Times New Roman" w:hAnsi="Times New Roman"/>
          <w:bCs/>
          <w:sz w:val="24"/>
          <w:szCs w:val="24"/>
        </w:rPr>
        <w:t>Chorzele</w:t>
      </w:r>
      <w:r>
        <w:rPr>
          <w:rFonts w:ascii="Times New Roman" w:hAnsi="Times New Roman"/>
          <w:sz w:val="24"/>
          <w:szCs w:val="24"/>
        </w:rPr>
        <w:t>–Etap</w:t>
      </w:r>
      <w:proofErr w:type="spellEnd"/>
      <w:r>
        <w:rPr>
          <w:rFonts w:ascii="Times New Roman" w:hAnsi="Times New Roman"/>
          <w:sz w:val="24"/>
          <w:szCs w:val="24"/>
        </w:rPr>
        <w:t xml:space="preserve"> I</w:t>
      </w:r>
      <w:r>
        <w:rPr>
          <w:rFonts w:ascii="Times New Roman" w:hAnsi="Times New Roman"/>
          <w:bCs/>
          <w:sz w:val="24"/>
          <w:szCs w:val="24"/>
        </w:rPr>
        <w:t>”</w:t>
      </w:r>
    </w:p>
    <w:p w:rsidR="00491C2A" w:rsidRDefault="00491C2A" w:rsidP="00491C2A">
      <w:pPr>
        <w:autoSpaceDE w:val="0"/>
        <w:autoSpaceDN w:val="0"/>
        <w:adjustRightInd w:val="0"/>
        <w:spacing w:after="0" w:line="240" w:lineRule="auto"/>
        <w:ind w:left="180" w:hanging="180"/>
        <w:jc w:val="both"/>
        <w:rPr>
          <w:rFonts w:ascii="Times New Roman" w:hAnsi="Times New Roman"/>
          <w:color w:val="000000"/>
          <w:sz w:val="24"/>
          <w:szCs w:val="24"/>
        </w:rPr>
      </w:pPr>
      <w:r>
        <w:rPr>
          <w:rFonts w:ascii="Times New Roman" w:hAnsi="Times New Roman"/>
          <w:b/>
          <w:color w:val="000000"/>
          <w:sz w:val="24"/>
          <w:szCs w:val="24"/>
        </w:rPr>
        <w:t>3.</w:t>
      </w:r>
      <w:r>
        <w:rPr>
          <w:rFonts w:ascii="Times New Roman" w:hAnsi="Times New Roman"/>
          <w:color w:val="000000"/>
          <w:sz w:val="24"/>
          <w:szCs w:val="24"/>
        </w:rPr>
        <w:t xml:space="preserve"> Za datę powzięcia wiadomości uważa się dzień, w którym strony postępowania otrzymały informację za pomocą faksu, lub poczty elektronicznej, a dla pism wysłanych pocztą liczy się data dostarczenia ich do siedziby adresata.</w:t>
      </w:r>
    </w:p>
    <w:p w:rsidR="00491C2A" w:rsidRDefault="00491C2A" w:rsidP="00491C2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Pr>
          <w:rFonts w:ascii="Times New Roman" w:hAnsi="Times New Roman"/>
          <w:color w:val="000000"/>
          <w:sz w:val="24"/>
          <w:szCs w:val="24"/>
        </w:rPr>
        <w:t xml:space="preserve"> Wyjaśnienia i zmiany w treści SIWZ:</w:t>
      </w:r>
    </w:p>
    <w:p w:rsidR="00491C2A" w:rsidRDefault="00491C2A" w:rsidP="00491C2A">
      <w:pPr>
        <w:autoSpaceDE w:val="0"/>
        <w:autoSpaceDN w:val="0"/>
        <w:adjustRightInd w:val="0"/>
        <w:spacing w:after="0" w:line="240" w:lineRule="auto"/>
        <w:ind w:left="720" w:hanging="360"/>
        <w:jc w:val="both"/>
        <w:rPr>
          <w:rFonts w:ascii="Times New Roman" w:hAnsi="Times New Roman"/>
          <w:color w:val="000000"/>
          <w:sz w:val="24"/>
          <w:szCs w:val="24"/>
        </w:rPr>
      </w:pPr>
      <w:r>
        <w:rPr>
          <w:rFonts w:ascii="Times New Roman" w:hAnsi="Times New Roman"/>
          <w:b/>
          <w:color w:val="000000"/>
          <w:sz w:val="24"/>
          <w:szCs w:val="24"/>
        </w:rPr>
        <w:lastRenderedPageBreak/>
        <w:t>4.1.</w:t>
      </w:r>
      <w:r w:rsidR="00041B6A">
        <w:rPr>
          <w:rFonts w:ascii="Times New Roman" w:hAnsi="Times New Roman"/>
          <w:color w:val="000000"/>
          <w:sz w:val="24"/>
          <w:szCs w:val="24"/>
        </w:rPr>
        <w:t xml:space="preserve"> Operator</w:t>
      </w:r>
      <w:r>
        <w:rPr>
          <w:rFonts w:ascii="Times New Roman" w:hAnsi="Times New Roman"/>
          <w:color w:val="000000"/>
          <w:sz w:val="24"/>
          <w:szCs w:val="24"/>
        </w:rPr>
        <w:t xml:space="preserve"> może zwrócić się do zamawiającego o wyjaśnienie specyfikacji istotnych warunków zamówienia. Zamawiający jest obowiązany udzielić wyjaśnień niezwłocznie, jednak nie później niż:</w:t>
      </w:r>
    </w:p>
    <w:p w:rsidR="00491C2A" w:rsidRPr="000767FD" w:rsidRDefault="00491C2A" w:rsidP="00491C2A">
      <w:pPr>
        <w:autoSpaceDE w:val="0"/>
        <w:autoSpaceDN w:val="0"/>
        <w:adjustRightInd w:val="0"/>
        <w:spacing w:after="0" w:line="240" w:lineRule="auto"/>
        <w:ind w:left="720"/>
        <w:jc w:val="both"/>
        <w:rPr>
          <w:rFonts w:ascii="Times New Roman" w:hAnsi="Times New Roman"/>
          <w:color w:val="000000"/>
          <w:sz w:val="24"/>
          <w:szCs w:val="24"/>
        </w:rPr>
      </w:pPr>
      <w:r w:rsidRPr="000767FD">
        <w:rPr>
          <w:rFonts w:ascii="Times New Roman" w:hAnsi="Times New Roman"/>
          <w:color w:val="000000"/>
          <w:sz w:val="24"/>
          <w:szCs w:val="24"/>
        </w:rPr>
        <w:t>1) na 6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491C2A" w:rsidRDefault="00491C2A" w:rsidP="00491C2A">
      <w:pPr>
        <w:autoSpaceDE w:val="0"/>
        <w:autoSpaceDN w:val="0"/>
        <w:adjustRightInd w:val="0"/>
        <w:spacing w:after="0" w:line="240" w:lineRule="auto"/>
        <w:ind w:left="720" w:hanging="360"/>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Jeżeli wniosek o wyjaśnienie specyfikacji istotnych warunków zamówienia, wpłynął po upływie terminu składania wniosku, o którym mowa w ust. 4.1, lub dotyczy udzielonych wyjaśnień, zamawiający może udzielić wyjaśnień, albo pozostawić bez rozpoznania.</w:t>
      </w:r>
    </w:p>
    <w:p w:rsidR="00491C2A" w:rsidRPr="000767FD" w:rsidRDefault="00491C2A" w:rsidP="00491C2A">
      <w:pPr>
        <w:autoSpaceDE w:val="0"/>
        <w:autoSpaceDN w:val="0"/>
        <w:adjustRightInd w:val="0"/>
        <w:spacing w:after="0" w:line="240" w:lineRule="auto"/>
        <w:ind w:left="720" w:hanging="360"/>
        <w:jc w:val="both"/>
        <w:rPr>
          <w:rFonts w:ascii="Times New Roman" w:hAnsi="Times New Roman"/>
          <w:color w:val="000000"/>
          <w:sz w:val="24"/>
          <w:szCs w:val="24"/>
        </w:rPr>
      </w:pPr>
      <w:r w:rsidRPr="000767FD">
        <w:rPr>
          <w:rFonts w:ascii="Times New Roman" w:hAnsi="Times New Roman"/>
          <w:b/>
          <w:color w:val="000000"/>
          <w:sz w:val="24"/>
          <w:szCs w:val="24"/>
        </w:rPr>
        <w:t>4.3</w:t>
      </w:r>
      <w:r w:rsidRPr="000767FD">
        <w:rPr>
          <w:rFonts w:ascii="Times New Roman" w:hAnsi="Times New Roman"/>
          <w:color w:val="000000"/>
          <w:sz w:val="24"/>
          <w:szCs w:val="24"/>
        </w:rPr>
        <w:t>. Przedłużenie terminu składania ofert nie wpływa na bieg terminu składania wniosku, o którym mowa w ust. 4.1.</w:t>
      </w:r>
    </w:p>
    <w:p w:rsidR="00491C2A" w:rsidRDefault="00491C2A" w:rsidP="00491C2A">
      <w:pPr>
        <w:autoSpaceDE w:val="0"/>
        <w:autoSpaceDN w:val="0"/>
        <w:adjustRightInd w:val="0"/>
        <w:spacing w:after="0" w:line="240" w:lineRule="auto"/>
        <w:ind w:left="180" w:hanging="180"/>
        <w:jc w:val="both"/>
        <w:rPr>
          <w:rFonts w:ascii="Times New Roman" w:hAnsi="Times New Roman"/>
          <w:color w:val="000000"/>
          <w:sz w:val="24"/>
          <w:szCs w:val="24"/>
        </w:rPr>
      </w:pPr>
      <w:r>
        <w:rPr>
          <w:rFonts w:ascii="Times New Roman" w:hAnsi="Times New Roman"/>
          <w:b/>
          <w:color w:val="000000"/>
          <w:sz w:val="24"/>
          <w:szCs w:val="24"/>
        </w:rPr>
        <w:t>5.</w:t>
      </w:r>
      <w:r>
        <w:rPr>
          <w:rFonts w:ascii="Times New Roman" w:hAnsi="Times New Roman"/>
          <w:color w:val="000000"/>
          <w:sz w:val="24"/>
          <w:szCs w:val="24"/>
        </w:rPr>
        <w:t xml:space="preserve">Wszelkie wyjaśnienia, modyfikacje i inne informacje związane z niniejszym postępowaniem Zamawiający będzie zamieszczał na stronie internetowej </w:t>
      </w:r>
      <w:hyperlink r:id="rId9" w:history="1">
        <w:r w:rsidRPr="003A025D">
          <w:rPr>
            <w:rStyle w:val="Hipercze"/>
            <w:sz w:val="24"/>
            <w:szCs w:val="24"/>
          </w:rPr>
          <w:t>www.bip.powiat-</w:t>
        </w:r>
      </w:hyperlink>
      <w:r>
        <w:rPr>
          <w:rFonts w:ascii="Times New Roman" w:hAnsi="Times New Roman"/>
          <w:color w:val="0000FF"/>
          <w:sz w:val="24"/>
          <w:szCs w:val="24"/>
        </w:rPr>
        <w:t>przasnysz.pl</w:t>
      </w:r>
    </w:p>
    <w:p w:rsidR="00491C2A" w:rsidRDefault="00491C2A" w:rsidP="00491C2A">
      <w:pPr>
        <w:autoSpaceDE w:val="0"/>
        <w:autoSpaceDN w:val="0"/>
        <w:adjustRightInd w:val="0"/>
        <w:spacing w:after="0" w:line="240" w:lineRule="auto"/>
        <w:ind w:left="180" w:hanging="180"/>
        <w:jc w:val="both"/>
        <w:rPr>
          <w:rFonts w:ascii="Times New Roman" w:hAnsi="Times New Roman"/>
          <w:color w:val="000000"/>
          <w:sz w:val="24"/>
          <w:szCs w:val="24"/>
        </w:rPr>
      </w:pPr>
      <w:r>
        <w:rPr>
          <w:rFonts w:ascii="Times New Roman" w:hAnsi="Times New Roman"/>
          <w:b/>
          <w:color w:val="000000"/>
          <w:sz w:val="24"/>
          <w:szCs w:val="24"/>
        </w:rPr>
        <w:t>6.</w:t>
      </w:r>
      <w:r>
        <w:rPr>
          <w:rFonts w:ascii="Times New Roman" w:hAnsi="Times New Roman"/>
          <w:color w:val="000000"/>
          <w:sz w:val="24"/>
          <w:szCs w:val="24"/>
        </w:rPr>
        <w:t xml:space="preserve"> W szczególnie uzasadnionych przypadkach Zamawiający może w każdym czasie, przed upływem terminu do składania ofert, zmodyfikować treść niniejszej SIWZ. Dokonaną w ten sposób modyfikację Zamawiający przekaże n</w:t>
      </w:r>
      <w:r w:rsidR="00041B6A">
        <w:rPr>
          <w:rFonts w:ascii="Times New Roman" w:hAnsi="Times New Roman"/>
          <w:color w:val="000000"/>
          <w:sz w:val="24"/>
          <w:szCs w:val="24"/>
        </w:rPr>
        <w:t>iezwłocznie wszystkim Operatorom</w:t>
      </w:r>
      <w:r>
        <w:rPr>
          <w:rFonts w:ascii="Times New Roman" w:hAnsi="Times New Roman"/>
          <w:color w:val="000000"/>
          <w:sz w:val="24"/>
          <w:szCs w:val="24"/>
        </w:rPr>
        <w:t>, którym Zamawiający przekazał niniejszą SIWZ oraz udostępni te informacje na własnej stronie internetowej.</w:t>
      </w:r>
    </w:p>
    <w:p w:rsidR="00491C2A" w:rsidRDefault="00491C2A" w:rsidP="00491C2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7.</w:t>
      </w:r>
      <w:r>
        <w:rPr>
          <w:rFonts w:ascii="Times New Roman" w:hAnsi="Times New Roman"/>
          <w:color w:val="000000"/>
          <w:sz w:val="24"/>
          <w:szCs w:val="24"/>
        </w:rPr>
        <w:t xml:space="preserve"> Modyfikacje są każdorazowo wiążące dla Operatorów.</w:t>
      </w:r>
    </w:p>
    <w:p w:rsidR="00491C2A" w:rsidRPr="000767FD" w:rsidRDefault="00491C2A" w:rsidP="00491C2A">
      <w:pPr>
        <w:autoSpaceDE w:val="0"/>
        <w:autoSpaceDN w:val="0"/>
        <w:adjustRightInd w:val="0"/>
        <w:spacing w:after="0" w:line="240" w:lineRule="auto"/>
        <w:ind w:left="180" w:hanging="180"/>
        <w:jc w:val="both"/>
        <w:rPr>
          <w:rFonts w:ascii="Times New Roman" w:hAnsi="Times New Roman"/>
          <w:color w:val="000000"/>
          <w:sz w:val="24"/>
          <w:szCs w:val="24"/>
        </w:rPr>
      </w:pPr>
      <w:r w:rsidRPr="000767FD">
        <w:rPr>
          <w:rFonts w:ascii="Times New Roman" w:hAnsi="Times New Roman"/>
          <w:b/>
          <w:color w:val="000000"/>
          <w:sz w:val="24"/>
          <w:szCs w:val="24"/>
        </w:rPr>
        <w:t>8.</w:t>
      </w:r>
      <w:r w:rsidRPr="000767FD">
        <w:rPr>
          <w:rFonts w:ascii="Times New Roman" w:hAnsi="Times New Roman"/>
          <w:color w:val="000000"/>
          <w:sz w:val="24"/>
          <w:szCs w:val="24"/>
        </w:rPr>
        <w:t xml:space="preserve"> Zamawiający przedłuży termin składania ofert z uwzględnieniem czasu niezbędnego do wprowadzenia w ofertach zmian wynikających z modyfikacji treści niniejszej SIWZ. Przedłużając termin składania ofert,  Zamawiający będzie się kierował zasadą określoną w art. 38 ust.6 Ustawy. O przedłużeniu terminu składania ofert Zamawiający niezwłocznie</w:t>
      </w:r>
      <w:r w:rsidR="00041B6A">
        <w:rPr>
          <w:rFonts w:ascii="Times New Roman" w:hAnsi="Times New Roman"/>
          <w:color w:val="000000"/>
          <w:sz w:val="24"/>
          <w:szCs w:val="24"/>
        </w:rPr>
        <w:t xml:space="preserve"> zawiadomi wszystkich Operatorów</w:t>
      </w:r>
      <w:r w:rsidRPr="000767FD">
        <w:rPr>
          <w:rFonts w:ascii="Times New Roman" w:hAnsi="Times New Roman"/>
          <w:color w:val="000000"/>
          <w:sz w:val="24"/>
          <w:szCs w:val="24"/>
        </w:rPr>
        <w:t>, którym przekazał niniejszą SIWZ oraz udostępni tę informację na własnej stronie internetowej.</w:t>
      </w:r>
    </w:p>
    <w:p w:rsidR="00491C2A" w:rsidRDefault="00491C2A" w:rsidP="00491C2A">
      <w:pPr>
        <w:autoSpaceDE w:val="0"/>
        <w:autoSpaceDN w:val="0"/>
        <w:adjustRightInd w:val="0"/>
        <w:spacing w:after="0" w:line="240" w:lineRule="auto"/>
        <w:jc w:val="both"/>
        <w:rPr>
          <w:rFonts w:ascii="Times New Roman" w:hAnsi="Times New Roman"/>
          <w:b/>
          <w:bCs/>
          <w:color w:val="000000"/>
          <w:sz w:val="24"/>
          <w:szCs w:val="24"/>
        </w:rPr>
      </w:pPr>
    </w:p>
    <w:p w:rsidR="00491C2A" w:rsidRDefault="00491C2A" w:rsidP="00491C2A">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Rozdział X</w:t>
      </w:r>
    </w:p>
    <w:p w:rsidR="00491C2A" w:rsidRDefault="00491C2A" w:rsidP="00491C2A">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WYMAGANIA DOTYCZĄCE WADIUM</w:t>
      </w:r>
    </w:p>
    <w:p w:rsidR="00491C2A" w:rsidRDefault="00491C2A" w:rsidP="00491C2A">
      <w:pPr>
        <w:autoSpaceDE w:val="0"/>
        <w:autoSpaceDN w:val="0"/>
        <w:adjustRightInd w:val="0"/>
        <w:spacing w:after="0" w:line="240" w:lineRule="auto"/>
        <w:jc w:val="both"/>
        <w:rPr>
          <w:rFonts w:ascii="Times New Roman" w:hAnsi="Times New Roman"/>
          <w:b/>
          <w:bCs/>
          <w:color w:val="000000"/>
          <w:sz w:val="24"/>
          <w:szCs w:val="24"/>
        </w:rPr>
      </w:pPr>
    </w:p>
    <w:p w:rsidR="00491C2A" w:rsidRPr="00CE5627" w:rsidRDefault="00491C2A" w:rsidP="00491C2A">
      <w:pPr>
        <w:autoSpaceDE w:val="0"/>
        <w:autoSpaceDN w:val="0"/>
        <w:adjustRightInd w:val="0"/>
        <w:spacing w:after="0" w:line="240" w:lineRule="auto"/>
        <w:ind w:left="360" w:hanging="360"/>
        <w:jc w:val="both"/>
        <w:rPr>
          <w:rFonts w:ascii="Times New Roman" w:hAnsi="Times New Roman"/>
          <w:sz w:val="24"/>
          <w:szCs w:val="24"/>
        </w:rPr>
      </w:pPr>
      <w:r w:rsidRPr="00CE5627">
        <w:rPr>
          <w:rFonts w:ascii="Times New Roman" w:hAnsi="Times New Roman"/>
          <w:sz w:val="24"/>
          <w:szCs w:val="24"/>
        </w:rPr>
        <w:t xml:space="preserve">1. Zamawiający żąda wniesienia wadium w wysokości: </w:t>
      </w:r>
      <w:r w:rsidR="00CE5627" w:rsidRPr="00CE5627">
        <w:rPr>
          <w:rFonts w:ascii="Times New Roman" w:hAnsi="Times New Roman"/>
          <w:sz w:val="24"/>
          <w:szCs w:val="24"/>
        </w:rPr>
        <w:t>10.</w:t>
      </w:r>
      <w:r w:rsidRPr="00CE5627">
        <w:rPr>
          <w:rFonts w:ascii="Times New Roman" w:hAnsi="Times New Roman"/>
          <w:sz w:val="24"/>
          <w:szCs w:val="24"/>
        </w:rPr>
        <w:t xml:space="preserve"> 000,00 </w:t>
      </w:r>
      <w:r w:rsidRPr="00CE5627">
        <w:rPr>
          <w:rFonts w:ascii="Times New Roman" w:hAnsi="Times New Roman"/>
          <w:bCs/>
          <w:sz w:val="24"/>
          <w:szCs w:val="24"/>
        </w:rPr>
        <w:t xml:space="preserve">zł </w:t>
      </w:r>
      <w:r w:rsidR="00CE5627" w:rsidRPr="00CE5627">
        <w:rPr>
          <w:rFonts w:ascii="Times New Roman" w:hAnsi="Times New Roman"/>
          <w:sz w:val="24"/>
          <w:szCs w:val="24"/>
        </w:rPr>
        <w:t>(słownie: dziesięć</w:t>
      </w:r>
      <w:r w:rsidRPr="00CE5627">
        <w:rPr>
          <w:rFonts w:ascii="Times New Roman" w:hAnsi="Times New Roman"/>
          <w:sz w:val="24"/>
          <w:szCs w:val="24"/>
        </w:rPr>
        <w:t xml:space="preserve">   tysięcy złotych)</w:t>
      </w:r>
    </w:p>
    <w:p w:rsidR="00491C2A" w:rsidRPr="00CE5627" w:rsidRDefault="00491C2A" w:rsidP="00491C2A">
      <w:pPr>
        <w:autoSpaceDE w:val="0"/>
        <w:autoSpaceDN w:val="0"/>
        <w:adjustRightInd w:val="0"/>
        <w:spacing w:after="0" w:line="240" w:lineRule="auto"/>
        <w:jc w:val="both"/>
        <w:rPr>
          <w:rFonts w:ascii="Times New Roman" w:hAnsi="Times New Roman"/>
          <w:sz w:val="24"/>
          <w:szCs w:val="24"/>
        </w:rPr>
      </w:pPr>
      <w:r w:rsidRPr="00CE5627">
        <w:rPr>
          <w:rFonts w:ascii="Times New Roman" w:hAnsi="Times New Roman"/>
          <w:sz w:val="24"/>
          <w:szCs w:val="24"/>
        </w:rPr>
        <w:t>2. Wadium może być wniesione w jednej lub kilku następujących formach:</w:t>
      </w:r>
    </w:p>
    <w:p w:rsidR="00491C2A" w:rsidRPr="00CE5627" w:rsidRDefault="00491C2A" w:rsidP="00491C2A">
      <w:pPr>
        <w:autoSpaceDE w:val="0"/>
        <w:autoSpaceDN w:val="0"/>
        <w:adjustRightInd w:val="0"/>
        <w:spacing w:after="0" w:line="240" w:lineRule="auto"/>
        <w:ind w:left="180"/>
        <w:jc w:val="both"/>
        <w:rPr>
          <w:rFonts w:ascii="Times New Roman" w:hAnsi="Times New Roman"/>
          <w:sz w:val="24"/>
          <w:szCs w:val="24"/>
        </w:rPr>
      </w:pPr>
      <w:r w:rsidRPr="00CE5627">
        <w:rPr>
          <w:rFonts w:ascii="Times New Roman" w:hAnsi="Times New Roman"/>
          <w:sz w:val="24"/>
          <w:szCs w:val="24"/>
        </w:rPr>
        <w:t>2.1. Pieniądzu,</w:t>
      </w:r>
    </w:p>
    <w:p w:rsidR="00491C2A" w:rsidRDefault="00491C2A" w:rsidP="00491C2A">
      <w:pPr>
        <w:autoSpaceDE w:val="0"/>
        <w:autoSpaceDN w:val="0"/>
        <w:adjustRightInd w:val="0"/>
        <w:spacing w:after="0" w:line="240" w:lineRule="auto"/>
        <w:ind w:left="540" w:hanging="360"/>
        <w:jc w:val="both"/>
        <w:rPr>
          <w:rFonts w:ascii="Times New Roman" w:hAnsi="Times New Roman"/>
          <w:color w:val="000000"/>
          <w:sz w:val="24"/>
          <w:szCs w:val="24"/>
        </w:rPr>
      </w:pPr>
      <w:r>
        <w:rPr>
          <w:rFonts w:ascii="Times New Roman" w:hAnsi="Times New Roman"/>
          <w:color w:val="000000"/>
          <w:sz w:val="24"/>
          <w:szCs w:val="24"/>
        </w:rPr>
        <w:t>2.2.Poręczeniach bankowych lub poręczeniach spółdzielczej kasy oszczędnościowo- kredytowej, z tym, że poręczenie kasy jest zawsze poręczeniem pieniężnym,</w:t>
      </w:r>
    </w:p>
    <w:p w:rsidR="00491C2A" w:rsidRDefault="00491C2A" w:rsidP="00491C2A">
      <w:pPr>
        <w:autoSpaceDE w:val="0"/>
        <w:autoSpaceDN w:val="0"/>
        <w:adjustRightInd w:val="0"/>
        <w:spacing w:after="0" w:line="240" w:lineRule="auto"/>
        <w:ind w:left="180"/>
        <w:jc w:val="both"/>
        <w:rPr>
          <w:rFonts w:ascii="Times New Roman" w:hAnsi="Times New Roman"/>
          <w:color w:val="000000"/>
          <w:sz w:val="24"/>
          <w:szCs w:val="24"/>
        </w:rPr>
      </w:pPr>
      <w:r>
        <w:rPr>
          <w:rFonts w:ascii="Times New Roman" w:hAnsi="Times New Roman"/>
          <w:color w:val="000000"/>
          <w:sz w:val="24"/>
          <w:szCs w:val="24"/>
        </w:rPr>
        <w:t>2.3. gwarancjach bankowych,</w:t>
      </w:r>
    </w:p>
    <w:p w:rsidR="00491C2A" w:rsidRDefault="00491C2A" w:rsidP="00491C2A">
      <w:pPr>
        <w:autoSpaceDE w:val="0"/>
        <w:autoSpaceDN w:val="0"/>
        <w:adjustRightInd w:val="0"/>
        <w:spacing w:after="0" w:line="240" w:lineRule="auto"/>
        <w:ind w:left="180"/>
        <w:jc w:val="both"/>
        <w:rPr>
          <w:rFonts w:ascii="Times New Roman" w:hAnsi="Times New Roman"/>
          <w:color w:val="000000"/>
          <w:sz w:val="24"/>
          <w:szCs w:val="24"/>
        </w:rPr>
      </w:pPr>
      <w:r>
        <w:rPr>
          <w:rFonts w:ascii="Times New Roman" w:hAnsi="Times New Roman"/>
          <w:color w:val="000000"/>
          <w:sz w:val="24"/>
          <w:szCs w:val="24"/>
        </w:rPr>
        <w:t>2.4. gwarancjach ubezpieczeniowych,</w:t>
      </w:r>
    </w:p>
    <w:p w:rsidR="00491C2A" w:rsidRPr="00344887" w:rsidRDefault="00491C2A" w:rsidP="00491C2A">
      <w:pPr>
        <w:autoSpaceDE w:val="0"/>
        <w:autoSpaceDN w:val="0"/>
        <w:adjustRightInd w:val="0"/>
        <w:spacing w:after="0" w:line="240" w:lineRule="auto"/>
        <w:ind w:left="540" w:hanging="360"/>
        <w:jc w:val="both"/>
        <w:rPr>
          <w:rFonts w:ascii="Times New Roman" w:hAnsi="Times New Roman" w:cs="Times New Roman"/>
          <w:color w:val="000000"/>
          <w:sz w:val="24"/>
          <w:szCs w:val="24"/>
        </w:rPr>
      </w:pPr>
      <w:r>
        <w:rPr>
          <w:rFonts w:ascii="Times New Roman" w:hAnsi="Times New Roman"/>
          <w:color w:val="000000"/>
          <w:sz w:val="24"/>
          <w:szCs w:val="24"/>
        </w:rPr>
        <w:t xml:space="preserve">2.5. poręczeniach udzielanych przez podmioty, o których mowa w art. 6b ust. 5 </w:t>
      </w:r>
      <w:proofErr w:type="spellStart"/>
      <w:r>
        <w:rPr>
          <w:rFonts w:ascii="Times New Roman" w:hAnsi="Times New Roman"/>
          <w:color w:val="000000"/>
          <w:sz w:val="24"/>
          <w:szCs w:val="24"/>
        </w:rPr>
        <w:t>pkt</w:t>
      </w:r>
      <w:proofErr w:type="spellEnd"/>
      <w:r>
        <w:rPr>
          <w:rFonts w:ascii="Times New Roman" w:hAnsi="Times New Roman"/>
          <w:color w:val="000000"/>
          <w:sz w:val="24"/>
          <w:szCs w:val="24"/>
        </w:rPr>
        <w:t xml:space="preserve"> 2 ustawy z dnia 9 listopada 2000 r. o utworzeniu Polskiej Agencji Rozwoju </w:t>
      </w:r>
      <w:r w:rsidRPr="00344887">
        <w:rPr>
          <w:rFonts w:ascii="Times New Roman" w:hAnsi="Times New Roman" w:cs="Times New Roman"/>
          <w:color w:val="000000"/>
          <w:sz w:val="24"/>
          <w:szCs w:val="24"/>
        </w:rPr>
        <w:t xml:space="preserve">Przedsiębiorczości </w:t>
      </w:r>
      <w:r w:rsidR="00344887" w:rsidRPr="00344887">
        <w:rPr>
          <w:rFonts w:ascii="Times New Roman" w:eastAsia="Arial" w:hAnsi="Times New Roman" w:cs="Times New Roman"/>
          <w:sz w:val="24"/>
          <w:szCs w:val="24"/>
        </w:rPr>
        <w:t>( Dz. U. z 2018 poz. 110 ze zm.).</w:t>
      </w:r>
    </w:p>
    <w:p w:rsidR="00491C2A" w:rsidRDefault="00491C2A" w:rsidP="00491C2A">
      <w:pPr>
        <w:pStyle w:val="Tekstpodstawowy3"/>
        <w:ind w:left="360" w:hanging="360"/>
      </w:pPr>
      <w:r>
        <w:t>3.Wadium w formie pieniężnej należy wpłacić przelewem na rachunek bankowy Zamawiającego:</w:t>
      </w:r>
    </w:p>
    <w:p w:rsidR="00344887" w:rsidRPr="00344887" w:rsidRDefault="00491C2A" w:rsidP="00344887">
      <w:pPr>
        <w:autoSpaceDE w:val="0"/>
        <w:autoSpaceDN w:val="0"/>
        <w:adjustRightInd w:val="0"/>
        <w:spacing w:line="240" w:lineRule="auto"/>
        <w:ind w:left="539"/>
        <w:jc w:val="both"/>
        <w:rPr>
          <w:rFonts w:ascii="Times New Roman" w:hAnsi="Times New Roman" w:cs="Times New Roman"/>
          <w:b/>
          <w:sz w:val="24"/>
          <w:szCs w:val="24"/>
        </w:rPr>
      </w:pPr>
      <w:r>
        <w:rPr>
          <w:rFonts w:ascii="Times New Roman" w:hAnsi="Times New Roman"/>
          <w:color w:val="000000"/>
          <w:sz w:val="24"/>
          <w:szCs w:val="24"/>
        </w:rPr>
        <w:lastRenderedPageBreak/>
        <w:t xml:space="preserve">   </w:t>
      </w:r>
      <w:r w:rsidR="00344887" w:rsidRPr="00AB52E5">
        <w:rPr>
          <w:b/>
          <w:color w:val="FF0000"/>
        </w:rPr>
        <w:t xml:space="preserve">      </w:t>
      </w:r>
      <w:r w:rsidR="00344887">
        <w:rPr>
          <w:b/>
          <w:color w:val="FF0000"/>
        </w:rPr>
        <w:t xml:space="preserve">                     </w:t>
      </w:r>
      <w:r w:rsidR="00344887" w:rsidRPr="00AB52E5">
        <w:rPr>
          <w:b/>
          <w:color w:val="FF0000"/>
        </w:rPr>
        <w:t xml:space="preserve">  </w:t>
      </w:r>
      <w:r w:rsidR="00344887" w:rsidRPr="00344887">
        <w:rPr>
          <w:rFonts w:ascii="Times New Roman" w:hAnsi="Times New Roman" w:cs="Times New Roman"/>
          <w:b/>
          <w:sz w:val="24"/>
          <w:szCs w:val="24"/>
        </w:rPr>
        <w:t xml:space="preserve">PKO Bank Polski Oddział w Ciechanowie  </w:t>
      </w:r>
    </w:p>
    <w:p w:rsidR="00344887" w:rsidRPr="00344887" w:rsidRDefault="00344887" w:rsidP="00344887">
      <w:pPr>
        <w:autoSpaceDE w:val="0"/>
        <w:autoSpaceDN w:val="0"/>
        <w:adjustRightInd w:val="0"/>
        <w:spacing w:line="240" w:lineRule="auto"/>
        <w:ind w:left="539"/>
        <w:jc w:val="both"/>
        <w:rPr>
          <w:rFonts w:ascii="Times New Roman" w:hAnsi="Times New Roman" w:cs="Times New Roman"/>
          <w:b/>
          <w:i/>
          <w:sz w:val="24"/>
          <w:szCs w:val="24"/>
        </w:rPr>
      </w:pPr>
      <w:r w:rsidRPr="0034488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44887">
        <w:rPr>
          <w:rFonts w:ascii="Times New Roman" w:hAnsi="Times New Roman" w:cs="Times New Roman"/>
          <w:b/>
          <w:sz w:val="24"/>
          <w:szCs w:val="24"/>
        </w:rPr>
        <w:t xml:space="preserve">nr 06 1020 1592 0000 2702 0263 1331 </w:t>
      </w:r>
    </w:p>
    <w:p w:rsidR="00491C2A" w:rsidRDefault="00491C2A" w:rsidP="00491C2A">
      <w:pPr>
        <w:autoSpaceDE w:val="0"/>
        <w:autoSpaceDN w:val="0"/>
        <w:adjustRightInd w:val="0"/>
        <w:spacing w:after="0" w:line="240" w:lineRule="auto"/>
        <w:ind w:left="180"/>
        <w:jc w:val="both"/>
        <w:rPr>
          <w:rFonts w:ascii="Times New Roman" w:hAnsi="Times New Roman"/>
          <w:color w:val="000000"/>
          <w:sz w:val="24"/>
          <w:szCs w:val="24"/>
        </w:rPr>
      </w:pPr>
    </w:p>
    <w:p w:rsidR="00491C2A" w:rsidRDefault="00491C2A" w:rsidP="00491C2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 Wadium musi być wniesione przed upływem terminu składania ofert.</w:t>
      </w:r>
    </w:p>
    <w:p w:rsidR="00344887" w:rsidRDefault="00344887" w:rsidP="00491C2A">
      <w:pPr>
        <w:autoSpaceDE w:val="0"/>
        <w:autoSpaceDN w:val="0"/>
        <w:adjustRightInd w:val="0"/>
        <w:spacing w:after="0" w:line="240" w:lineRule="auto"/>
        <w:ind w:left="360"/>
        <w:jc w:val="both"/>
        <w:rPr>
          <w:rFonts w:ascii="Times New Roman" w:hAnsi="Times New Roman"/>
          <w:b/>
          <w:bCs/>
          <w:color w:val="000000"/>
          <w:sz w:val="24"/>
          <w:szCs w:val="24"/>
        </w:rPr>
      </w:pPr>
    </w:p>
    <w:p w:rsidR="00491C2A" w:rsidRDefault="00491C2A" w:rsidP="00491C2A">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b/>
          <w:bCs/>
          <w:color w:val="000000"/>
          <w:sz w:val="24"/>
          <w:szCs w:val="24"/>
        </w:rPr>
        <w:t xml:space="preserve">Uwaga: </w:t>
      </w:r>
      <w:r>
        <w:rPr>
          <w:rFonts w:ascii="Times New Roman" w:hAnsi="Times New Roman"/>
          <w:color w:val="000000"/>
          <w:sz w:val="24"/>
          <w:szCs w:val="24"/>
        </w:rPr>
        <w:t xml:space="preserve">Wadium </w:t>
      </w:r>
      <w:r>
        <w:rPr>
          <w:rFonts w:ascii="Times New Roman" w:hAnsi="Times New Roman"/>
          <w:sz w:val="24"/>
          <w:szCs w:val="24"/>
        </w:rPr>
        <w:t>wpłacone na konto Zamawiającego powinno mieć adnotację:</w:t>
      </w:r>
    </w:p>
    <w:p w:rsidR="00491C2A" w:rsidRDefault="00491C2A" w:rsidP="00491C2A">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 xml:space="preserve">„Wadium – </w:t>
      </w:r>
      <w:r>
        <w:rPr>
          <w:rFonts w:ascii="Times New Roman" w:hAnsi="Times New Roman"/>
          <w:bCs/>
          <w:sz w:val="24"/>
          <w:szCs w:val="24"/>
        </w:rPr>
        <w:t>„Wybór operatora zarządzającego</w:t>
      </w:r>
      <w:r>
        <w:rPr>
          <w:rFonts w:ascii="Times New Roman" w:hAnsi="Times New Roman"/>
          <w:b/>
          <w:bCs/>
          <w:sz w:val="24"/>
          <w:szCs w:val="24"/>
        </w:rPr>
        <w:t xml:space="preserve"> </w:t>
      </w:r>
      <w:r>
        <w:rPr>
          <w:rFonts w:ascii="Times New Roman" w:hAnsi="Times New Roman"/>
          <w:bCs/>
          <w:sz w:val="24"/>
          <w:szCs w:val="24"/>
        </w:rPr>
        <w:t xml:space="preserve">Mazowieckim Centrum Sportów Zimowych – Kompleks </w:t>
      </w:r>
      <w:proofErr w:type="spellStart"/>
      <w:r>
        <w:rPr>
          <w:rFonts w:ascii="Times New Roman" w:hAnsi="Times New Roman"/>
          <w:bCs/>
          <w:sz w:val="24"/>
          <w:szCs w:val="24"/>
        </w:rPr>
        <w:t>Chorzele</w:t>
      </w:r>
      <w:r>
        <w:rPr>
          <w:rFonts w:ascii="Times New Roman" w:hAnsi="Times New Roman"/>
        </w:rPr>
        <w:t>–Etap</w:t>
      </w:r>
      <w:proofErr w:type="spellEnd"/>
      <w:r>
        <w:rPr>
          <w:rFonts w:ascii="Times New Roman" w:hAnsi="Times New Roman"/>
        </w:rPr>
        <w:t xml:space="preserve"> I</w:t>
      </w:r>
      <w:r>
        <w:rPr>
          <w:rFonts w:ascii="Times New Roman" w:hAnsi="Times New Roman"/>
          <w:bCs/>
          <w:sz w:val="24"/>
          <w:szCs w:val="24"/>
        </w:rPr>
        <w:t xml:space="preserve">” </w:t>
      </w:r>
      <w:r>
        <w:rPr>
          <w:rFonts w:ascii="Times New Roman" w:hAnsi="Times New Roman"/>
          <w:sz w:val="24"/>
          <w:szCs w:val="24"/>
        </w:rPr>
        <w:t>wraz z podaniem nazwy(firmy) Operatora. Zamawiający uznaje prawidłowy termin jego wniesienia jako datę wpływu na konto Zamawiającego, a nie datę dokonania polecenia przelewu. Kserokopię dowodu przelewu należy dołączyć do oferty lub dostarczyć do Zamawiającego przed terminem składania ofert. W pozostałych przypadkach wymagane jest dołączenie oryginału dokumentu wystawionego na rzecz Zamawiającego. Dokumenty potwierdzające wniesienie wadium, muszą zachowywać ważność przez cały okres, w którym Operator jest związany ofertą.</w:t>
      </w:r>
    </w:p>
    <w:p w:rsidR="00491C2A" w:rsidRDefault="00491C2A" w:rsidP="00491C2A">
      <w:pPr>
        <w:pStyle w:val="tekst"/>
        <w:suppressLineNumbers w:val="0"/>
        <w:autoSpaceDE w:val="0"/>
        <w:autoSpaceDN w:val="0"/>
        <w:adjustRightInd w:val="0"/>
        <w:spacing w:before="0" w:after="0"/>
        <w:rPr>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Rozdział XI</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TERMIN ZWIĄZANIA OFERTĄ</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sz w:val="24"/>
          <w:szCs w:val="24"/>
        </w:rPr>
        <w:t>1.Operator związany będzie złożoną ofertą przez o</w:t>
      </w:r>
      <w:r w:rsidR="00041B6A">
        <w:rPr>
          <w:rFonts w:ascii="Times New Roman" w:hAnsi="Times New Roman"/>
          <w:sz w:val="24"/>
          <w:szCs w:val="24"/>
        </w:rPr>
        <w:t>kres 3</w:t>
      </w:r>
      <w:r>
        <w:rPr>
          <w:rFonts w:ascii="Times New Roman" w:hAnsi="Times New Roman"/>
          <w:sz w:val="24"/>
          <w:szCs w:val="24"/>
        </w:rPr>
        <w:t>0 dni. Bieg terminu związania ofertą rozpoczyna się wraz z upływem terminu  składania ofert.</w:t>
      </w:r>
    </w:p>
    <w:p w:rsidR="00491C2A" w:rsidRDefault="00491C2A" w:rsidP="00491C2A">
      <w:pPr>
        <w:autoSpaceDE w:val="0"/>
        <w:autoSpaceDN w:val="0"/>
        <w:adjustRightInd w:val="0"/>
        <w:spacing w:after="0" w:line="240" w:lineRule="auto"/>
        <w:ind w:left="720" w:hanging="720"/>
        <w:jc w:val="both"/>
        <w:rPr>
          <w:rFonts w:ascii="Times New Roman" w:hAnsi="Times New Roman"/>
          <w:color w:val="000000"/>
          <w:sz w:val="24"/>
          <w:szCs w:val="24"/>
        </w:rPr>
      </w:pPr>
      <w:r>
        <w:rPr>
          <w:rFonts w:ascii="Times New Roman" w:hAnsi="Times New Roman"/>
          <w:sz w:val="24"/>
          <w:szCs w:val="24"/>
        </w:rPr>
        <w:t xml:space="preserve">2. W uzasadnionych przypadkach, co najmniej na 3 dni przed upływem </w:t>
      </w:r>
      <w:r>
        <w:rPr>
          <w:rFonts w:ascii="Times New Roman" w:hAnsi="Times New Roman"/>
          <w:color w:val="000000"/>
          <w:sz w:val="24"/>
          <w:szCs w:val="24"/>
        </w:rPr>
        <w:t xml:space="preserve">terminu związania </w:t>
      </w:r>
    </w:p>
    <w:p w:rsidR="00491C2A" w:rsidRDefault="00491C2A" w:rsidP="00491C2A">
      <w:pPr>
        <w:autoSpaceDE w:val="0"/>
        <w:autoSpaceDN w:val="0"/>
        <w:adjustRightInd w:val="0"/>
        <w:spacing w:after="0" w:line="240" w:lineRule="auto"/>
        <w:ind w:left="180"/>
        <w:jc w:val="both"/>
        <w:rPr>
          <w:rFonts w:ascii="Times New Roman" w:hAnsi="Times New Roman"/>
          <w:color w:val="000000"/>
          <w:sz w:val="24"/>
          <w:szCs w:val="24"/>
        </w:rPr>
      </w:pPr>
      <w:r>
        <w:rPr>
          <w:rFonts w:ascii="Times New Roman" w:hAnsi="Times New Roman"/>
          <w:color w:val="000000"/>
          <w:sz w:val="24"/>
          <w:szCs w:val="24"/>
        </w:rPr>
        <w:t xml:space="preserve">ofertą,  Zamawiający może tylko raz zwrócić się do Operatorów o wyrażenie zgody na </w:t>
      </w:r>
    </w:p>
    <w:p w:rsidR="00491C2A" w:rsidRDefault="00491C2A" w:rsidP="00491C2A">
      <w:pPr>
        <w:autoSpaceDE w:val="0"/>
        <w:autoSpaceDN w:val="0"/>
        <w:adjustRightInd w:val="0"/>
        <w:spacing w:after="0" w:line="240" w:lineRule="auto"/>
        <w:ind w:left="180"/>
        <w:jc w:val="both"/>
        <w:rPr>
          <w:rFonts w:ascii="Times New Roman" w:hAnsi="Times New Roman"/>
          <w:color w:val="000000"/>
          <w:sz w:val="24"/>
          <w:szCs w:val="24"/>
        </w:rPr>
      </w:pPr>
      <w:r>
        <w:rPr>
          <w:rFonts w:ascii="Times New Roman" w:hAnsi="Times New Roman"/>
          <w:color w:val="000000"/>
          <w:sz w:val="24"/>
          <w:szCs w:val="24"/>
        </w:rPr>
        <w:t>przedłużenie powyższego terminu o oznaczony okres, nie dłuższy jednak niż 60 dni.</w:t>
      </w:r>
    </w:p>
    <w:p w:rsidR="00491C2A" w:rsidRDefault="00491C2A" w:rsidP="00491C2A">
      <w:pPr>
        <w:autoSpaceDE w:val="0"/>
        <w:autoSpaceDN w:val="0"/>
        <w:adjustRightInd w:val="0"/>
        <w:spacing w:after="0" w:line="240" w:lineRule="auto"/>
        <w:ind w:left="180"/>
        <w:jc w:val="both"/>
        <w:rPr>
          <w:rFonts w:ascii="Times New Roman" w:hAnsi="Times New Roman"/>
          <w:color w:val="000000"/>
          <w:sz w:val="24"/>
          <w:szCs w:val="24"/>
        </w:rPr>
      </w:pPr>
      <w:r>
        <w:rPr>
          <w:rFonts w:ascii="Times New Roman" w:hAnsi="Times New Roman"/>
          <w:color w:val="000000"/>
          <w:sz w:val="24"/>
          <w:szCs w:val="24"/>
        </w:rPr>
        <w:t xml:space="preserve">Odmowa wyrażenia zgody nie powoduje  utraty wadium. Przedłużenie okresu związania </w:t>
      </w:r>
    </w:p>
    <w:p w:rsidR="00491C2A" w:rsidRDefault="00491C2A" w:rsidP="00491C2A">
      <w:pPr>
        <w:autoSpaceDE w:val="0"/>
        <w:autoSpaceDN w:val="0"/>
        <w:adjustRightInd w:val="0"/>
        <w:spacing w:after="0" w:line="240" w:lineRule="auto"/>
        <w:ind w:left="180"/>
        <w:jc w:val="both"/>
        <w:rPr>
          <w:rFonts w:ascii="Times New Roman" w:hAnsi="Times New Roman"/>
          <w:color w:val="000000"/>
          <w:sz w:val="24"/>
          <w:szCs w:val="24"/>
        </w:rPr>
      </w:pPr>
      <w:r>
        <w:rPr>
          <w:rFonts w:ascii="Times New Roman" w:hAnsi="Times New Roman"/>
          <w:color w:val="000000"/>
          <w:sz w:val="24"/>
          <w:szCs w:val="24"/>
        </w:rPr>
        <w:t>ofertą jest dopuszczalne tylko z jednoczesnym przedłużeniem okresu ważności wadium albo,  jeżeli nie jest to możliwe, z wniesieniem nowego wadium na przedłużony okres związania ofertą.</w:t>
      </w:r>
    </w:p>
    <w:p w:rsidR="00107987" w:rsidRDefault="00491C2A" w:rsidP="00A04997">
      <w:pPr>
        <w:autoSpaceDE w:val="0"/>
        <w:autoSpaceDN w:val="0"/>
        <w:adjustRightInd w:val="0"/>
        <w:spacing w:after="0" w:line="240" w:lineRule="auto"/>
        <w:ind w:left="36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p>
    <w:p w:rsidR="00491C2A" w:rsidRDefault="00491C2A" w:rsidP="00491C2A">
      <w:pPr>
        <w:tabs>
          <w:tab w:val="left" w:pos="3855"/>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ROZDZIAŁ XII</w:t>
      </w:r>
      <w:r>
        <w:rPr>
          <w:rFonts w:ascii="Times New Roman" w:hAnsi="Times New Roman"/>
          <w:b/>
          <w:bCs/>
          <w:sz w:val="24"/>
          <w:szCs w:val="24"/>
        </w:rPr>
        <w:tab/>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OPIS SPOSOBU PRZYGOTOWANIA OFERT</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Oferta winna być sporządzona w formie pisemnej, napisana w języku polskim, czytelnym pismem. Każdy dokument składany wraz z ofertą sporządzony w innym języku niż język polski powinien być złożony wraz z tłumaczeniem na język polski. W razie wątpliwości uznaje się, iż wersja polskojęzyczna jest wersją wiążącą.</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Oferta winna być podpisana przez uprawnionego przedstawiciela Operatora (zgodnie z wpisem do właściwego rejestru lub ewidencji działalności gospodarczej lub zgodnie z treścią pełnomocnictwa - w przypadku udzielenia pełnomocnictwa). Pełnomocnictwo powinno być dołączone do oferty, o ile nie wynika z innych załączonych dokumentów. Pełnomocnictwo powinno być złożone w oryginale lub w notarialnie potwierdzonej kopii.</w:t>
      </w:r>
    </w:p>
    <w:p w:rsidR="00491C2A" w:rsidRDefault="00491C2A" w:rsidP="00491C2A">
      <w:pPr>
        <w:pStyle w:val="Bezodstpw1"/>
        <w:jc w:val="both"/>
        <w:rPr>
          <w:rFonts w:ascii="Times New Roman" w:hAnsi="Times New Roman"/>
        </w:rPr>
      </w:pPr>
      <w:r>
        <w:rPr>
          <w:rFonts w:ascii="Times New Roman" w:hAnsi="Times New Roman"/>
          <w:b/>
        </w:rPr>
        <w:t>3.</w:t>
      </w:r>
      <w:r>
        <w:rPr>
          <w:rFonts w:ascii="Times New Roman" w:hAnsi="Times New Roman"/>
        </w:rPr>
        <w:t xml:space="preserve"> Operator winien umieścić ofertę w zamkniętej kopercie zaadresowanej : Powiat Przasnyski </w:t>
      </w:r>
    </w:p>
    <w:p w:rsidR="00491C2A" w:rsidRDefault="00491C2A" w:rsidP="00491C2A">
      <w:pPr>
        <w:pStyle w:val="Bezodstpw1"/>
        <w:ind w:left="180"/>
        <w:jc w:val="both"/>
        <w:rPr>
          <w:rFonts w:ascii="Times New Roman" w:hAnsi="Times New Roman"/>
        </w:rPr>
      </w:pPr>
      <w:r>
        <w:rPr>
          <w:rFonts w:ascii="Times New Roman" w:hAnsi="Times New Roman"/>
        </w:rPr>
        <w:t>ul. Św. Stanisława Kostki 5 , 06-300 Przasnysz</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Na kopercie należy umieścić nazwę i adres Operatora oraz opis:</w:t>
      </w:r>
    </w:p>
    <w:p w:rsidR="00491C2A" w:rsidRDefault="00491C2A" w:rsidP="00491C2A">
      <w:pPr>
        <w:autoSpaceDE w:val="0"/>
        <w:autoSpaceDN w:val="0"/>
        <w:adjustRightInd w:val="0"/>
        <w:spacing w:after="0" w:line="240" w:lineRule="auto"/>
        <w:ind w:left="180"/>
        <w:jc w:val="both"/>
        <w:rPr>
          <w:rFonts w:ascii="Times New Roman" w:hAnsi="Times New Roman"/>
          <w:b/>
          <w:bCs/>
          <w:iCs/>
          <w:sz w:val="24"/>
          <w:szCs w:val="24"/>
        </w:rPr>
      </w:pPr>
      <w:r>
        <w:rPr>
          <w:rFonts w:ascii="Times New Roman" w:hAnsi="Times New Roman"/>
          <w:b/>
          <w:bCs/>
          <w:iCs/>
          <w:sz w:val="24"/>
          <w:szCs w:val="24"/>
        </w:rPr>
        <w:lastRenderedPageBreak/>
        <w:t xml:space="preserve">„Oferta przetargowa – na </w:t>
      </w:r>
      <w:r>
        <w:rPr>
          <w:rFonts w:ascii="Times New Roman" w:hAnsi="Times New Roman"/>
          <w:bCs/>
          <w:sz w:val="24"/>
          <w:szCs w:val="24"/>
        </w:rPr>
        <w:t xml:space="preserve"> „Wybór operatora zarządzającego</w:t>
      </w:r>
      <w:r>
        <w:rPr>
          <w:rFonts w:ascii="Times New Roman" w:hAnsi="Times New Roman"/>
          <w:b/>
          <w:bCs/>
          <w:sz w:val="24"/>
          <w:szCs w:val="24"/>
        </w:rPr>
        <w:t xml:space="preserve"> </w:t>
      </w:r>
      <w:r>
        <w:rPr>
          <w:rFonts w:ascii="Times New Roman" w:hAnsi="Times New Roman"/>
          <w:bCs/>
          <w:sz w:val="24"/>
          <w:szCs w:val="24"/>
        </w:rPr>
        <w:t xml:space="preserve">Mazowieckim Centrum Sportów Zimowych – Kompleks </w:t>
      </w:r>
      <w:proofErr w:type="spellStart"/>
      <w:r>
        <w:rPr>
          <w:rFonts w:ascii="Times New Roman" w:hAnsi="Times New Roman"/>
          <w:bCs/>
          <w:sz w:val="24"/>
          <w:szCs w:val="24"/>
        </w:rPr>
        <w:t>Chorzele</w:t>
      </w:r>
      <w:r>
        <w:rPr>
          <w:rFonts w:ascii="Times New Roman" w:hAnsi="Times New Roman"/>
        </w:rPr>
        <w:t>–Etap</w:t>
      </w:r>
      <w:proofErr w:type="spellEnd"/>
      <w:r>
        <w:rPr>
          <w:rFonts w:ascii="Times New Roman" w:hAnsi="Times New Roman"/>
        </w:rPr>
        <w:t xml:space="preserve"> I</w:t>
      </w:r>
      <w:r>
        <w:rPr>
          <w:rFonts w:ascii="Times New Roman" w:hAnsi="Times New Roman"/>
          <w:bCs/>
          <w:sz w:val="24"/>
          <w:szCs w:val="24"/>
        </w:rPr>
        <w:t>”</w:t>
      </w:r>
    </w:p>
    <w:p w:rsidR="00491C2A" w:rsidRPr="008D6209" w:rsidRDefault="00491C2A" w:rsidP="00491C2A">
      <w:pPr>
        <w:autoSpaceDE w:val="0"/>
        <w:autoSpaceDN w:val="0"/>
        <w:adjustRightInd w:val="0"/>
        <w:spacing w:after="0" w:line="240" w:lineRule="auto"/>
        <w:jc w:val="both"/>
        <w:rPr>
          <w:rFonts w:ascii="Times New Roman" w:hAnsi="Times New Roman"/>
          <w:b/>
          <w:bCs/>
          <w:iCs/>
          <w:sz w:val="24"/>
          <w:szCs w:val="24"/>
        </w:rPr>
      </w:pPr>
      <w:r w:rsidRPr="00CF6846">
        <w:rPr>
          <w:rFonts w:ascii="Times New Roman" w:hAnsi="Times New Roman"/>
          <w:b/>
          <w:bCs/>
          <w:iCs/>
          <w:color w:val="FF0000"/>
          <w:sz w:val="24"/>
          <w:szCs w:val="24"/>
        </w:rPr>
        <w:t xml:space="preserve">    </w:t>
      </w:r>
      <w:r w:rsidRPr="008D6209">
        <w:rPr>
          <w:rFonts w:ascii="Times New Roman" w:hAnsi="Times New Roman"/>
          <w:b/>
          <w:bCs/>
          <w:iCs/>
          <w:sz w:val="24"/>
          <w:szCs w:val="24"/>
        </w:rPr>
        <w:t xml:space="preserve">Nie otwierać przed </w:t>
      </w:r>
      <w:r w:rsidR="008D334A">
        <w:rPr>
          <w:rFonts w:ascii="Times New Roman" w:hAnsi="Times New Roman"/>
          <w:b/>
          <w:bCs/>
          <w:iCs/>
          <w:sz w:val="24"/>
          <w:szCs w:val="24"/>
        </w:rPr>
        <w:t xml:space="preserve">28 marca </w:t>
      </w:r>
      <w:r w:rsidR="00B3035B">
        <w:rPr>
          <w:rFonts w:ascii="Times New Roman" w:hAnsi="Times New Roman"/>
          <w:b/>
          <w:bCs/>
          <w:iCs/>
          <w:sz w:val="24"/>
          <w:szCs w:val="24"/>
        </w:rPr>
        <w:t xml:space="preserve"> 2019</w:t>
      </w:r>
      <w:r w:rsidRPr="008D6209">
        <w:rPr>
          <w:rFonts w:ascii="Times New Roman" w:hAnsi="Times New Roman"/>
          <w:b/>
          <w:bCs/>
          <w:iCs/>
          <w:sz w:val="24"/>
          <w:szCs w:val="24"/>
        </w:rPr>
        <w:t xml:space="preserve"> r. Godz. </w:t>
      </w:r>
      <w:smartTag w:uri="urn:schemas-microsoft-com:office:smarttags" w:element="metricconverter">
        <w:smartTagPr>
          <w:attr w:name="ProductID" w:val="10.15”"/>
        </w:smartTagPr>
        <w:r w:rsidRPr="008D6209">
          <w:rPr>
            <w:rFonts w:ascii="Times New Roman" w:hAnsi="Times New Roman"/>
            <w:b/>
            <w:bCs/>
            <w:iCs/>
            <w:sz w:val="24"/>
            <w:szCs w:val="24"/>
          </w:rPr>
          <w:t>10.15”</w:t>
        </w:r>
      </w:smartTag>
      <w:r w:rsidRPr="008D6209">
        <w:rPr>
          <w:rFonts w:ascii="Times New Roman" w:hAnsi="Times New Roman"/>
          <w:sz w:val="24"/>
          <w:szCs w:val="24"/>
        </w:rPr>
        <w:t>.</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Każdy Operator może złożyć w niniejszym postępowaniu wyłącznie jedną ofertę.</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 xml:space="preserve"> Operator ponosi koszt przygotowania i dostarczenia oferty.</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 xml:space="preserve"> Wszelkie poprawki dokonane w ofercie winny być czytelne oraz podpisane, w taki sam sposób jak oferta, przez Operatora.</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 xml:space="preserve"> Oferty niezamknięte w sposób trwały nie będą rozpatrywane.</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8.</w:t>
      </w:r>
      <w:r>
        <w:rPr>
          <w:rFonts w:ascii="Times New Roman" w:hAnsi="Times New Roman"/>
          <w:sz w:val="24"/>
          <w:szCs w:val="24"/>
        </w:rPr>
        <w:t xml:space="preserve"> Zamawiający niezwłocznie zawiadomi Operatora o złożeniu oferty po terminie oraz zwróci  </w:t>
      </w:r>
      <w:r>
        <w:rPr>
          <w:rFonts w:ascii="Times New Roman" w:hAnsi="Times New Roman"/>
          <w:sz w:val="24"/>
          <w:szCs w:val="24"/>
        </w:rPr>
        <w:br/>
        <w:t xml:space="preserve"> ofertę po upływie terminu do wniesienia odwołania.</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 xml:space="preserve"> Oferta musi zawierać całkowitą </w:t>
      </w:r>
      <w:r>
        <w:rPr>
          <w:rFonts w:ascii="Times New Roman" w:hAnsi="Times New Roman"/>
          <w:bCs/>
          <w:sz w:val="24"/>
          <w:szCs w:val="24"/>
        </w:rPr>
        <w:t xml:space="preserve">cenę netto  i </w:t>
      </w:r>
      <w:r>
        <w:rPr>
          <w:rFonts w:ascii="Times New Roman" w:hAnsi="Times New Roman"/>
          <w:sz w:val="24"/>
          <w:szCs w:val="24"/>
        </w:rPr>
        <w:t xml:space="preserve">brutto za jeden miesiąc realizacji przedmiotu  </w:t>
      </w:r>
      <w:r>
        <w:rPr>
          <w:rFonts w:ascii="Times New Roman" w:hAnsi="Times New Roman"/>
          <w:sz w:val="24"/>
          <w:szCs w:val="24"/>
        </w:rPr>
        <w:br/>
      </w:r>
      <w:r w:rsidR="00B3035B">
        <w:rPr>
          <w:rFonts w:ascii="Times New Roman" w:hAnsi="Times New Roman"/>
          <w:sz w:val="24"/>
          <w:szCs w:val="24"/>
        </w:rPr>
        <w:t xml:space="preserve"> zamówienia oraz </w:t>
      </w:r>
      <w:r>
        <w:rPr>
          <w:rFonts w:ascii="Times New Roman" w:hAnsi="Times New Roman"/>
          <w:sz w:val="24"/>
          <w:szCs w:val="24"/>
        </w:rPr>
        <w:t>wartość netto i  brutto za cały okres obowiązywania umowy.</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10</w:t>
      </w:r>
      <w:r>
        <w:rPr>
          <w:rFonts w:ascii="Times New Roman" w:hAnsi="Times New Roman"/>
          <w:b/>
          <w:bCs/>
          <w:sz w:val="24"/>
          <w:szCs w:val="24"/>
        </w:rPr>
        <w:t xml:space="preserve">. </w:t>
      </w:r>
      <w:r>
        <w:rPr>
          <w:rFonts w:ascii="Times New Roman" w:hAnsi="Times New Roman"/>
          <w:sz w:val="24"/>
          <w:szCs w:val="24"/>
        </w:rPr>
        <w:t>Operator może wprowadzić zmiany, poprawki, modyfikacje i uzupełnienia do złożonych ofert pod warunkiem, że Zamawiający otrzyma pisemne powiadomienie o wprowadzeniu zmian, poprawek itp. przed upływem terminu do składania ofert.</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11</w:t>
      </w:r>
      <w:r>
        <w:rPr>
          <w:rFonts w:ascii="Times New Roman" w:hAnsi="Times New Roman"/>
          <w:b/>
          <w:bCs/>
          <w:sz w:val="24"/>
          <w:szCs w:val="24"/>
        </w:rPr>
        <w:t xml:space="preserve">. </w:t>
      </w:r>
      <w:r>
        <w:rPr>
          <w:rFonts w:ascii="Times New Roman" w:hAnsi="Times New Roman"/>
          <w:sz w:val="24"/>
          <w:szCs w:val="24"/>
        </w:rPr>
        <w:t xml:space="preserve">Powiadomienie o wprowadzeniu zmian musi być złożone według takich samych  </w:t>
      </w:r>
      <w:r>
        <w:rPr>
          <w:rFonts w:ascii="Times New Roman" w:hAnsi="Times New Roman"/>
          <w:sz w:val="24"/>
          <w:szCs w:val="24"/>
        </w:rPr>
        <w:br/>
        <w:t xml:space="preserve"> wymagań jak składana oferta, tj. w dwóch kopertach (wewnętrznej i zewnętrznej)  </w:t>
      </w:r>
      <w:r>
        <w:rPr>
          <w:rFonts w:ascii="Times New Roman" w:hAnsi="Times New Roman"/>
          <w:sz w:val="24"/>
          <w:szCs w:val="24"/>
        </w:rPr>
        <w:br/>
        <w:t xml:space="preserve"> odpowiednio oznakowanych z dopiskiem: „ZMIANA”.</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12</w:t>
      </w:r>
      <w:r>
        <w:rPr>
          <w:rFonts w:ascii="Times New Roman" w:hAnsi="Times New Roman"/>
          <w:b/>
          <w:bCs/>
          <w:sz w:val="24"/>
          <w:szCs w:val="24"/>
        </w:rPr>
        <w:t xml:space="preserve">. </w:t>
      </w:r>
      <w:r>
        <w:rPr>
          <w:rFonts w:ascii="Times New Roman" w:hAnsi="Times New Roman"/>
          <w:sz w:val="24"/>
          <w:szCs w:val="24"/>
        </w:rPr>
        <w:t>Operator ma prawo przed upływem terminu składania ofert wycofać się z postępowania poprzez złożenie pisemnego powiadomienia (według takich samych zasad jak wprowadzenie zmian i poprawek) z napisem na zewnętrznej kopercie: „WYCOFANE”.</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13</w:t>
      </w:r>
      <w:r>
        <w:rPr>
          <w:rFonts w:ascii="Times New Roman" w:hAnsi="Times New Roman"/>
          <w:b/>
          <w:bCs/>
          <w:sz w:val="24"/>
          <w:szCs w:val="24"/>
        </w:rPr>
        <w:t xml:space="preserve">. </w:t>
      </w:r>
      <w:r>
        <w:rPr>
          <w:rFonts w:ascii="Times New Roman" w:hAnsi="Times New Roman"/>
          <w:sz w:val="24"/>
          <w:szCs w:val="24"/>
        </w:rPr>
        <w:t>Oferta złożona po terminie zostanie zwrócona Operatorowi bez otwierania koperty wewnętrznej po upływie terminu przewidzianego na wniesienie protestu.</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14</w:t>
      </w:r>
      <w:r>
        <w:rPr>
          <w:rFonts w:ascii="Times New Roman" w:hAnsi="Times New Roman"/>
          <w:b/>
          <w:bCs/>
          <w:sz w:val="24"/>
          <w:szCs w:val="24"/>
        </w:rPr>
        <w:t xml:space="preserve">. </w:t>
      </w:r>
      <w:r>
        <w:rPr>
          <w:rFonts w:ascii="Times New Roman" w:hAnsi="Times New Roman"/>
          <w:sz w:val="24"/>
          <w:szCs w:val="24"/>
        </w:rPr>
        <w:t>Koperty oznaczone napisem „WYCOFANE” będą otwierane w pierwszej kolejności i po stwierdzeniu poprawności postępowania Operatora oraz zgodności ze złożonymi ofertami, koperty wewnętrzne ofert wycofanych nie będą otwierane.</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15</w:t>
      </w:r>
      <w:r>
        <w:rPr>
          <w:rFonts w:ascii="Times New Roman" w:hAnsi="Times New Roman"/>
          <w:b/>
          <w:bCs/>
          <w:sz w:val="24"/>
          <w:szCs w:val="24"/>
        </w:rPr>
        <w:t xml:space="preserve">. </w:t>
      </w:r>
      <w:r>
        <w:rPr>
          <w:rFonts w:ascii="Times New Roman" w:hAnsi="Times New Roman"/>
          <w:sz w:val="24"/>
          <w:szCs w:val="24"/>
        </w:rPr>
        <w:t>Koperty oznaczone dopiskiem „ZMIANA” zostaną otwarte przy otwieraniu oferty Operatora, który wprowadził zmiany i po stwierdzeniu poprawności procedury dokonywania zmian zostaną dołączone do oferty.</w:t>
      </w:r>
    </w:p>
    <w:p w:rsidR="00491C2A" w:rsidRDefault="00491C2A" w:rsidP="00491C2A">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b/>
          <w:sz w:val="24"/>
          <w:szCs w:val="24"/>
        </w:rPr>
        <w:t>16</w:t>
      </w:r>
      <w:r>
        <w:rPr>
          <w:rFonts w:ascii="Times New Roman" w:hAnsi="Times New Roman"/>
          <w:b/>
          <w:bCs/>
          <w:sz w:val="24"/>
          <w:szCs w:val="24"/>
        </w:rPr>
        <w:t xml:space="preserve">. </w:t>
      </w:r>
      <w:r>
        <w:rPr>
          <w:rFonts w:ascii="Times New Roman" w:hAnsi="Times New Roman"/>
          <w:sz w:val="24"/>
          <w:szCs w:val="24"/>
        </w:rPr>
        <w:t xml:space="preserve">Zaleca się złożenie oferty na „Formularzu ofertowym”, którego wzór stanowi załącznik nr 1 do SIWZ. Zamawiający dopuszcza, aby Operator sporządził ofertę na własnych formularzach pod warunkiem, że ich treść odpowiadać będzie warunkom określonym przez Zamawiającego w niniejszej SIWZ oraz warunkom określonym w ustawie </w:t>
      </w:r>
      <w:proofErr w:type="spellStart"/>
      <w:r>
        <w:rPr>
          <w:rFonts w:ascii="Times New Roman" w:hAnsi="Times New Roman"/>
          <w:sz w:val="24"/>
          <w:szCs w:val="24"/>
        </w:rPr>
        <w:t>Pzp</w:t>
      </w:r>
      <w:proofErr w:type="spellEnd"/>
      <w:r>
        <w:rPr>
          <w:rFonts w:ascii="Times New Roman" w:hAnsi="Times New Roman"/>
          <w:sz w:val="24"/>
          <w:szCs w:val="24"/>
        </w:rPr>
        <w:t>.</w:t>
      </w:r>
    </w:p>
    <w:p w:rsidR="00491C2A" w:rsidRPr="004A4D1A" w:rsidRDefault="00491C2A" w:rsidP="00491C2A">
      <w:pPr>
        <w:autoSpaceDE w:val="0"/>
        <w:autoSpaceDN w:val="0"/>
        <w:adjustRightInd w:val="0"/>
        <w:spacing w:after="0" w:line="240" w:lineRule="auto"/>
        <w:ind w:left="360" w:hanging="360"/>
        <w:jc w:val="both"/>
        <w:rPr>
          <w:rFonts w:ascii="Times New Roman" w:hAnsi="Times New Roman"/>
          <w:b/>
          <w:bCs/>
          <w:sz w:val="24"/>
          <w:szCs w:val="24"/>
        </w:rPr>
      </w:pPr>
      <w:r>
        <w:rPr>
          <w:rFonts w:ascii="Times New Roman" w:hAnsi="Times New Roman"/>
          <w:b/>
          <w:sz w:val="24"/>
          <w:szCs w:val="24"/>
        </w:rPr>
        <w:t>17.</w:t>
      </w:r>
      <w:r>
        <w:rPr>
          <w:rFonts w:ascii="Times New Roman" w:hAnsi="Times New Roman"/>
          <w:sz w:val="24"/>
          <w:szCs w:val="24"/>
        </w:rPr>
        <w:t xml:space="preserve"> Zamawiający zobowiązuje Operatorów, aby w przypadku pojawienia się w ofercie </w:t>
      </w:r>
      <w:r>
        <w:rPr>
          <w:rFonts w:ascii="Times New Roman" w:hAnsi="Times New Roman"/>
          <w:b/>
          <w:bCs/>
          <w:sz w:val="24"/>
          <w:szCs w:val="24"/>
        </w:rPr>
        <w:t xml:space="preserve">informacji stanowiących tajemnicę przedsiębiorstwa </w:t>
      </w:r>
      <w:r>
        <w:rPr>
          <w:rFonts w:ascii="Times New Roman" w:hAnsi="Times New Roman"/>
          <w:sz w:val="24"/>
          <w:szCs w:val="24"/>
        </w:rPr>
        <w:t>w rozum</w:t>
      </w:r>
      <w:r w:rsidR="004A4D1A">
        <w:rPr>
          <w:rFonts w:ascii="Times New Roman" w:hAnsi="Times New Roman"/>
          <w:sz w:val="24"/>
          <w:szCs w:val="24"/>
        </w:rPr>
        <w:t>ieniu przepisów art. 11 ust. 4 u</w:t>
      </w:r>
      <w:r>
        <w:rPr>
          <w:rFonts w:ascii="Times New Roman" w:hAnsi="Times New Roman"/>
          <w:sz w:val="24"/>
          <w:szCs w:val="24"/>
        </w:rPr>
        <w:t>stawy z dnia</w:t>
      </w:r>
      <w:r>
        <w:rPr>
          <w:rFonts w:ascii="Times New Roman" w:hAnsi="Times New Roman"/>
          <w:b/>
          <w:bCs/>
          <w:sz w:val="24"/>
          <w:szCs w:val="24"/>
        </w:rPr>
        <w:t xml:space="preserve"> </w:t>
      </w:r>
      <w:r>
        <w:rPr>
          <w:rFonts w:ascii="Times New Roman" w:hAnsi="Times New Roman"/>
          <w:sz w:val="24"/>
          <w:szCs w:val="24"/>
        </w:rPr>
        <w:t>16.04.1993 r. o zwalczaniu nieuczciwej konkurencji (</w:t>
      </w:r>
      <w:r w:rsidR="004A4D1A" w:rsidRPr="004A4D1A">
        <w:rPr>
          <w:rFonts w:ascii="Times New Roman" w:hAnsi="Times New Roman"/>
          <w:sz w:val="24"/>
          <w:szCs w:val="24"/>
        </w:rPr>
        <w:t xml:space="preserve">Dz. U. z 2018 r., Nr 419 </w:t>
      </w:r>
      <w:r w:rsidRPr="004A4D1A">
        <w:rPr>
          <w:rFonts w:ascii="Times New Roman" w:hAnsi="Times New Roman"/>
          <w:sz w:val="24"/>
          <w:szCs w:val="24"/>
        </w:rPr>
        <w:t xml:space="preserve">z </w:t>
      </w:r>
      <w:proofErr w:type="spellStart"/>
      <w:r w:rsidRPr="004A4D1A">
        <w:rPr>
          <w:rFonts w:ascii="Times New Roman" w:hAnsi="Times New Roman"/>
          <w:sz w:val="24"/>
          <w:szCs w:val="24"/>
        </w:rPr>
        <w:t>późn</w:t>
      </w:r>
      <w:proofErr w:type="spellEnd"/>
      <w:r w:rsidRPr="004A4D1A">
        <w:rPr>
          <w:rFonts w:ascii="Times New Roman" w:hAnsi="Times New Roman"/>
          <w:sz w:val="24"/>
          <w:szCs w:val="24"/>
        </w:rPr>
        <w:t>. zm.),</w:t>
      </w:r>
      <w:r w:rsidRPr="004A4D1A">
        <w:rPr>
          <w:rFonts w:ascii="Times New Roman" w:hAnsi="Times New Roman"/>
          <w:b/>
          <w:bCs/>
          <w:sz w:val="24"/>
          <w:szCs w:val="24"/>
        </w:rPr>
        <w:t xml:space="preserve"> </w:t>
      </w:r>
      <w:r w:rsidR="004A4D1A" w:rsidRPr="004A4D1A">
        <w:rPr>
          <w:rFonts w:ascii="Times New Roman" w:hAnsi="Times New Roman"/>
          <w:sz w:val="24"/>
          <w:szCs w:val="24"/>
        </w:rPr>
        <w:t>które Operator</w:t>
      </w:r>
      <w:r w:rsidRPr="004A4D1A">
        <w:rPr>
          <w:rFonts w:ascii="Times New Roman" w:hAnsi="Times New Roman"/>
          <w:sz w:val="24"/>
          <w:szCs w:val="24"/>
        </w:rPr>
        <w:t xml:space="preserve"> będzie chciał zastrzec przed dostępem – zostały one załączone do oferty w osobnym</w:t>
      </w:r>
      <w:r w:rsidRPr="004A4D1A">
        <w:rPr>
          <w:rFonts w:ascii="Times New Roman" w:hAnsi="Times New Roman"/>
          <w:b/>
          <w:bCs/>
          <w:sz w:val="24"/>
          <w:szCs w:val="24"/>
        </w:rPr>
        <w:t xml:space="preserve"> </w:t>
      </w:r>
      <w:r w:rsidRPr="004A4D1A">
        <w:rPr>
          <w:rFonts w:ascii="Times New Roman" w:hAnsi="Times New Roman"/>
          <w:sz w:val="24"/>
          <w:szCs w:val="24"/>
        </w:rPr>
        <w:t>opakowaniu (kopercie) z dopiskiem:</w:t>
      </w:r>
    </w:p>
    <w:p w:rsidR="00491C2A" w:rsidRDefault="00491C2A" w:rsidP="00491C2A">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„Informacje stanowiące tajemnicę przedsiębiorstwa - nie udostępniać ”.</w:t>
      </w:r>
    </w:p>
    <w:p w:rsidR="00491C2A" w:rsidRDefault="00491C2A" w:rsidP="00491C2A">
      <w:pPr>
        <w:autoSpaceDE w:val="0"/>
        <w:autoSpaceDN w:val="0"/>
        <w:adjustRightInd w:val="0"/>
        <w:spacing w:after="0" w:line="240" w:lineRule="auto"/>
        <w:ind w:left="360"/>
        <w:jc w:val="both"/>
        <w:rPr>
          <w:rFonts w:ascii="Times New Roman" w:hAnsi="Times New Roman"/>
          <w:sz w:val="24"/>
          <w:szCs w:val="24"/>
        </w:rPr>
      </w:pPr>
      <w:r>
        <w:rPr>
          <w:rFonts w:ascii="Times New Roman" w:hAnsi="Times New Roman"/>
          <w:sz w:val="24"/>
          <w:szCs w:val="24"/>
        </w:rPr>
        <w:t>Przez tajemnicę przedsiębiorstwa w rozumieniu art. 11 ust. 4 w/w ustawy -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A04997" w:rsidRDefault="00A04997"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Rozdział XIII</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MIEJSCE ORAZ TERMIN SKŁADANIA I OTWARCIA OFERT</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rPr>
        <w:t>1.</w:t>
      </w:r>
      <w:r>
        <w:rPr>
          <w:rFonts w:ascii="Times New Roman" w:hAnsi="Times New Roman"/>
        </w:rPr>
        <w:t xml:space="preserve"> </w:t>
      </w:r>
      <w:r>
        <w:rPr>
          <w:rFonts w:ascii="Times New Roman" w:hAnsi="Times New Roman"/>
          <w:sz w:val="24"/>
          <w:szCs w:val="24"/>
        </w:rPr>
        <w:t>Oferty należy złożyć osobiście lub przesłać na adres Zamawiającego:</w:t>
      </w:r>
    </w:p>
    <w:p w:rsidR="00491C2A" w:rsidRDefault="00491C2A" w:rsidP="00491C2A">
      <w:pPr>
        <w:pStyle w:val="Bezodstpw1"/>
        <w:ind w:left="180"/>
        <w:jc w:val="both"/>
        <w:rPr>
          <w:rFonts w:ascii="Times New Roman" w:hAnsi="Times New Roman"/>
          <w:shd w:val="clear" w:color="FFFFFF" w:fill="FFFF00"/>
        </w:rPr>
      </w:pPr>
      <w:r>
        <w:rPr>
          <w:rFonts w:ascii="Times New Roman" w:hAnsi="Times New Roman"/>
        </w:rPr>
        <w:t xml:space="preserve">Starostwo Powiatowe w Przasnyszu, ul. Św. Stanisława Kostki 5, 06-300 Przasnysz, pokój nr 84. </w:t>
      </w:r>
    </w:p>
    <w:p w:rsidR="00491C2A" w:rsidRPr="00CF6846" w:rsidRDefault="00491C2A" w:rsidP="00491C2A">
      <w:pPr>
        <w:spacing w:after="0" w:line="240" w:lineRule="auto"/>
        <w:jc w:val="both"/>
        <w:rPr>
          <w:rFonts w:ascii="Times New Roman" w:hAnsi="Times New Roman"/>
          <w:color w:val="FF0000"/>
          <w:sz w:val="24"/>
          <w:szCs w:val="24"/>
        </w:rPr>
      </w:pPr>
      <w:r w:rsidRPr="00CF6846">
        <w:rPr>
          <w:rFonts w:ascii="Times New Roman" w:hAnsi="Times New Roman"/>
          <w:color w:val="FF0000"/>
          <w:sz w:val="24"/>
          <w:szCs w:val="24"/>
        </w:rPr>
        <w:t xml:space="preserve">  </w:t>
      </w:r>
      <w:r w:rsidRPr="008D6209">
        <w:rPr>
          <w:rFonts w:ascii="Times New Roman" w:hAnsi="Times New Roman"/>
          <w:b/>
          <w:bCs/>
          <w:sz w:val="24"/>
          <w:szCs w:val="24"/>
        </w:rPr>
        <w:t>Termin s</w:t>
      </w:r>
      <w:r w:rsidR="004A4D1A">
        <w:rPr>
          <w:rFonts w:ascii="Times New Roman" w:hAnsi="Times New Roman"/>
          <w:b/>
          <w:bCs/>
          <w:sz w:val="24"/>
          <w:szCs w:val="24"/>
        </w:rPr>
        <w:t>kładania ofert upływa w dniu  28 marca</w:t>
      </w:r>
      <w:r w:rsidRPr="008D6209">
        <w:rPr>
          <w:rFonts w:ascii="Times New Roman" w:hAnsi="Times New Roman"/>
          <w:b/>
          <w:bCs/>
          <w:sz w:val="24"/>
          <w:szCs w:val="24"/>
        </w:rPr>
        <w:t xml:space="preserve"> 201</w:t>
      </w:r>
      <w:r w:rsidR="004A4D1A">
        <w:rPr>
          <w:rFonts w:ascii="Times New Roman" w:hAnsi="Times New Roman"/>
          <w:b/>
          <w:bCs/>
          <w:sz w:val="24"/>
          <w:szCs w:val="24"/>
        </w:rPr>
        <w:t>9</w:t>
      </w:r>
      <w:r w:rsidRPr="008D6209">
        <w:rPr>
          <w:rFonts w:ascii="Times New Roman" w:hAnsi="Times New Roman"/>
          <w:b/>
          <w:bCs/>
          <w:sz w:val="24"/>
          <w:szCs w:val="24"/>
        </w:rPr>
        <w:t>r. o godz. 10.00.</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 xml:space="preserve">Za termin złożenia oferty przyjmuje się dzień i godzinę jej zarejestrowania w </w:t>
      </w:r>
      <w:r>
        <w:rPr>
          <w:rFonts w:ascii="Times New Roman" w:hAnsi="Times New Roman"/>
        </w:rPr>
        <w:t>Starostwie Powiatowym w Przasnyszu</w:t>
      </w:r>
      <w:r>
        <w:rPr>
          <w:rFonts w:ascii="Times New Roman" w:hAnsi="Times New Roman"/>
          <w:sz w:val="24"/>
          <w:szCs w:val="24"/>
        </w:rPr>
        <w:t xml:space="preserve">. Dla ofert wysłanych pocztą liczy się data i godzina dostarczenia oferty do siedziby Zamawiającego(Starostwo Powiatowe w Przasnyszu, ul. Św. Stanisława Kostki 5, 06-300 Przasnysz). Zamawiający nie ponosi odpowiedzialności za wcześniejsze otwarcie oferty w sytuacji, gdy Operator nie oznaczy koperty w sposób wskazany w SIWZ w Rozdziale XII. </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Zamawiający</w:t>
      </w:r>
      <w:r w:rsidRPr="008D7A06">
        <w:rPr>
          <w:rFonts w:ascii="Times New Roman" w:hAnsi="Times New Roman"/>
          <w:sz w:val="24"/>
          <w:szCs w:val="24"/>
        </w:rPr>
        <w:t xml:space="preserve"> </w:t>
      </w:r>
      <w:r>
        <w:rPr>
          <w:rFonts w:ascii="Times New Roman" w:hAnsi="Times New Roman"/>
          <w:sz w:val="24"/>
          <w:szCs w:val="24"/>
        </w:rPr>
        <w:t xml:space="preserve">w przypadku złożenia oferty po terminie, niezwłocznie zawiadamia o tym wykonawcę oraz zwraca ofertę po upływie terminu do wniesienia odwołania. </w:t>
      </w:r>
    </w:p>
    <w:p w:rsidR="00491C2A" w:rsidRDefault="00491C2A" w:rsidP="00491C2A">
      <w:pPr>
        <w:autoSpaceDE w:val="0"/>
        <w:autoSpaceDN w:val="0"/>
        <w:adjustRightInd w:val="0"/>
        <w:spacing w:after="0" w:line="240" w:lineRule="auto"/>
        <w:ind w:left="180" w:hanging="180"/>
        <w:jc w:val="both"/>
        <w:rPr>
          <w:rFonts w:ascii="Times New Roman" w:hAnsi="Times New Roman"/>
          <w:color w:val="000000"/>
          <w:sz w:val="24"/>
          <w:szCs w:val="24"/>
        </w:rPr>
      </w:pPr>
      <w:r>
        <w:rPr>
          <w:rFonts w:ascii="Times New Roman" w:hAnsi="Times New Roman"/>
          <w:b/>
          <w:sz w:val="24"/>
          <w:szCs w:val="24"/>
        </w:rPr>
        <w:t>2.</w:t>
      </w:r>
      <w:r>
        <w:rPr>
          <w:rFonts w:ascii="Times New Roman" w:hAnsi="Times New Roman"/>
          <w:sz w:val="24"/>
          <w:szCs w:val="24"/>
        </w:rPr>
        <w:t xml:space="preserve">Miejsce otwarcia ofert: Starostwo Powiatowe w Przasnyszu, ul. Św. Stanisława Kostki 5, </w:t>
      </w:r>
      <w:r>
        <w:rPr>
          <w:rFonts w:ascii="Times New Roman" w:hAnsi="Times New Roman"/>
          <w:color w:val="000000"/>
          <w:sz w:val="24"/>
          <w:szCs w:val="24"/>
        </w:rPr>
        <w:t>06-300 Przasnysz. Pokój 80.</w:t>
      </w:r>
    </w:p>
    <w:p w:rsidR="00491C2A" w:rsidRPr="008D6209" w:rsidRDefault="00491C2A" w:rsidP="00491C2A">
      <w:pPr>
        <w:autoSpaceDE w:val="0"/>
        <w:autoSpaceDN w:val="0"/>
        <w:adjustRightInd w:val="0"/>
        <w:spacing w:after="0" w:line="240" w:lineRule="auto"/>
        <w:ind w:left="180"/>
        <w:jc w:val="both"/>
        <w:rPr>
          <w:rFonts w:ascii="Times New Roman" w:hAnsi="Times New Roman"/>
          <w:sz w:val="24"/>
          <w:szCs w:val="24"/>
        </w:rPr>
      </w:pPr>
      <w:r w:rsidRPr="008D6209">
        <w:rPr>
          <w:rFonts w:ascii="Times New Roman" w:hAnsi="Times New Roman"/>
          <w:b/>
          <w:bCs/>
          <w:sz w:val="24"/>
          <w:szCs w:val="24"/>
        </w:rPr>
        <w:t>Otwarcie ofert nastąpi w dniu 2</w:t>
      </w:r>
      <w:r w:rsidR="004A4D1A">
        <w:rPr>
          <w:rFonts w:ascii="Times New Roman" w:hAnsi="Times New Roman"/>
          <w:b/>
          <w:bCs/>
          <w:sz w:val="24"/>
          <w:szCs w:val="24"/>
        </w:rPr>
        <w:t xml:space="preserve">8 marca </w:t>
      </w:r>
      <w:r w:rsidRPr="008D6209">
        <w:rPr>
          <w:rFonts w:ascii="Times New Roman" w:hAnsi="Times New Roman"/>
          <w:b/>
          <w:bCs/>
          <w:sz w:val="24"/>
          <w:szCs w:val="24"/>
        </w:rPr>
        <w:t>201</w:t>
      </w:r>
      <w:r w:rsidR="004A4D1A">
        <w:rPr>
          <w:rFonts w:ascii="Times New Roman" w:hAnsi="Times New Roman"/>
          <w:b/>
          <w:bCs/>
          <w:sz w:val="24"/>
          <w:szCs w:val="24"/>
        </w:rPr>
        <w:t>9</w:t>
      </w:r>
      <w:r w:rsidRPr="008D6209">
        <w:rPr>
          <w:rFonts w:ascii="Times New Roman" w:hAnsi="Times New Roman"/>
          <w:b/>
          <w:bCs/>
          <w:sz w:val="24"/>
          <w:szCs w:val="24"/>
        </w:rPr>
        <w:t>r. o godz. 10.15.</w:t>
      </w:r>
    </w:p>
    <w:p w:rsidR="00491C2A" w:rsidRPr="008D6209" w:rsidRDefault="00491C2A" w:rsidP="00491C2A">
      <w:pPr>
        <w:autoSpaceDE w:val="0"/>
        <w:autoSpaceDN w:val="0"/>
        <w:adjustRightInd w:val="0"/>
        <w:spacing w:after="0" w:line="240" w:lineRule="auto"/>
        <w:ind w:left="180"/>
        <w:jc w:val="both"/>
        <w:rPr>
          <w:rFonts w:ascii="Times New Roman" w:hAnsi="Times New Roman"/>
          <w:sz w:val="24"/>
          <w:szCs w:val="24"/>
        </w:rPr>
      </w:pPr>
      <w:r w:rsidRPr="008D6209">
        <w:rPr>
          <w:rFonts w:ascii="Times New Roman" w:hAnsi="Times New Roman"/>
          <w:sz w:val="24"/>
          <w:szCs w:val="24"/>
        </w:rPr>
        <w:t>Otwarcie ofert jest jawne.</w:t>
      </w:r>
    </w:p>
    <w:p w:rsidR="00491C2A" w:rsidRDefault="00491C2A" w:rsidP="00A04997">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ROZDZIAŁ XIV</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OPIS SPOSOBU OBLICZENIA CENY</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w:t>
      </w:r>
      <w:r>
        <w:rPr>
          <w:rFonts w:ascii="Times New Roman" w:hAnsi="Times New Roman"/>
          <w:sz w:val="24"/>
          <w:szCs w:val="24"/>
        </w:rPr>
        <w:t>. Cena ofertowa musi być wyrażona w złotych polskich (PLN) cyfrowo i słownie z dokładnością do dwóch miejsc po przecinku i określać wysokość miesięcznego wynagrodzenia żądanego od Zamawiającego na utrzymanie obiektu, jak również za cały okres obowiązywania umowy.</w:t>
      </w:r>
      <w:r w:rsidRPr="00CF0CF7">
        <w:rPr>
          <w:rFonts w:ascii="Times New Roman" w:hAnsi="Times New Roman"/>
          <w:sz w:val="24"/>
          <w:szCs w:val="24"/>
        </w:rPr>
        <w:t xml:space="preserve"> </w:t>
      </w:r>
      <w:r>
        <w:rPr>
          <w:rFonts w:ascii="Times New Roman" w:hAnsi="Times New Roman"/>
          <w:sz w:val="24"/>
          <w:szCs w:val="24"/>
        </w:rPr>
        <w:t>Cenę oferty należy podać w „Formularzu ofertowym” – Załącznik nr 1 do SIWZ.</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bCs/>
          <w:sz w:val="24"/>
          <w:szCs w:val="24"/>
        </w:rPr>
        <w:t>2</w:t>
      </w:r>
      <w:r>
        <w:rPr>
          <w:rFonts w:ascii="Times New Roman" w:hAnsi="Times New Roman"/>
          <w:sz w:val="24"/>
          <w:szCs w:val="24"/>
        </w:rPr>
        <w:t>. Cena oferty winna obejmować całkowity miesięczny koszt wykonania zamówienia oraz  koszty  za cały okres obowiązywania umowy. Cena oferty będzie ceną ryczałtową przez cały okres obowiązywania umowy.</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Zamawiający wymaga, aby cena ofertowa była kompletna tj. aby ceny podane przez Operatora pokrywały wszystkie czynności i koszty składające się na wykonanie czynności w zakresie koniecznym dla właściwego wykonania przedmiotu zamówienia.</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ind w:left="180" w:hanging="180"/>
        <w:jc w:val="both"/>
        <w:rPr>
          <w:rFonts w:ascii="Times New Roman" w:hAnsi="Times New Roman"/>
          <w:b/>
          <w:bCs/>
          <w:sz w:val="24"/>
          <w:szCs w:val="24"/>
        </w:rPr>
      </w:pPr>
      <w:r>
        <w:rPr>
          <w:rFonts w:ascii="Times New Roman" w:hAnsi="Times New Roman"/>
          <w:sz w:val="24"/>
          <w:szCs w:val="24"/>
        </w:rPr>
        <w:t xml:space="preserve">4. Rozliczenia między Zamawiającym, a Operatorem będą prowadzone wyłącznie w walucie </w:t>
      </w:r>
      <w:r>
        <w:rPr>
          <w:rFonts w:ascii="Times New Roman" w:hAnsi="Times New Roman"/>
          <w:bCs/>
          <w:sz w:val="24"/>
          <w:szCs w:val="24"/>
        </w:rPr>
        <w:t>złotych polskich (PLN).</w:t>
      </w:r>
      <w:r>
        <w:rPr>
          <w:rFonts w:ascii="Times New Roman" w:hAnsi="Times New Roman"/>
          <w:b/>
          <w:bCs/>
          <w:sz w:val="24"/>
          <w:szCs w:val="24"/>
        </w:rPr>
        <w:t xml:space="preserve"> </w:t>
      </w:r>
      <w:r>
        <w:rPr>
          <w:rFonts w:ascii="Times New Roman" w:hAnsi="Times New Roman"/>
          <w:sz w:val="24"/>
          <w:szCs w:val="24"/>
        </w:rPr>
        <w:t>Zamawiający nie dopuszcza rozliczeń w walutach obcych.</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5. </w:t>
      </w:r>
      <w:r>
        <w:rPr>
          <w:rFonts w:ascii="Times New Roman" w:hAnsi="Times New Roman"/>
          <w:sz w:val="24"/>
          <w:szCs w:val="24"/>
        </w:rPr>
        <w:t>W przypadku pominięcia przez Operatora przy wycenie jakiejkolwiek części zamówienia</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i jej nie ujęcia w wynagrodzeniu ryczałtowym, Operatorowi nie przysługują od Zamawiającego żadne roszczenia z powyższego tytułu, a w szczególności roszczenie o dodatkowe wynagrodzenie.</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sidRPr="000C428A">
        <w:rPr>
          <w:rFonts w:ascii="Times New Roman" w:hAnsi="Times New Roman"/>
          <w:b/>
          <w:bCs/>
          <w:color w:val="000000"/>
          <w:sz w:val="24"/>
          <w:szCs w:val="24"/>
        </w:rPr>
        <w:lastRenderedPageBreak/>
        <w:t>6</w:t>
      </w:r>
      <w:r w:rsidRPr="000C428A">
        <w:rPr>
          <w:rFonts w:ascii="Times New Roman" w:hAnsi="Times New Roman"/>
          <w:color w:val="000000"/>
          <w:sz w:val="24"/>
          <w:szCs w:val="24"/>
        </w:rPr>
        <w:t>. Prawidłowe ustalenie stawki podatku VAT leży po stronie Operatora.</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ROZDZIAŁ XV</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INFORMACJE DOTYCZĄCE WALUT W JAKICH MOGĄ BYĆ PROWADZONE</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ROZLICZENIA MIĘDZY ZAMAWIAJĄCYM A OPERATOREM</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Zamawiający nie dopuszcza rozliczeń w ramach innej waluty niż PLN.</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ROZDZIAŁ XVI</w:t>
      </w:r>
    </w:p>
    <w:p w:rsidR="00491C2A" w:rsidRPr="00CF0CF7" w:rsidRDefault="00491C2A" w:rsidP="00491C2A">
      <w:pPr>
        <w:autoSpaceDE w:val="0"/>
        <w:autoSpaceDN w:val="0"/>
        <w:adjustRightInd w:val="0"/>
        <w:spacing w:after="0" w:line="240" w:lineRule="auto"/>
        <w:jc w:val="both"/>
        <w:rPr>
          <w:rFonts w:ascii="Times New Roman" w:hAnsi="Times New Roman"/>
          <w:b/>
          <w:bCs/>
          <w:sz w:val="24"/>
          <w:szCs w:val="24"/>
        </w:rPr>
      </w:pPr>
      <w:r w:rsidRPr="00CF0CF7">
        <w:rPr>
          <w:rFonts w:ascii="Times New Roman" w:hAnsi="Times New Roman"/>
          <w:b/>
          <w:bCs/>
          <w:sz w:val="24"/>
          <w:szCs w:val="24"/>
        </w:rPr>
        <w:t>OPIS KRYTERIÓW, KTÓRYMI ZAMAWIAJACY BĘDZIE SIĘ KIEROWAŁ PRZY</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sidRPr="00CF0CF7">
        <w:rPr>
          <w:rFonts w:ascii="Times New Roman" w:hAnsi="Times New Roman"/>
          <w:b/>
          <w:bCs/>
          <w:sz w:val="24"/>
          <w:szCs w:val="24"/>
        </w:rPr>
        <w:t>WYBORZE OFERTY WRAZ Z PODANIEM ZNACZENIA TYCH KRYTERIÓW ORAZ SPOSOBU OCENY OFERT</w:t>
      </w:r>
    </w:p>
    <w:p w:rsidR="00344887" w:rsidRDefault="00344887" w:rsidP="00491C2A">
      <w:pPr>
        <w:autoSpaceDE w:val="0"/>
        <w:autoSpaceDN w:val="0"/>
        <w:adjustRightInd w:val="0"/>
        <w:spacing w:after="0" w:line="240" w:lineRule="auto"/>
        <w:jc w:val="both"/>
        <w:rPr>
          <w:rFonts w:ascii="Times New Roman" w:hAnsi="Times New Roman"/>
          <w:b/>
          <w:bCs/>
          <w:sz w:val="24"/>
          <w:szCs w:val="24"/>
        </w:rPr>
      </w:pPr>
    </w:p>
    <w:p w:rsidR="00344887" w:rsidRPr="00344887" w:rsidRDefault="00344887" w:rsidP="00344887">
      <w:pPr>
        <w:jc w:val="both"/>
        <w:rPr>
          <w:rFonts w:ascii="Times New Roman" w:hAnsi="Times New Roman" w:cs="Times New Roman"/>
          <w:sz w:val="24"/>
          <w:szCs w:val="24"/>
        </w:rPr>
      </w:pPr>
      <w:r w:rsidRPr="00344887">
        <w:rPr>
          <w:rFonts w:ascii="Times New Roman" w:hAnsi="Times New Roman" w:cs="Times New Roman"/>
          <w:sz w:val="24"/>
          <w:szCs w:val="24"/>
        </w:rPr>
        <w:t>Przy wyborze najkorzystniejszej oferty Zamawiający będzie się kierował następującymi kryteriami:</w:t>
      </w:r>
    </w:p>
    <w:p w:rsidR="00222EB9" w:rsidRDefault="00344887" w:rsidP="00344887">
      <w:pPr>
        <w:pStyle w:val="Akapitzlist"/>
        <w:numPr>
          <w:ilvl w:val="0"/>
          <w:numId w:val="40"/>
        </w:numPr>
        <w:spacing w:after="0" w:line="240" w:lineRule="auto"/>
        <w:jc w:val="both"/>
        <w:rPr>
          <w:rFonts w:ascii="Times New Roman" w:hAnsi="Times New Roman" w:cs="Times New Roman"/>
          <w:b/>
          <w:sz w:val="24"/>
          <w:szCs w:val="24"/>
        </w:rPr>
      </w:pPr>
      <w:r w:rsidRPr="00344887">
        <w:rPr>
          <w:rFonts w:ascii="Times New Roman" w:hAnsi="Times New Roman" w:cs="Times New Roman"/>
          <w:b/>
          <w:sz w:val="24"/>
          <w:szCs w:val="24"/>
        </w:rPr>
        <w:t xml:space="preserve">Cena </w:t>
      </w:r>
    </w:p>
    <w:p w:rsidR="00344887" w:rsidRPr="00344887" w:rsidRDefault="00222EB9" w:rsidP="00222EB9">
      <w:pPr>
        <w:pStyle w:val="Akapitzlist"/>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Waga 60</w:t>
      </w:r>
      <w:r w:rsidR="00344887" w:rsidRPr="00344887">
        <w:rPr>
          <w:rFonts w:ascii="Times New Roman" w:hAnsi="Times New Roman" w:cs="Times New Roman"/>
          <w:b/>
          <w:sz w:val="24"/>
          <w:szCs w:val="24"/>
        </w:rPr>
        <w:t>%</w:t>
      </w:r>
    </w:p>
    <w:p w:rsidR="00344887" w:rsidRPr="00344887" w:rsidRDefault="00344887" w:rsidP="00344887">
      <w:pPr>
        <w:pStyle w:val="Akapitzlist"/>
        <w:spacing w:after="0" w:line="240" w:lineRule="auto"/>
        <w:jc w:val="both"/>
        <w:rPr>
          <w:rFonts w:ascii="Times New Roman" w:hAnsi="Times New Roman" w:cs="Times New Roman"/>
          <w:b/>
          <w:sz w:val="24"/>
          <w:szCs w:val="24"/>
        </w:rPr>
      </w:pPr>
    </w:p>
    <w:p w:rsidR="00344887" w:rsidRPr="00344887" w:rsidRDefault="00344887" w:rsidP="00344887">
      <w:pPr>
        <w:ind w:firstLine="709"/>
        <w:jc w:val="both"/>
        <w:rPr>
          <w:rFonts w:ascii="Times New Roman" w:hAnsi="Times New Roman" w:cs="Times New Roman"/>
          <w:sz w:val="24"/>
          <w:szCs w:val="24"/>
        </w:rPr>
      </w:pPr>
      <w:r w:rsidRPr="00344887">
        <w:rPr>
          <w:rFonts w:ascii="Times New Roman" w:hAnsi="Times New Roman" w:cs="Times New Roman"/>
          <w:sz w:val="24"/>
          <w:szCs w:val="24"/>
        </w:rPr>
        <w:t>Punktacja w kryterium ceny zostanie przyznana w następujący sposób:</w:t>
      </w:r>
    </w:p>
    <w:p w:rsidR="00344887" w:rsidRPr="00344887" w:rsidRDefault="00344887" w:rsidP="00344887">
      <w:pPr>
        <w:ind w:firstLine="709"/>
        <w:jc w:val="both"/>
        <w:rPr>
          <w:rFonts w:ascii="Times New Roman" w:hAnsi="Times New Roman" w:cs="Times New Roman"/>
          <w:sz w:val="24"/>
          <w:szCs w:val="24"/>
        </w:rPr>
      </w:pPr>
      <w:r w:rsidRPr="00344887">
        <w:rPr>
          <w:rFonts w:ascii="Times New Roman" w:hAnsi="Times New Roman" w:cs="Times New Roman"/>
          <w:sz w:val="24"/>
          <w:szCs w:val="24"/>
        </w:rPr>
        <w:t xml:space="preserve">C = </w:t>
      </w:r>
      <w:proofErr w:type="spellStart"/>
      <w:r w:rsidRPr="00344887">
        <w:rPr>
          <w:rFonts w:ascii="Times New Roman" w:hAnsi="Times New Roman" w:cs="Times New Roman"/>
          <w:sz w:val="24"/>
          <w:szCs w:val="24"/>
        </w:rPr>
        <w:t>Cmin</w:t>
      </w:r>
      <w:proofErr w:type="spellEnd"/>
      <w:r w:rsidRPr="00344887">
        <w:rPr>
          <w:rFonts w:ascii="Times New Roman" w:hAnsi="Times New Roman" w:cs="Times New Roman"/>
          <w:sz w:val="24"/>
          <w:szCs w:val="24"/>
        </w:rPr>
        <w:t>/Co * 60% *100</w:t>
      </w:r>
    </w:p>
    <w:p w:rsidR="00344887" w:rsidRPr="00344887" w:rsidRDefault="00344887" w:rsidP="00344887">
      <w:pPr>
        <w:ind w:firstLine="709"/>
        <w:jc w:val="both"/>
        <w:rPr>
          <w:rFonts w:ascii="Times New Roman" w:hAnsi="Times New Roman" w:cs="Times New Roman"/>
          <w:sz w:val="24"/>
          <w:szCs w:val="24"/>
        </w:rPr>
      </w:pPr>
      <w:r w:rsidRPr="00344887">
        <w:rPr>
          <w:rFonts w:ascii="Times New Roman" w:hAnsi="Times New Roman" w:cs="Times New Roman"/>
          <w:sz w:val="24"/>
          <w:szCs w:val="24"/>
        </w:rPr>
        <w:t>C - liczba punktów przyznanych ofercie za cenę oferty</w:t>
      </w:r>
    </w:p>
    <w:p w:rsidR="00344887" w:rsidRPr="00344887" w:rsidRDefault="00344887" w:rsidP="00344887">
      <w:pPr>
        <w:ind w:firstLine="709"/>
        <w:jc w:val="both"/>
        <w:rPr>
          <w:rFonts w:ascii="Times New Roman" w:hAnsi="Times New Roman" w:cs="Times New Roman"/>
          <w:sz w:val="24"/>
          <w:szCs w:val="24"/>
        </w:rPr>
      </w:pPr>
      <w:proofErr w:type="spellStart"/>
      <w:r w:rsidRPr="00344887">
        <w:rPr>
          <w:rFonts w:ascii="Times New Roman" w:hAnsi="Times New Roman" w:cs="Times New Roman"/>
          <w:sz w:val="24"/>
          <w:szCs w:val="24"/>
        </w:rPr>
        <w:t>Cmin</w:t>
      </w:r>
      <w:proofErr w:type="spellEnd"/>
      <w:r w:rsidRPr="00344887">
        <w:rPr>
          <w:rFonts w:ascii="Times New Roman" w:hAnsi="Times New Roman" w:cs="Times New Roman"/>
          <w:sz w:val="24"/>
          <w:szCs w:val="24"/>
        </w:rPr>
        <w:t xml:space="preserve"> – najniższa cena wśród wszystkich podlegających ocenie ofert</w:t>
      </w:r>
    </w:p>
    <w:p w:rsidR="00344887" w:rsidRPr="00344887" w:rsidRDefault="00344887" w:rsidP="00A04997">
      <w:pPr>
        <w:ind w:firstLine="709"/>
        <w:jc w:val="both"/>
        <w:rPr>
          <w:rFonts w:ascii="Times New Roman" w:hAnsi="Times New Roman" w:cs="Times New Roman"/>
          <w:sz w:val="24"/>
          <w:szCs w:val="24"/>
        </w:rPr>
      </w:pPr>
      <w:r w:rsidRPr="00344887">
        <w:rPr>
          <w:rFonts w:ascii="Times New Roman" w:hAnsi="Times New Roman" w:cs="Times New Roman"/>
          <w:sz w:val="24"/>
          <w:szCs w:val="24"/>
        </w:rPr>
        <w:t>Co – cena oferty ocenianej</w:t>
      </w:r>
    </w:p>
    <w:p w:rsidR="00222EB9" w:rsidRPr="008D334A" w:rsidRDefault="00222EB9" w:rsidP="00344887">
      <w:pPr>
        <w:pStyle w:val="Akapitzlist"/>
        <w:numPr>
          <w:ilvl w:val="0"/>
          <w:numId w:val="40"/>
        </w:numPr>
        <w:tabs>
          <w:tab w:val="left" w:pos="142"/>
          <w:tab w:val="left" w:pos="709"/>
        </w:tabs>
        <w:spacing w:after="0" w:line="240" w:lineRule="auto"/>
        <w:ind w:left="0" w:firstLine="426"/>
        <w:jc w:val="both"/>
        <w:rPr>
          <w:rFonts w:ascii="Times New Roman" w:hAnsi="Times New Roman" w:cs="Times New Roman"/>
          <w:b/>
          <w:sz w:val="24"/>
          <w:szCs w:val="24"/>
        </w:rPr>
      </w:pPr>
      <w:r w:rsidRPr="008D334A">
        <w:rPr>
          <w:rFonts w:ascii="Times New Roman" w:hAnsi="Times New Roman" w:cs="Times New Roman"/>
          <w:b/>
          <w:sz w:val="24"/>
          <w:szCs w:val="24"/>
        </w:rPr>
        <w:t>Doświadczenie</w:t>
      </w:r>
    </w:p>
    <w:p w:rsidR="00344887" w:rsidRPr="008D334A" w:rsidRDefault="00222EB9" w:rsidP="00222EB9">
      <w:pPr>
        <w:pStyle w:val="Akapitzlist"/>
        <w:tabs>
          <w:tab w:val="left" w:pos="142"/>
          <w:tab w:val="left" w:pos="709"/>
        </w:tabs>
        <w:spacing w:after="0" w:line="240" w:lineRule="auto"/>
        <w:ind w:left="426"/>
        <w:jc w:val="both"/>
        <w:rPr>
          <w:rFonts w:ascii="Times New Roman" w:hAnsi="Times New Roman" w:cs="Times New Roman"/>
          <w:b/>
          <w:sz w:val="24"/>
          <w:szCs w:val="24"/>
        </w:rPr>
      </w:pPr>
      <w:r w:rsidRPr="008D334A">
        <w:rPr>
          <w:rFonts w:ascii="Times New Roman" w:hAnsi="Times New Roman" w:cs="Times New Roman"/>
          <w:b/>
          <w:sz w:val="24"/>
          <w:szCs w:val="24"/>
        </w:rPr>
        <w:t xml:space="preserve">     </w:t>
      </w:r>
      <w:r w:rsidR="00344887" w:rsidRPr="008D334A">
        <w:rPr>
          <w:rFonts w:ascii="Times New Roman" w:hAnsi="Times New Roman" w:cs="Times New Roman"/>
          <w:b/>
          <w:sz w:val="24"/>
          <w:szCs w:val="24"/>
        </w:rPr>
        <w:t>Waga 40%</w:t>
      </w:r>
    </w:p>
    <w:p w:rsidR="00536C39" w:rsidRPr="008D334A" w:rsidRDefault="00344887" w:rsidP="00536C39">
      <w:pPr>
        <w:pStyle w:val="Akapitzlist"/>
        <w:tabs>
          <w:tab w:val="left" w:pos="142"/>
          <w:tab w:val="left" w:pos="709"/>
        </w:tabs>
        <w:spacing w:after="0" w:line="240" w:lineRule="auto"/>
        <w:ind w:left="708"/>
        <w:jc w:val="both"/>
        <w:rPr>
          <w:rFonts w:ascii="Times New Roman" w:hAnsi="Times New Roman" w:cs="Times New Roman"/>
          <w:sz w:val="24"/>
          <w:szCs w:val="24"/>
        </w:rPr>
      </w:pPr>
      <w:r w:rsidRPr="008D334A">
        <w:rPr>
          <w:rFonts w:ascii="Times New Roman" w:hAnsi="Times New Roman" w:cs="Times New Roman"/>
          <w:b/>
          <w:sz w:val="24"/>
          <w:szCs w:val="24"/>
        </w:rPr>
        <w:t>P</w:t>
      </w:r>
      <w:r w:rsidRPr="008D334A">
        <w:rPr>
          <w:rFonts w:ascii="Times New Roman" w:hAnsi="Times New Roman" w:cs="Times New Roman"/>
          <w:sz w:val="24"/>
          <w:szCs w:val="24"/>
        </w:rPr>
        <w:t>unktacja w ww. kryterium zostanie przyznana w następujący sposób</w:t>
      </w:r>
      <w:r w:rsidR="00536C39" w:rsidRPr="008D334A">
        <w:rPr>
          <w:rFonts w:ascii="Times New Roman" w:hAnsi="Times New Roman" w:cs="Times New Roman"/>
          <w:sz w:val="24"/>
          <w:szCs w:val="24"/>
        </w:rPr>
        <w:t>:</w:t>
      </w:r>
    </w:p>
    <w:p w:rsidR="00344887" w:rsidRPr="008D334A" w:rsidRDefault="00344887" w:rsidP="00EC5BB7">
      <w:pPr>
        <w:pStyle w:val="Akapitzlist"/>
        <w:numPr>
          <w:ilvl w:val="0"/>
          <w:numId w:val="41"/>
        </w:numPr>
        <w:tabs>
          <w:tab w:val="left" w:pos="142"/>
          <w:tab w:val="left" w:pos="709"/>
        </w:tabs>
        <w:spacing w:after="0" w:line="240" w:lineRule="auto"/>
        <w:jc w:val="both"/>
        <w:rPr>
          <w:rFonts w:ascii="Times New Roman" w:eastAsia="Arial Narrow" w:hAnsi="Times New Roman" w:cs="Times New Roman"/>
        </w:rPr>
      </w:pPr>
      <w:r w:rsidRPr="008D334A">
        <w:rPr>
          <w:rFonts w:ascii="Times New Roman" w:hAnsi="Times New Roman" w:cs="Times New Roman"/>
          <w:sz w:val="24"/>
          <w:szCs w:val="24"/>
        </w:rPr>
        <w:t>J</w:t>
      </w:r>
      <w:r w:rsidR="006C5258" w:rsidRPr="008D334A">
        <w:rPr>
          <w:rFonts w:ascii="Times New Roman" w:hAnsi="Times New Roman" w:cs="Times New Roman"/>
          <w:sz w:val="24"/>
          <w:szCs w:val="24"/>
        </w:rPr>
        <w:t>eże</w:t>
      </w:r>
      <w:r w:rsidRPr="008D334A">
        <w:rPr>
          <w:rFonts w:ascii="Times New Roman" w:hAnsi="Times New Roman" w:cs="Times New Roman"/>
          <w:sz w:val="24"/>
          <w:szCs w:val="24"/>
        </w:rPr>
        <w:t xml:space="preserve">li </w:t>
      </w:r>
      <w:r w:rsidR="00222EB9" w:rsidRPr="008D334A">
        <w:rPr>
          <w:rFonts w:ascii="Times New Roman" w:hAnsi="Times New Roman" w:cs="Times New Roman"/>
          <w:sz w:val="24"/>
          <w:szCs w:val="24"/>
        </w:rPr>
        <w:t xml:space="preserve">Operator </w:t>
      </w:r>
      <w:r w:rsidRPr="008D334A">
        <w:rPr>
          <w:rFonts w:ascii="Times New Roman" w:hAnsi="Times New Roman" w:cs="Times New Roman"/>
          <w:sz w:val="24"/>
          <w:szCs w:val="24"/>
        </w:rPr>
        <w:t xml:space="preserve">wykaże, że </w:t>
      </w:r>
      <w:r w:rsidR="00222EB9" w:rsidRPr="008D334A">
        <w:rPr>
          <w:rFonts w:ascii="Times New Roman" w:hAnsi="Times New Roman" w:cs="Times New Roman"/>
          <w:sz w:val="24"/>
          <w:szCs w:val="24"/>
        </w:rPr>
        <w:t xml:space="preserve">w okresie ostatnich 3 lat przed upływem terminu składania ofert, a jeżeli okres prowadzenia działalności jest krótszy w tym okresie, </w:t>
      </w:r>
      <w:r w:rsidR="006C5258" w:rsidRPr="008D334A">
        <w:rPr>
          <w:rFonts w:ascii="Times New Roman" w:hAnsi="Times New Roman" w:cs="Times New Roman"/>
          <w:sz w:val="24"/>
          <w:szCs w:val="24"/>
        </w:rPr>
        <w:t xml:space="preserve">wykonał co najmniej 1 usługę </w:t>
      </w:r>
      <w:r w:rsidR="006C5258" w:rsidRPr="008D334A">
        <w:rPr>
          <w:rFonts w:ascii="Times New Roman" w:eastAsia="Arial Narrow" w:hAnsi="Times New Roman" w:cs="Times New Roman"/>
        </w:rPr>
        <w:t xml:space="preserve">polegającą na pełnieniu funkcji operatora basenu o wartości </w:t>
      </w:r>
      <w:r w:rsidR="00B171A6" w:rsidRPr="008D334A">
        <w:rPr>
          <w:rFonts w:ascii="Times New Roman" w:eastAsia="Arial Narrow" w:hAnsi="Times New Roman" w:cs="Times New Roman"/>
        </w:rPr>
        <w:t xml:space="preserve">500.000,00 zł brutto </w:t>
      </w:r>
      <w:r w:rsidR="00222EB9" w:rsidRPr="008D334A">
        <w:rPr>
          <w:rFonts w:ascii="Times New Roman" w:hAnsi="Times New Roman" w:cs="Times New Roman"/>
          <w:sz w:val="24"/>
          <w:szCs w:val="24"/>
        </w:rPr>
        <w:t xml:space="preserve">wraz z podaniem ich wartości, przedmiotu, dat wykonania i podmiotów, na rzecz których usługi zostały wykonane, oraz dowody określające czy te usługi zostały wykonane należycie </w:t>
      </w:r>
      <w:r w:rsidRPr="008D334A">
        <w:rPr>
          <w:rFonts w:ascii="Times New Roman" w:hAnsi="Times New Roman" w:cs="Times New Roman"/>
          <w:sz w:val="24"/>
          <w:szCs w:val="24"/>
        </w:rPr>
        <w:t xml:space="preserve">– uzyska 40 </w:t>
      </w:r>
      <w:proofErr w:type="spellStart"/>
      <w:r w:rsidRPr="008D334A">
        <w:rPr>
          <w:rFonts w:ascii="Times New Roman" w:hAnsi="Times New Roman" w:cs="Times New Roman"/>
          <w:sz w:val="24"/>
          <w:szCs w:val="24"/>
        </w:rPr>
        <w:t>pkt</w:t>
      </w:r>
      <w:proofErr w:type="spellEnd"/>
    </w:p>
    <w:p w:rsidR="006C5258" w:rsidRPr="008D334A" w:rsidRDefault="006C5258" w:rsidP="006C5258">
      <w:pPr>
        <w:pStyle w:val="Akapitzlist"/>
        <w:numPr>
          <w:ilvl w:val="0"/>
          <w:numId w:val="41"/>
        </w:numPr>
        <w:jc w:val="both"/>
        <w:rPr>
          <w:rFonts w:ascii="Times New Roman" w:eastAsia="Arial Narrow" w:hAnsi="Times New Roman" w:cs="Times New Roman"/>
        </w:rPr>
      </w:pPr>
      <w:r w:rsidRPr="008D334A">
        <w:rPr>
          <w:rFonts w:ascii="Times New Roman" w:hAnsi="Times New Roman" w:cs="Times New Roman"/>
          <w:sz w:val="24"/>
          <w:szCs w:val="24"/>
        </w:rPr>
        <w:t xml:space="preserve">Jeśli Operator </w:t>
      </w:r>
      <w:r w:rsidR="00536C39" w:rsidRPr="008D334A">
        <w:rPr>
          <w:rFonts w:ascii="Times New Roman" w:hAnsi="Times New Roman" w:cs="Times New Roman"/>
          <w:sz w:val="24"/>
          <w:szCs w:val="24"/>
        </w:rPr>
        <w:t xml:space="preserve">nie </w:t>
      </w:r>
      <w:r w:rsidRPr="008D334A">
        <w:rPr>
          <w:rFonts w:ascii="Times New Roman" w:hAnsi="Times New Roman" w:cs="Times New Roman"/>
          <w:sz w:val="24"/>
          <w:szCs w:val="24"/>
        </w:rPr>
        <w:t xml:space="preserve">wykaże, że w okresie ostatnich 3 lat przed upływem terminu składania ofert, a jeżeli okres prowadzenia działalności jest krótszy w tym okresie, wykonał co najmniej 1 usługę </w:t>
      </w:r>
      <w:r w:rsidRPr="008D334A">
        <w:rPr>
          <w:rFonts w:ascii="Times New Roman" w:eastAsia="Arial Narrow" w:hAnsi="Times New Roman" w:cs="Times New Roman"/>
        </w:rPr>
        <w:t xml:space="preserve">polegającą na pełnieniu funkcji operatora basenu o wartości </w:t>
      </w:r>
      <w:r w:rsidR="00B171A6" w:rsidRPr="008D334A">
        <w:rPr>
          <w:rFonts w:ascii="Times New Roman" w:eastAsia="Arial Narrow" w:hAnsi="Times New Roman" w:cs="Times New Roman"/>
        </w:rPr>
        <w:t xml:space="preserve">500.000,00 zł brutto </w:t>
      </w:r>
      <w:r w:rsidRPr="008D334A">
        <w:rPr>
          <w:rFonts w:ascii="Times New Roman" w:hAnsi="Times New Roman" w:cs="Times New Roman"/>
          <w:sz w:val="24"/>
          <w:szCs w:val="24"/>
        </w:rPr>
        <w:t xml:space="preserve">wraz z podaniem ich wartości, przedmiotu, dat wykonania i podmiotów, na rzecz których usługi zostały wykonane, oraz dowody określające czy te usługi zostały wykonane należycie </w:t>
      </w:r>
      <w:r w:rsidR="00536C39" w:rsidRPr="008D334A">
        <w:rPr>
          <w:rFonts w:ascii="Times New Roman" w:hAnsi="Times New Roman" w:cs="Times New Roman"/>
          <w:sz w:val="24"/>
          <w:szCs w:val="24"/>
        </w:rPr>
        <w:t xml:space="preserve">– uzyska </w:t>
      </w:r>
      <w:r w:rsidRPr="008D334A">
        <w:rPr>
          <w:rFonts w:ascii="Times New Roman" w:hAnsi="Times New Roman" w:cs="Times New Roman"/>
          <w:sz w:val="24"/>
          <w:szCs w:val="24"/>
        </w:rPr>
        <w:t xml:space="preserve">0 </w:t>
      </w:r>
      <w:proofErr w:type="spellStart"/>
      <w:r w:rsidRPr="008D334A">
        <w:rPr>
          <w:rFonts w:ascii="Times New Roman" w:hAnsi="Times New Roman" w:cs="Times New Roman"/>
          <w:sz w:val="24"/>
          <w:szCs w:val="24"/>
        </w:rPr>
        <w:t>pkt</w:t>
      </w:r>
      <w:proofErr w:type="spellEnd"/>
    </w:p>
    <w:p w:rsidR="00536C39" w:rsidRDefault="00536C39" w:rsidP="00536C39">
      <w:pPr>
        <w:pStyle w:val="Akapitzlist"/>
        <w:ind w:left="1069"/>
        <w:jc w:val="both"/>
        <w:rPr>
          <w:rFonts w:ascii="Times New Roman" w:hAnsi="Times New Roman" w:cs="Times New Roman"/>
          <w:sz w:val="24"/>
          <w:szCs w:val="24"/>
        </w:rPr>
      </w:pPr>
    </w:p>
    <w:p w:rsidR="00536C39" w:rsidRPr="00536C39" w:rsidRDefault="00536C39" w:rsidP="00536C39">
      <w:pPr>
        <w:pStyle w:val="Tekstpodstawowywcity"/>
        <w:numPr>
          <w:ilvl w:val="0"/>
          <w:numId w:val="40"/>
        </w:numPr>
        <w:tabs>
          <w:tab w:val="left" w:pos="2220"/>
        </w:tabs>
        <w:rPr>
          <w:rFonts w:cs="Times New Roman"/>
        </w:rPr>
      </w:pPr>
      <w:r w:rsidRPr="00536C39">
        <w:rPr>
          <w:rFonts w:cs="Times New Roman"/>
        </w:rPr>
        <w:lastRenderedPageBreak/>
        <w:t xml:space="preserve">Za najkorzystniejszą </w:t>
      </w:r>
      <w:r>
        <w:rPr>
          <w:rFonts w:cs="Times New Roman"/>
        </w:rPr>
        <w:t>zostanie uznana oferta Operatora</w:t>
      </w:r>
      <w:r w:rsidRPr="00536C39">
        <w:rPr>
          <w:rFonts w:cs="Times New Roman"/>
        </w:rPr>
        <w:t>, który uzyska  największą liczbę punktów (P) wyliczoną zgodnie z poniższym wzorem:</w:t>
      </w:r>
    </w:p>
    <w:p w:rsidR="00536C39" w:rsidRPr="00536C39" w:rsidRDefault="00536C39" w:rsidP="00536C39">
      <w:pPr>
        <w:pStyle w:val="Tekstpodstawowywcity"/>
        <w:tabs>
          <w:tab w:val="left" w:pos="2220"/>
        </w:tabs>
        <w:ind w:left="720" w:firstLine="0"/>
        <w:rPr>
          <w:rFonts w:cs="Times New Roman"/>
        </w:rPr>
      </w:pPr>
    </w:p>
    <w:p w:rsidR="00536C39" w:rsidRPr="00536C39" w:rsidRDefault="00536C39" w:rsidP="00536C39">
      <w:pPr>
        <w:pStyle w:val="Tekstpodstawowywcity"/>
        <w:tabs>
          <w:tab w:val="left" w:pos="2220"/>
        </w:tabs>
        <w:ind w:left="720" w:hanging="360"/>
        <w:rPr>
          <w:rFonts w:cs="Times New Roman"/>
          <w:b/>
        </w:rPr>
      </w:pPr>
      <w:r w:rsidRPr="00536C39">
        <w:rPr>
          <w:rFonts w:cs="Times New Roman"/>
        </w:rPr>
        <w:t xml:space="preserve">                                               </w:t>
      </w:r>
      <w:r w:rsidRPr="00536C39">
        <w:rPr>
          <w:rFonts w:cs="Times New Roman"/>
          <w:b/>
        </w:rPr>
        <w:t>P =  C +  D</w:t>
      </w:r>
    </w:p>
    <w:p w:rsidR="00536C39" w:rsidRPr="00536C39" w:rsidRDefault="00536C39" w:rsidP="00536C39">
      <w:pPr>
        <w:rPr>
          <w:rFonts w:ascii="Times New Roman" w:hAnsi="Times New Roman" w:cs="Times New Roman"/>
          <w:sz w:val="24"/>
          <w:szCs w:val="24"/>
        </w:rPr>
      </w:pPr>
      <w:r w:rsidRPr="00536C39">
        <w:rPr>
          <w:rFonts w:ascii="Times New Roman" w:hAnsi="Times New Roman" w:cs="Times New Roman"/>
          <w:sz w:val="24"/>
          <w:szCs w:val="24"/>
        </w:rPr>
        <w:t xml:space="preserve">            gdzie: </w:t>
      </w:r>
    </w:p>
    <w:p w:rsidR="00536C39" w:rsidRPr="00536C39" w:rsidRDefault="00536C39" w:rsidP="00536C39">
      <w:pPr>
        <w:rPr>
          <w:rFonts w:ascii="Times New Roman" w:hAnsi="Times New Roman" w:cs="Times New Roman"/>
          <w:sz w:val="24"/>
          <w:szCs w:val="24"/>
        </w:rPr>
      </w:pPr>
      <w:r w:rsidRPr="00536C39">
        <w:rPr>
          <w:rFonts w:ascii="Times New Roman" w:hAnsi="Times New Roman" w:cs="Times New Roman"/>
          <w:sz w:val="24"/>
          <w:szCs w:val="24"/>
        </w:rPr>
        <w:t xml:space="preserve">             C – ilość punktów uzyskana w kryterium „cena”</w:t>
      </w:r>
    </w:p>
    <w:p w:rsidR="006C5258" w:rsidRDefault="00536C39" w:rsidP="00A04997">
      <w:pPr>
        <w:rPr>
          <w:rFonts w:ascii="Times New Roman" w:hAnsi="Times New Roman" w:cs="Times New Roman"/>
          <w:sz w:val="24"/>
          <w:szCs w:val="24"/>
        </w:rPr>
      </w:pPr>
      <w:r w:rsidRPr="00536C39">
        <w:rPr>
          <w:rFonts w:ascii="Times New Roman" w:hAnsi="Times New Roman" w:cs="Times New Roman"/>
          <w:sz w:val="24"/>
          <w:szCs w:val="24"/>
        </w:rPr>
        <w:t xml:space="preserve">             D – ilość punktów uzyskan</w:t>
      </w:r>
      <w:r>
        <w:rPr>
          <w:rFonts w:ascii="Times New Roman" w:hAnsi="Times New Roman" w:cs="Times New Roman"/>
          <w:sz w:val="24"/>
          <w:szCs w:val="24"/>
        </w:rPr>
        <w:t>ych w kryterium „doświadczenie</w:t>
      </w:r>
      <w:r w:rsidRPr="00536C39">
        <w:rPr>
          <w:rFonts w:ascii="Times New Roman" w:hAnsi="Times New Roman" w:cs="Times New Roman"/>
          <w:sz w:val="24"/>
          <w:szCs w:val="24"/>
        </w:rPr>
        <w:t>”</w:t>
      </w:r>
    </w:p>
    <w:p w:rsidR="00491C2A" w:rsidRDefault="00536C39"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w:t>
      </w:r>
      <w:r w:rsidR="00491C2A">
        <w:rPr>
          <w:rFonts w:ascii="Times New Roman" w:hAnsi="Times New Roman"/>
          <w:b/>
          <w:bCs/>
          <w:sz w:val="24"/>
          <w:szCs w:val="24"/>
        </w:rPr>
        <w:t>ozdział XVII</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INFORMACJE O FORMALNOŚCIACH, JAKIE POWINNY ZOSTAĆ DOPEŁNIONE PO WYBORZE OFERTY W CELU ZAWARCIA UMOWY W SPRAWIE ZAMÓWIENIA PUBLICZNEGO</w:t>
      </w:r>
    </w:p>
    <w:p w:rsidR="008F04BD" w:rsidRDefault="008F04BD" w:rsidP="00491C2A">
      <w:pPr>
        <w:autoSpaceDE w:val="0"/>
        <w:autoSpaceDN w:val="0"/>
        <w:adjustRightInd w:val="0"/>
        <w:spacing w:after="0" w:line="240" w:lineRule="auto"/>
        <w:jc w:val="both"/>
        <w:rPr>
          <w:rFonts w:ascii="Times New Roman" w:hAnsi="Times New Roman"/>
          <w:b/>
          <w:bCs/>
          <w:sz w:val="24"/>
          <w:szCs w:val="24"/>
        </w:rPr>
      </w:pPr>
    </w:p>
    <w:p w:rsidR="008F04BD" w:rsidRPr="008F04BD" w:rsidRDefault="00536C39" w:rsidP="008F04BD">
      <w:pPr>
        <w:pStyle w:val="Akapitzlist"/>
        <w:numPr>
          <w:ilvl w:val="0"/>
          <w:numId w:val="42"/>
        </w:numPr>
        <w:tabs>
          <w:tab w:val="left" w:pos="0"/>
        </w:tabs>
        <w:spacing w:after="0" w:line="240" w:lineRule="auto"/>
        <w:ind w:left="425" w:hanging="425"/>
        <w:contextualSpacing w:val="0"/>
        <w:jc w:val="both"/>
        <w:rPr>
          <w:rFonts w:ascii="Times New Roman" w:hAnsi="Times New Roman" w:cs="Times New Roman"/>
          <w:sz w:val="24"/>
          <w:szCs w:val="24"/>
        </w:rPr>
      </w:pPr>
      <w:r w:rsidRPr="00536C39">
        <w:rPr>
          <w:rFonts w:ascii="Times New Roman" w:hAnsi="Times New Roman" w:cs="Times New Roman"/>
          <w:sz w:val="24"/>
          <w:szCs w:val="24"/>
        </w:rPr>
        <w:t>Zamawiaj</w:t>
      </w:r>
      <w:r w:rsidR="008F04BD">
        <w:rPr>
          <w:rFonts w:ascii="Times New Roman" w:hAnsi="Times New Roman" w:cs="Times New Roman"/>
          <w:sz w:val="24"/>
          <w:szCs w:val="24"/>
        </w:rPr>
        <w:t>ący udzieli zamówienia Operatorowi</w:t>
      </w:r>
      <w:r w:rsidRPr="00536C39">
        <w:rPr>
          <w:rFonts w:ascii="Times New Roman" w:hAnsi="Times New Roman" w:cs="Times New Roman"/>
          <w:sz w:val="24"/>
          <w:szCs w:val="24"/>
        </w:rPr>
        <w:t>, którego oferta została oceniona, jako najkorzystniejsza w oparciu o podane kryteria.</w:t>
      </w:r>
    </w:p>
    <w:p w:rsidR="00536C39" w:rsidRPr="00536C39" w:rsidRDefault="00536C39" w:rsidP="00536C39">
      <w:pPr>
        <w:pStyle w:val="Akapitzlist"/>
        <w:numPr>
          <w:ilvl w:val="0"/>
          <w:numId w:val="42"/>
        </w:numPr>
        <w:tabs>
          <w:tab w:val="left" w:pos="0"/>
        </w:tabs>
        <w:spacing w:after="0" w:line="240" w:lineRule="auto"/>
        <w:ind w:left="425" w:hanging="425"/>
        <w:contextualSpacing w:val="0"/>
        <w:jc w:val="both"/>
        <w:rPr>
          <w:rFonts w:ascii="Times New Roman" w:hAnsi="Times New Roman" w:cs="Times New Roman"/>
          <w:sz w:val="24"/>
          <w:szCs w:val="24"/>
        </w:rPr>
      </w:pPr>
      <w:r w:rsidRPr="00536C39">
        <w:rPr>
          <w:rFonts w:ascii="Times New Roman" w:hAnsi="Times New Roman" w:cs="Times New Roman"/>
          <w:sz w:val="24"/>
          <w:szCs w:val="24"/>
        </w:rPr>
        <w:t xml:space="preserve">Stosownie do art. 92 ust. 1 ustawy </w:t>
      </w:r>
      <w:proofErr w:type="spellStart"/>
      <w:r w:rsidRPr="00536C39">
        <w:rPr>
          <w:rFonts w:ascii="Times New Roman" w:hAnsi="Times New Roman" w:cs="Times New Roman"/>
          <w:sz w:val="24"/>
          <w:szCs w:val="24"/>
        </w:rPr>
        <w:t>Pzp</w:t>
      </w:r>
      <w:proofErr w:type="spellEnd"/>
      <w:r w:rsidRPr="00536C39">
        <w:rPr>
          <w:rFonts w:ascii="Times New Roman" w:hAnsi="Times New Roman" w:cs="Times New Roman"/>
          <w:sz w:val="24"/>
          <w:szCs w:val="24"/>
        </w:rPr>
        <w:t>, Zamawiający informuje ni</w:t>
      </w:r>
      <w:r w:rsidR="008F04BD">
        <w:rPr>
          <w:rFonts w:ascii="Times New Roman" w:hAnsi="Times New Roman" w:cs="Times New Roman"/>
          <w:sz w:val="24"/>
          <w:szCs w:val="24"/>
        </w:rPr>
        <w:t>ezwłocznie wszystkich operatorów</w:t>
      </w:r>
      <w:r w:rsidRPr="00536C39">
        <w:rPr>
          <w:rFonts w:ascii="Times New Roman" w:hAnsi="Times New Roman" w:cs="Times New Roman"/>
          <w:sz w:val="24"/>
          <w:szCs w:val="24"/>
        </w:rPr>
        <w:t xml:space="preserve"> o:</w:t>
      </w:r>
    </w:p>
    <w:p w:rsidR="00536C39" w:rsidRPr="00536C39" w:rsidRDefault="00536C39" w:rsidP="00536C39">
      <w:pPr>
        <w:pStyle w:val="Akapitzlist"/>
        <w:numPr>
          <w:ilvl w:val="0"/>
          <w:numId w:val="43"/>
        </w:numPr>
        <w:tabs>
          <w:tab w:val="left" w:pos="0"/>
        </w:tabs>
        <w:spacing w:after="0" w:line="240" w:lineRule="auto"/>
        <w:contextualSpacing w:val="0"/>
        <w:jc w:val="both"/>
        <w:rPr>
          <w:rFonts w:ascii="Times New Roman" w:hAnsi="Times New Roman" w:cs="Times New Roman"/>
          <w:sz w:val="24"/>
          <w:szCs w:val="24"/>
        </w:rPr>
      </w:pPr>
      <w:r w:rsidRPr="00536C39">
        <w:rPr>
          <w:rFonts w:ascii="Times New Roman" w:hAnsi="Times New Roman" w:cs="Times New Roman"/>
          <w:sz w:val="24"/>
          <w:szCs w:val="24"/>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przyznaną ofertom w każdym kryterium oceny ofert i łączną punktację,</w:t>
      </w:r>
    </w:p>
    <w:p w:rsidR="00536C39" w:rsidRPr="00536C39" w:rsidRDefault="008F04BD" w:rsidP="00536C39">
      <w:pPr>
        <w:pStyle w:val="Akapitzlist"/>
        <w:numPr>
          <w:ilvl w:val="0"/>
          <w:numId w:val="43"/>
        </w:numPr>
        <w:tabs>
          <w:tab w:val="left" w:pos="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operatorach</w:t>
      </w:r>
      <w:r w:rsidR="00536C39" w:rsidRPr="00536C39">
        <w:rPr>
          <w:rFonts w:ascii="Times New Roman" w:hAnsi="Times New Roman" w:cs="Times New Roman"/>
          <w:sz w:val="24"/>
          <w:szCs w:val="24"/>
        </w:rPr>
        <w:t>, którzy zostali wykluczeni,</w:t>
      </w:r>
    </w:p>
    <w:p w:rsidR="00536C39" w:rsidRPr="00536C39" w:rsidRDefault="008F04BD" w:rsidP="00536C39">
      <w:pPr>
        <w:pStyle w:val="Akapitzlist"/>
        <w:numPr>
          <w:ilvl w:val="0"/>
          <w:numId w:val="43"/>
        </w:numPr>
        <w:tabs>
          <w:tab w:val="left" w:pos="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operatorach</w:t>
      </w:r>
      <w:r w:rsidR="00536C39" w:rsidRPr="00536C39">
        <w:rPr>
          <w:rFonts w:ascii="Times New Roman" w:hAnsi="Times New Roman" w:cs="Times New Roman"/>
          <w:sz w:val="24"/>
          <w:szCs w:val="24"/>
        </w:rPr>
        <w:t xml:space="preserve">, których oferty zostały odrzucone, powodach odrzucenia oferty, a w przypadkach, o których mowa w art. 89 ust. 4 i 5 ustawy </w:t>
      </w:r>
      <w:proofErr w:type="spellStart"/>
      <w:r w:rsidR="00536C39" w:rsidRPr="00536C39">
        <w:rPr>
          <w:rFonts w:ascii="Times New Roman" w:hAnsi="Times New Roman" w:cs="Times New Roman"/>
          <w:sz w:val="24"/>
          <w:szCs w:val="24"/>
        </w:rPr>
        <w:t>Pzp</w:t>
      </w:r>
      <w:proofErr w:type="spellEnd"/>
      <w:r w:rsidR="00536C39" w:rsidRPr="00536C39">
        <w:rPr>
          <w:rFonts w:ascii="Times New Roman" w:hAnsi="Times New Roman" w:cs="Times New Roman"/>
          <w:sz w:val="24"/>
          <w:szCs w:val="24"/>
        </w:rPr>
        <w:t>, braku równoważności lub braku spełniania wymagań dotyczących wydajności lub funkcjonalności,</w:t>
      </w:r>
    </w:p>
    <w:p w:rsidR="00536C39" w:rsidRPr="00536C39" w:rsidRDefault="00536C39" w:rsidP="00536C39">
      <w:pPr>
        <w:pStyle w:val="Akapitzlist"/>
        <w:numPr>
          <w:ilvl w:val="0"/>
          <w:numId w:val="43"/>
        </w:numPr>
        <w:tabs>
          <w:tab w:val="left" w:pos="0"/>
        </w:tabs>
        <w:spacing w:after="0" w:line="240" w:lineRule="auto"/>
        <w:contextualSpacing w:val="0"/>
        <w:jc w:val="both"/>
        <w:rPr>
          <w:rFonts w:ascii="Times New Roman" w:hAnsi="Times New Roman" w:cs="Times New Roman"/>
          <w:sz w:val="24"/>
          <w:szCs w:val="24"/>
        </w:rPr>
      </w:pPr>
      <w:r w:rsidRPr="00536C39">
        <w:rPr>
          <w:rFonts w:ascii="Times New Roman" w:hAnsi="Times New Roman" w:cs="Times New Roman"/>
          <w:sz w:val="24"/>
          <w:szCs w:val="24"/>
        </w:rPr>
        <w:t>unieważnieniu postępowania</w:t>
      </w:r>
    </w:p>
    <w:p w:rsidR="00536C39" w:rsidRPr="00536C39" w:rsidRDefault="00536C39" w:rsidP="00536C39">
      <w:pPr>
        <w:pStyle w:val="Akapitzlist"/>
        <w:tabs>
          <w:tab w:val="left" w:pos="0"/>
        </w:tabs>
        <w:spacing w:after="0" w:line="240" w:lineRule="auto"/>
        <w:ind w:left="426"/>
        <w:jc w:val="both"/>
        <w:rPr>
          <w:rFonts w:ascii="Times New Roman" w:hAnsi="Times New Roman" w:cs="Times New Roman"/>
          <w:sz w:val="24"/>
          <w:szCs w:val="24"/>
        </w:rPr>
      </w:pPr>
      <w:r w:rsidRPr="00536C39">
        <w:rPr>
          <w:rFonts w:ascii="Times New Roman" w:hAnsi="Times New Roman" w:cs="Times New Roman"/>
          <w:sz w:val="24"/>
          <w:szCs w:val="24"/>
        </w:rPr>
        <w:t>podając uzasadnienie faktyczne i prawne.</w:t>
      </w:r>
    </w:p>
    <w:p w:rsidR="00491C2A" w:rsidRPr="00536C39" w:rsidRDefault="00536C39" w:rsidP="00491C2A">
      <w:pPr>
        <w:pStyle w:val="Akapitzlist"/>
        <w:widowControl w:val="0"/>
        <w:numPr>
          <w:ilvl w:val="0"/>
          <w:numId w:val="42"/>
        </w:numPr>
        <w:tabs>
          <w:tab w:val="left" w:pos="0"/>
        </w:tabs>
        <w:autoSpaceDE w:val="0"/>
        <w:autoSpaceDN w:val="0"/>
        <w:adjustRightInd w:val="0"/>
        <w:spacing w:after="0" w:line="240" w:lineRule="auto"/>
        <w:ind w:left="425" w:hanging="425"/>
        <w:contextualSpacing w:val="0"/>
        <w:jc w:val="both"/>
        <w:rPr>
          <w:rFonts w:ascii="Times New Roman" w:hAnsi="Times New Roman" w:cs="Times New Roman"/>
          <w:sz w:val="24"/>
          <w:szCs w:val="24"/>
        </w:rPr>
      </w:pPr>
      <w:r w:rsidRPr="00536C39">
        <w:rPr>
          <w:rFonts w:ascii="Times New Roman" w:hAnsi="Times New Roman" w:cs="Times New Roman"/>
          <w:sz w:val="24"/>
          <w:szCs w:val="24"/>
        </w:rPr>
        <w:t xml:space="preserve">Informacje o których mowa w ust. 2 </w:t>
      </w:r>
      <w:proofErr w:type="spellStart"/>
      <w:r w:rsidRPr="00536C39">
        <w:rPr>
          <w:rFonts w:ascii="Times New Roman" w:hAnsi="Times New Roman" w:cs="Times New Roman"/>
          <w:sz w:val="24"/>
          <w:szCs w:val="24"/>
        </w:rPr>
        <w:t>pkt</w:t>
      </w:r>
      <w:proofErr w:type="spellEnd"/>
      <w:r w:rsidRPr="00536C39">
        <w:rPr>
          <w:rFonts w:ascii="Times New Roman" w:hAnsi="Times New Roman" w:cs="Times New Roman"/>
          <w:sz w:val="24"/>
          <w:szCs w:val="24"/>
        </w:rPr>
        <w:t xml:space="preserve"> a i d Zamawiający opublikuje na swojej stronie internetowej. </w:t>
      </w:r>
    </w:p>
    <w:p w:rsidR="008F04BD" w:rsidRDefault="00491C2A" w:rsidP="00491C2A">
      <w:pPr>
        <w:autoSpaceDE w:val="0"/>
        <w:autoSpaceDN w:val="0"/>
        <w:adjustRightInd w:val="0"/>
        <w:spacing w:after="0" w:line="240" w:lineRule="auto"/>
        <w:jc w:val="both"/>
        <w:rPr>
          <w:rFonts w:ascii="Times New Roman" w:hAnsi="Times New Roman" w:cs="Times New Roman"/>
          <w:sz w:val="24"/>
          <w:szCs w:val="24"/>
        </w:rPr>
      </w:pPr>
      <w:r w:rsidRPr="00536C39">
        <w:rPr>
          <w:rFonts w:ascii="Times New Roman" w:hAnsi="Times New Roman" w:cs="Times New Roman"/>
          <w:sz w:val="24"/>
          <w:szCs w:val="24"/>
        </w:rPr>
        <w:t>4. Umowa zostanie podpisana w terminie nie krótszym</w:t>
      </w:r>
      <w:r w:rsidR="00536C39" w:rsidRPr="00536C39">
        <w:rPr>
          <w:rFonts w:ascii="Times New Roman" w:hAnsi="Times New Roman" w:cs="Times New Roman"/>
          <w:sz w:val="24"/>
          <w:szCs w:val="24"/>
        </w:rPr>
        <w:t xml:space="preserve"> niż 5</w:t>
      </w:r>
      <w:r w:rsidRPr="00536C39">
        <w:rPr>
          <w:rFonts w:ascii="Times New Roman" w:hAnsi="Times New Roman" w:cs="Times New Roman"/>
          <w:sz w:val="24"/>
          <w:szCs w:val="24"/>
        </w:rPr>
        <w:t xml:space="preserve"> dni od dnia przekazania </w:t>
      </w:r>
      <w:r w:rsidR="008F04BD">
        <w:rPr>
          <w:rFonts w:ascii="Times New Roman" w:hAnsi="Times New Roman" w:cs="Times New Roman"/>
          <w:sz w:val="24"/>
          <w:szCs w:val="24"/>
        </w:rPr>
        <w:t xml:space="preserve">  </w:t>
      </w:r>
    </w:p>
    <w:p w:rsidR="008F04BD" w:rsidRDefault="008F04BD" w:rsidP="00491C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1C2A" w:rsidRPr="00536C39">
        <w:rPr>
          <w:rFonts w:ascii="Times New Roman" w:hAnsi="Times New Roman" w:cs="Times New Roman"/>
          <w:sz w:val="24"/>
          <w:szCs w:val="24"/>
        </w:rPr>
        <w:t xml:space="preserve">zawiadomienia o wyborze najkorzystniejszej oferty. Zamawiający powiadomi pisemnie </w:t>
      </w:r>
    </w:p>
    <w:p w:rsidR="00491C2A" w:rsidRPr="00536C39" w:rsidRDefault="008F04BD" w:rsidP="00491C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1C2A" w:rsidRPr="00536C39">
        <w:rPr>
          <w:rFonts w:ascii="Times New Roman" w:hAnsi="Times New Roman" w:cs="Times New Roman"/>
          <w:sz w:val="24"/>
          <w:szCs w:val="24"/>
        </w:rPr>
        <w:t>Operatora, którego oferta zostanie wybrana, o terminie i miejscu podpisania umowy.</w:t>
      </w:r>
    </w:p>
    <w:p w:rsidR="008F04BD" w:rsidRDefault="008F04BD" w:rsidP="00491C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1C2A" w:rsidRPr="00536C39">
        <w:rPr>
          <w:rFonts w:ascii="Times New Roman" w:hAnsi="Times New Roman" w:cs="Times New Roman"/>
          <w:sz w:val="24"/>
          <w:szCs w:val="24"/>
        </w:rPr>
        <w:t xml:space="preserve">Do umów w sprawach zamówień publicznych zastosowanie mają przepisy kodeksu </w:t>
      </w:r>
      <w:r>
        <w:rPr>
          <w:rFonts w:ascii="Times New Roman" w:hAnsi="Times New Roman" w:cs="Times New Roman"/>
          <w:sz w:val="24"/>
          <w:szCs w:val="24"/>
        </w:rPr>
        <w:t xml:space="preserve"> </w:t>
      </w:r>
    </w:p>
    <w:p w:rsidR="00491C2A" w:rsidRPr="00536C39" w:rsidRDefault="008F04BD" w:rsidP="00491C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1C2A" w:rsidRPr="00536C39">
        <w:rPr>
          <w:rFonts w:ascii="Times New Roman" w:hAnsi="Times New Roman" w:cs="Times New Roman"/>
          <w:sz w:val="24"/>
          <w:szCs w:val="24"/>
        </w:rPr>
        <w:t>cywilnego.</w:t>
      </w:r>
    </w:p>
    <w:p w:rsidR="00491C2A" w:rsidRPr="00536C39" w:rsidRDefault="00491C2A" w:rsidP="00491C2A">
      <w:pPr>
        <w:autoSpaceDE w:val="0"/>
        <w:autoSpaceDN w:val="0"/>
        <w:adjustRightInd w:val="0"/>
        <w:spacing w:after="0" w:line="240" w:lineRule="auto"/>
        <w:jc w:val="both"/>
        <w:rPr>
          <w:rFonts w:ascii="Times New Roman" w:hAnsi="Times New Roman" w:cs="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Rozdział XVIII</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WYMAGANIA DOTYCZĄCE ZABEZPIECZENIA NALEZYTEGO WYKONANIA</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UMOWY</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sz w:val="24"/>
          <w:szCs w:val="24"/>
        </w:rPr>
        <w:t xml:space="preserve">1. Zamawiający żąda od Operatora wniesienia zabezpieczenia. Zabezpieczenie służy pokryciu roszczeń z tytułu niewykonania lub nienależytego wykonania umowy przez Operatora. </w:t>
      </w:r>
      <w:r>
        <w:rPr>
          <w:rFonts w:ascii="Times New Roman" w:hAnsi="Times New Roman"/>
          <w:sz w:val="24"/>
          <w:szCs w:val="24"/>
        </w:rPr>
        <w:lastRenderedPageBreak/>
        <w:t>Zamawiający może pokryć środkami z zabezpieczenia należytego wykonania umowy należności, których dochodzenie jest dozwolone przepisami prawa lub postanowieniami umowy, jako sposobu naprawienia szkody spowodowanej niewykonaniem lub nienależytym wykonaniem umowy, w tym również wykonania zastępczego czy zapłaty zastrzeżonej w umowie kwoty kar umownych.</w:t>
      </w:r>
    </w:p>
    <w:p w:rsidR="00491C2A" w:rsidRDefault="00491C2A" w:rsidP="00A04997">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 xml:space="preserve">Przed podpisaniem umowy Operator wnosi na rzecz Zamawiającego zabezpieczenie należytego wykonania umowy w </w:t>
      </w:r>
      <w:r w:rsidRPr="008D334A">
        <w:rPr>
          <w:rFonts w:ascii="Times New Roman" w:hAnsi="Times New Roman"/>
          <w:sz w:val="24"/>
          <w:szCs w:val="24"/>
        </w:rPr>
        <w:t>wysokości 2%</w:t>
      </w:r>
      <w:r>
        <w:rPr>
          <w:rFonts w:ascii="Times New Roman" w:hAnsi="Times New Roman"/>
          <w:bCs/>
          <w:sz w:val="24"/>
          <w:szCs w:val="24"/>
        </w:rPr>
        <w:t xml:space="preserve"> wartości zamówienia brutto wynikającej z wybranej oferty za cały okres obowiązywania umowy</w:t>
      </w:r>
      <w:r>
        <w:rPr>
          <w:rFonts w:ascii="Times New Roman" w:hAnsi="Times New Roman"/>
          <w:sz w:val="24"/>
          <w:szCs w:val="24"/>
        </w:rPr>
        <w:t>.</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sz w:val="24"/>
          <w:szCs w:val="24"/>
        </w:rPr>
        <w:t>2. Zabezpieczenie może być wnoszone według wyboru wykonawcy w jednej lub kilku następujących wersjach:</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a) pieniądzu;</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b)poręczeniach bankowych lub poręczeniach spółdzielczej kasy oszczędnościowo-kredytowej, z tym, że zobowiązanie kasy jest zawsze zobowiązaniem pieniężnym;</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c)gwarancjach bankowych;</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d)gwarancjach ubezpieczeniowych;</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 xml:space="preserve">e)poręczeniach udzielanych przez podmioty , o których mowa w art. 6B ust.5 </w:t>
      </w:r>
      <w:proofErr w:type="spellStart"/>
      <w:r>
        <w:rPr>
          <w:rFonts w:ascii="Times New Roman" w:hAnsi="Times New Roman"/>
          <w:sz w:val="24"/>
          <w:szCs w:val="24"/>
        </w:rPr>
        <w:t>pkt</w:t>
      </w:r>
      <w:proofErr w:type="spellEnd"/>
      <w:r>
        <w:rPr>
          <w:rFonts w:ascii="Times New Roman" w:hAnsi="Times New Roman"/>
          <w:sz w:val="24"/>
          <w:szCs w:val="24"/>
        </w:rPr>
        <w:t xml:space="preserve"> 2 ustawy z</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dnia 9 listopada 2000r o utworzeniu PARP.</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Za zgodą zamawiającego zabezpieczenie może być wnoszone również:</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a) w wekslach z poręczeniem wekslowym banku lub spółdzielczej kasy oszczędnościowo kredytowej;</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b) przez ustanowienie zastawu na papierach wartościowych emitowanych przez Skarb Państwa lub jednostkę samorządu terytorialnego;</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c) przez ustanowienie zastawu rejestrowego na zasadach określonych w przepisach o zastawie</w:t>
      </w:r>
    </w:p>
    <w:p w:rsidR="00491C2A" w:rsidRDefault="00491C2A" w:rsidP="00491C2A">
      <w:pPr>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rejestrowym i rejestrze zastawów;</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 xml:space="preserve">4. </w:t>
      </w:r>
      <w:r>
        <w:rPr>
          <w:rFonts w:ascii="Times New Roman" w:hAnsi="Times New Roman"/>
          <w:sz w:val="24"/>
          <w:szCs w:val="24"/>
        </w:rPr>
        <w:t>Zabezpieczenie wnoszone w pieniądzu Operator wpłaca przelewem na rachunek bankowy  wskazany przez zamawiającego;</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5.</w:t>
      </w:r>
      <w:r>
        <w:rPr>
          <w:rFonts w:ascii="Times New Roman" w:hAnsi="Times New Roman"/>
          <w:sz w:val="24"/>
          <w:szCs w:val="24"/>
        </w:rPr>
        <w:t>W przypadku wniesienia wadium w pieniądzu wykonawca może wyrazić zgodę na zaliczenie kwoty wadium na poczet zabezpieczenia;</w:t>
      </w:r>
    </w:p>
    <w:p w:rsidR="00491C2A" w:rsidRDefault="00491C2A" w:rsidP="00491C2A">
      <w:pPr>
        <w:autoSpaceDE w:val="0"/>
        <w:autoSpaceDN w:val="0"/>
        <w:adjustRightInd w:val="0"/>
        <w:spacing w:after="0" w:line="240" w:lineRule="auto"/>
        <w:ind w:left="180" w:hanging="180"/>
        <w:jc w:val="both"/>
        <w:rPr>
          <w:rFonts w:ascii="Times New Roman" w:hAnsi="Times New Roman"/>
          <w:sz w:val="24"/>
          <w:szCs w:val="24"/>
        </w:rPr>
      </w:pPr>
      <w:r>
        <w:rPr>
          <w:rFonts w:ascii="Times New Roman" w:hAnsi="Times New Roman"/>
          <w:b/>
          <w:sz w:val="24"/>
          <w:szCs w:val="24"/>
        </w:rPr>
        <w:t>6</w:t>
      </w:r>
      <w:r>
        <w:rPr>
          <w:rFonts w:ascii="Times New Roman" w:hAnsi="Times New Roman"/>
          <w:sz w:val="24"/>
          <w:szCs w:val="24"/>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Operatora.</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7</w:t>
      </w:r>
      <w:r>
        <w:rPr>
          <w:rFonts w:ascii="Times New Roman" w:hAnsi="Times New Roman"/>
          <w:sz w:val="24"/>
          <w:szCs w:val="24"/>
        </w:rPr>
        <w:t>.Zwrot zabezpieczenia:</w:t>
      </w:r>
    </w:p>
    <w:p w:rsidR="00491C2A" w:rsidRDefault="00491C2A" w:rsidP="00491C2A">
      <w:pPr>
        <w:autoSpaceDE w:val="0"/>
        <w:autoSpaceDN w:val="0"/>
        <w:adjustRightInd w:val="0"/>
        <w:spacing w:after="0" w:line="240" w:lineRule="auto"/>
        <w:ind w:left="360" w:hanging="180"/>
        <w:jc w:val="both"/>
        <w:rPr>
          <w:rFonts w:ascii="Times New Roman" w:hAnsi="Times New Roman"/>
          <w:sz w:val="24"/>
          <w:szCs w:val="24"/>
        </w:rPr>
      </w:pPr>
      <w:r>
        <w:rPr>
          <w:rFonts w:ascii="Times New Roman" w:hAnsi="Times New Roman"/>
          <w:sz w:val="24"/>
          <w:szCs w:val="24"/>
        </w:rPr>
        <w:t>a) Zamawiający zwraca zabezpieczenie w terminie 30 dni od dnia wykonania zamówienia i uznania przez zamawiającego za należycie wykonane.</w:t>
      </w:r>
    </w:p>
    <w:p w:rsidR="00491C2A" w:rsidRDefault="00491C2A" w:rsidP="00491C2A">
      <w:pPr>
        <w:autoSpaceDE w:val="0"/>
        <w:autoSpaceDN w:val="0"/>
        <w:adjustRightInd w:val="0"/>
        <w:spacing w:after="0" w:line="240" w:lineRule="auto"/>
        <w:ind w:left="360" w:hanging="180"/>
        <w:jc w:val="both"/>
        <w:rPr>
          <w:rFonts w:ascii="Times New Roman" w:hAnsi="Times New Roman"/>
          <w:sz w:val="24"/>
          <w:szCs w:val="24"/>
        </w:rPr>
      </w:pPr>
      <w:r>
        <w:rPr>
          <w:rFonts w:ascii="Times New Roman" w:hAnsi="Times New Roman"/>
          <w:sz w:val="24"/>
          <w:szCs w:val="24"/>
        </w:rPr>
        <w:t>b) Kwota pozostawiona na zabezpieczenie roszczeń z tytułu rękojmi za wady lub gwarancji jakości nie może przekroczyć 30% wysokości zabezpieczenia.</w:t>
      </w:r>
    </w:p>
    <w:p w:rsidR="00491C2A" w:rsidRPr="008D334A" w:rsidRDefault="00491C2A" w:rsidP="00491C2A">
      <w:pPr>
        <w:autoSpaceDE w:val="0"/>
        <w:autoSpaceDN w:val="0"/>
        <w:adjustRightInd w:val="0"/>
        <w:spacing w:after="0" w:line="240" w:lineRule="auto"/>
        <w:ind w:left="360" w:hanging="180"/>
        <w:jc w:val="both"/>
        <w:rPr>
          <w:rFonts w:ascii="Times New Roman" w:hAnsi="Times New Roman"/>
          <w:sz w:val="24"/>
          <w:szCs w:val="24"/>
        </w:rPr>
      </w:pPr>
      <w:r w:rsidRPr="008D334A">
        <w:rPr>
          <w:rFonts w:ascii="Times New Roman" w:hAnsi="Times New Roman"/>
          <w:sz w:val="24"/>
          <w:szCs w:val="24"/>
        </w:rPr>
        <w:t>c) Kwota, o której mowa w pkt. b, jest zwracana nie później niż w 15 dni po upływie okresu rękojmi za wady lub gwarancji jakości.</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A04997" w:rsidRDefault="00A04997" w:rsidP="00491C2A">
      <w:pPr>
        <w:autoSpaceDE w:val="0"/>
        <w:autoSpaceDN w:val="0"/>
        <w:adjustRightInd w:val="0"/>
        <w:spacing w:after="0" w:line="240" w:lineRule="auto"/>
        <w:jc w:val="both"/>
        <w:rPr>
          <w:rFonts w:ascii="Times New Roman" w:hAnsi="Times New Roman"/>
          <w:b/>
          <w:bCs/>
          <w:sz w:val="24"/>
          <w:szCs w:val="24"/>
        </w:rPr>
      </w:pPr>
    </w:p>
    <w:p w:rsidR="00A04997" w:rsidRDefault="00A04997"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ROZDZIAŁ XIX</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ISTOTNE DLA STRON POSTANOWIENIA, KTÓRE ZOSTANĄ WPROWADZONE DO TREŚCI UMOWY</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Pełna treść projektu umo</w:t>
      </w:r>
      <w:r w:rsidR="00EC5BB7">
        <w:rPr>
          <w:rFonts w:ascii="Times New Roman" w:hAnsi="Times New Roman"/>
          <w:sz w:val="24"/>
          <w:szCs w:val="24"/>
        </w:rPr>
        <w:t>wy znajduje się w załączniku n</w:t>
      </w:r>
      <w:r w:rsidR="00CE5627">
        <w:rPr>
          <w:rFonts w:ascii="Times New Roman" w:hAnsi="Times New Roman"/>
          <w:sz w:val="24"/>
          <w:szCs w:val="24"/>
        </w:rPr>
        <w:t xml:space="preserve">r 5 </w:t>
      </w:r>
      <w:r>
        <w:rPr>
          <w:rFonts w:ascii="Times New Roman" w:hAnsi="Times New Roman"/>
          <w:sz w:val="24"/>
          <w:szCs w:val="24"/>
        </w:rPr>
        <w:t>do SIWZ.</w:t>
      </w:r>
    </w:p>
    <w:p w:rsidR="00236ABC" w:rsidRDefault="00236ABC" w:rsidP="00491C2A">
      <w:pPr>
        <w:autoSpaceDE w:val="0"/>
        <w:autoSpaceDN w:val="0"/>
        <w:adjustRightInd w:val="0"/>
        <w:spacing w:after="0" w:line="240" w:lineRule="auto"/>
        <w:jc w:val="both"/>
        <w:rPr>
          <w:rFonts w:ascii="Times New Roman" w:hAnsi="Times New Roman"/>
          <w:sz w:val="24"/>
          <w:szCs w:val="24"/>
        </w:rPr>
      </w:pPr>
    </w:p>
    <w:p w:rsidR="00236ABC" w:rsidRDefault="00236ABC" w:rsidP="00236AB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ROZDZIAŁ XX</w:t>
      </w:r>
    </w:p>
    <w:p w:rsidR="00236ABC" w:rsidRDefault="00236ABC" w:rsidP="00236AB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KLAUZULA INFORMACYJNA PRZEKAZANA W CELU ZWIĄZANYM Z POSTĘPOWANIEM O UDZIELENIE ZAMÓWIENIA PUBLICZNEGO</w:t>
      </w:r>
    </w:p>
    <w:p w:rsidR="00236ABC" w:rsidRDefault="00236ABC" w:rsidP="00236ABC">
      <w:pPr>
        <w:autoSpaceDE w:val="0"/>
        <w:autoSpaceDN w:val="0"/>
        <w:adjustRightInd w:val="0"/>
        <w:spacing w:after="0" w:line="240" w:lineRule="auto"/>
        <w:jc w:val="both"/>
        <w:rPr>
          <w:rFonts w:ascii="Times New Roman" w:hAnsi="Times New Roman"/>
          <w:b/>
          <w:bCs/>
          <w:sz w:val="24"/>
          <w:szCs w:val="24"/>
        </w:rPr>
      </w:pPr>
    </w:p>
    <w:p w:rsidR="00236ABC" w:rsidRDefault="00236ABC" w:rsidP="00236ABC">
      <w:pPr>
        <w:pStyle w:val="Tekstpodstawowy21"/>
        <w:spacing w:line="240" w:lineRule="auto"/>
        <w:ind w:firstLine="284"/>
        <w:rPr>
          <w:rFonts w:ascii="Times New Roman" w:hAnsi="Times New Roman"/>
          <w:b/>
          <w:bCs/>
          <w:sz w:val="22"/>
          <w:szCs w:val="22"/>
        </w:rPr>
      </w:pPr>
      <w:r w:rsidRPr="003103D2">
        <w:rPr>
          <w:rFonts w:ascii="Times New Roman" w:hAnsi="Times New Roman"/>
          <w:b/>
          <w:bCs/>
          <w:sz w:val="24"/>
        </w:rPr>
        <w:t>§ 20.</w:t>
      </w:r>
      <w:r w:rsidRPr="00A6143F">
        <w:rPr>
          <w:rFonts w:ascii="Times New Roman" w:hAnsi="Times New Roman"/>
          <w:b/>
          <w:bCs/>
          <w:sz w:val="24"/>
        </w:rPr>
        <w:t>Klauzula</w:t>
      </w:r>
      <w:r w:rsidRPr="00A6143F">
        <w:rPr>
          <w:rFonts w:ascii="Times New Roman" w:hAnsi="Times New Roman"/>
          <w:b/>
          <w:bCs/>
          <w:sz w:val="22"/>
          <w:szCs w:val="22"/>
        </w:rPr>
        <w:t xml:space="preserve"> informacyjna przekazana w celu związanym z postępowaniem o </w:t>
      </w:r>
    </w:p>
    <w:p w:rsidR="00236ABC" w:rsidRDefault="00236ABC" w:rsidP="00236ABC">
      <w:pPr>
        <w:pStyle w:val="Tekstpodstawowy21"/>
        <w:spacing w:line="240" w:lineRule="auto"/>
        <w:ind w:firstLine="284"/>
        <w:rPr>
          <w:rFonts w:ascii="Times New Roman" w:hAnsi="Times New Roman"/>
          <w:b/>
          <w:bCs/>
          <w:sz w:val="22"/>
          <w:szCs w:val="22"/>
        </w:rPr>
      </w:pPr>
      <w:r>
        <w:rPr>
          <w:rFonts w:ascii="Times New Roman" w:hAnsi="Times New Roman"/>
          <w:b/>
          <w:bCs/>
          <w:sz w:val="22"/>
          <w:szCs w:val="22"/>
        </w:rPr>
        <w:t xml:space="preserve">        udzielenie </w:t>
      </w:r>
      <w:r w:rsidRPr="00A6143F">
        <w:rPr>
          <w:rFonts w:ascii="Times New Roman" w:hAnsi="Times New Roman"/>
          <w:b/>
          <w:bCs/>
          <w:sz w:val="22"/>
          <w:szCs w:val="22"/>
        </w:rPr>
        <w:t>zamówienia publicznego.</w:t>
      </w:r>
    </w:p>
    <w:p w:rsidR="00236ABC" w:rsidRPr="00A6143F" w:rsidRDefault="00236ABC" w:rsidP="00236ABC">
      <w:pPr>
        <w:pStyle w:val="Tekstpodstawowy21"/>
        <w:spacing w:line="240" w:lineRule="auto"/>
        <w:ind w:firstLine="284"/>
        <w:rPr>
          <w:rFonts w:ascii="Times New Roman" w:hAnsi="Times New Roman"/>
          <w:b/>
          <w:bCs/>
          <w:sz w:val="22"/>
          <w:szCs w:val="22"/>
        </w:rPr>
      </w:pPr>
    </w:p>
    <w:p w:rsidR="00236ABC" w:rsidRPr="00011FC8" w:rsidRDefault="00236ABC" w:rsidP="00236ABC">
      <w:pPr>
        <w:pStyle w:val="Tekstpodstawowy21"/>
        <w:spacing w:line="240" w:lineRule="auto"/>
        <w:ind w:left="709"/>
        <w:rPr>
          <w:rFonts w:ascii="Times New Roman" w:hAnsi="Times New Roman"/>
          <w:sz w:val="22"/>
          <w:szCs w:val="22"/>
        </w:rPr>
      </w:pPr>
      <w:r w:rsidRPr="00011FC8">
        <w:rPr>
          <w:rFonts w:ascii="Times New Roman" w:hAnsi="Times New Roman"/>
          <w:sz w:val="22"/>
          <w:szCs w:val="22"/>
          <w:lang w:eastAsia="pl-PL"/>
        </w:rPr>
        <w:t xml:space="preserve"> Zgodnie z art. 13 ust. 1 i 2 </w:t>
      </w:r>
      <w:r w:rsidRPr="00011FC8">
        <w:rPr>
          <w:rFonts w:ascii="Times New Roman" w:hAnsi="Times New Roman"/>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11FC8">
        <w:rPr>
          <w:rFonts w:ascii="Times New Roman" w:hAnsi="Times New Roman"/>
          <w:sz w:val="22"/>
          <w:szCs w:val="22"/>
          <w:lang w:eastAsia="pl-PL"/>
        </w:rPr>
        <w:t xml:space="preserve">dalej „RODO”, informuję, że: </w:t>
      </w:r>
    </w:p>
    <w:p w:rsidR="00236ABC" w:rsidRPr="00011FC8" w:rsidRDefault="00236ABC" w:rsidP="00236ABC">
      <w:pPr>
        <w:pStyle w:val="Tekstpodstawowy21"/>
        <w:widowControl w:val="0"/>
        <w:numPr>
          <w:ilvl w:val="0"/>
          <w:numId w:val="49"/>
        </w:numPr>
        <w:autoSpaceDE w:val="0"/>
        <w:spacing w:line="240" w:lineRule="auto"/>
        <w:rPr>
          <w:rFonts w:ascii="Times New Roman" w:hAnsi="Times New Roman"/>
          <w:sz w:val="22"/>
          <w:szCs w:val="22"/>
          <w:lang w:eastAsia="pl-PL"/>
        </w:rPr>
      </w:pPr>
      <w:r w:rsidRPr="00011FC8">
        <w:rPr>
          <w:rFonts w:ascii="Times New Roman" w:hAnsi="Times New Roman"/>
          <w:sz w:val="22"/>
          <w:szCs w:val="22"/>
          <w:lang w:eastAsia="pl-PL"/>
        </w:rPr>
        <w:t xml:space="preserve">Administratorem Pani/Pana danych osobowych jest </w:t>
      </w:r>
      <w:r w:rsidRPr="00011FC8">
        <w:rPr>
          <w:rFonts w:ascii="Times New Roman" w:hAnsi="Times New Roman"/>
          <w:sz w:val="22"/>
          <w:szCs w:val="22"/>
        </w:rPr>
        <w:t xml:space="preserve">Powiat Przasnyski,  ul. Św. Stanisława Kostki 5, 06-300 Przasnysz </w:t>
      </w:r>
      <w:r w:rsidRPr="00011FC8">
        <w:rPr>
          <w:rFonts w:ascii="Times New Roman" w:hAnsi="Times New Roman"/>
          <w:sz w:val="22"/>
          <w:szCs w:val="22"/>
          <w:lang w:eastAsia="pl-PL"/>
        </w:rPr>
        <w:t xml:space="preserve">, e-mail: </w:t>
      </w:r>
      <w:hyperlink r:id="rId10" w:history="1">
        <w:r w:rsidRPr="00011FC8">
          <w:rPr>
            <w:rStyle w:val="Hipercze"/>
            <w:rFonts w:eastAsia="Wingdings"/>
            <w:sz w:val="22"/>
            <w:szCs w:val="22"/>
          </w:rPr>
          <w:t>starostwo@powiat-przasnysz.pl</w:t>
        </w:r>
      </w:hyperlink>
    </w:p>
    <w:p w:rsidR="00236ABC" w:rsidRPr="00236ABC" w:rsidRDefault="00236ABC" w:rsidP="00236ABC">
      <w:pPr>
        <w:pStyle w:val="Tekstpodstawowy21"/>
        <w:widowControl w:val="0"/>
        <w:numPr>
          <w:ilvl w:val="0"/>
          <w:numId w:val="49"/>
        </w:numPr>
        <w:autoSpaceDE w:val="0"/>
        <w:spacing w:line="240" w:lineRule="auto"/>
        <w:rPr>
          <w:rFonts w:ascii="Times New Roman" w:hAnsi="Times New Roman"/>
          <w:sz w:val="22"/>
          <w:szCs w:val="22"/>
          <w:lang w:eastAsia="pl-PL"/>
        </w:rPr>
      </w:pPr>
      <w:r w:rsidRPr="00011FC8">
        <w:rPr>
          <w:rFonts w:ascii="Times New Roman" w:hAnsi="Times New Roman"/>
          <w:sz w:val="22"/>
          <w:szCs w:val="22"/>
          <w:lang w:eastAsia="pl-PL"/>
        </w:rPr>
        <w:t xml:space="preserve">kontakt z inspektorem ochrony danych osobowych, powołanym przez Administratora: Inspektor Ochrony Danych, </w:t>
      </w:r>
      <w:r w:rsidRPr="00011FC8">
        <w:rPr>
          <w:rFonts w:ascii="Times New Roman" w:hAnsi="Times New Roman"/>
          <w:sz w:val="22"/>
          <w:szCs w:val="22"/>
        </w:rPr>
        <w:t>Powiat Przasnyski,  ul. Św. Stanisława Kostki 5, 06-300 Przasnysz</w:t>
      </w:r>
      <w:r w:rsidRPr="00011FC8">
        <w:rPr>
          <w:rFonts w:ascii="Times New Roman" w:hAnsi="Times New Roman"/>
          <w:sz w:val="22"/>
          <w:szCs w:val="22"/>
          <w:lang w:eastAsia="pl-PL"/>
        </w:rPr>
        <w:t xml:space="preserve">, e-mail: </w:t>
      </w:r>
      <w:hyperlink r:id="rId11" w:history="1">
        <w:r w:rsidRPr="00A24376">
          <w:rPr>
            <w:rStyle w:val="Hipercze"/>
            <w:rFonts w:eastAsia="Wingdings"/>
            <w:sz w:val="22"/>
            <w:szCs w:val="22"/>
          </w:rPr>
          <w:t>iod@powiat-przasnysz.pl</w:t>
        </w:r>
      </w:hyperlink>
      <w:r>
        <w:rPr>
          <w:rFonts w:ascii="Times New Roman" w:eastAsia="Wingdings" w:hAnsi="Times New Roman"/>
          <w:sz w:val="22"/>
          <w:szCs w:val="22"/>
        </w:rPr>
        <w:t xml:space="preserve"> , tel. 29 752 22 70  </w:t>
      </w:r>
      <w:r w:rsidRPr="00236ABC">
        <w:rPr>
          <w:rFonts w:ascii="Times New Roman" w:hAnsi="Times New Roman"/>
          <w:sz w:val="22"/>
          <w:szCs w:val="22"/>
          <w:lang w:eastAsia="pl-PL"/>
        </w:rPr>
        <w:t xml:space="preserve">Pani/Pana dane osobowe przetwarzane będą na podstawie art. 6 ust. 1 lit. c RODO w celu </w:t>
      </w:r>
      <w:r w:rsidRPr="00236ABC">
        <w:rPr>
          <w:rFonts w:ascii="Times New Roman" w:hAnsi="Times New Roman"/>
          <w:sz w:val="22"/>
          <w:szCs w:val="22"/>
        </w:rPr>
        <w:t xml:space="preserve">związanym z postępowaniem o udzielenie zamówienia publicznego  pn: </w:t>
      </w:r>
      <w:r w:rsidRPr="00236ABC">
        <w:rPr>
          <w:rFonts w:ascii="Times New Roman" w:hAnsi="Times New Roman"/>
          <w:sz w:val="24"/>
        </w:rPr>
        <w:t xml:space="preserve">„Wybór operatora zarządzającego Mazowieckim Centrum Sportów Zimowych –Kompleks Chorzele –Etap I” </w:t>
      </w:r>
      <w:r w:rsidRPr="00236ABC">
        <w:rPr>
          <w:rFonts w:ascii="Times New Roman" w:hAnsi="Times New Roman"/>
          <w:noProof/>
          <w:spacing w:val="-3"/>
          <w:sz w:val="22"/>
          <w:szCs w:val="22"/>
        </w:rPr>
        <w:t>nu</w:t>
      </w:r>
      <w:r w:rsidRPr="00236ABC">
        <w:rPr>
          <w:rFonts w:ascii="Times New Roman" w:hAnsi="Times New Roman"/>
          <w:bCs/>
          <w:sz w:val="22"/>
          <w:szCs w:val="22"/>
          <w:shd w:val="clear" w:color="auto" w:fill="FFFFFF"/>
          <w:lang w:eastAsia="pl-PL"/>
        </w:rPr>
        <w:t xml:space="preserve">mer sprawy </w:t>
      </w:r>
      <w:proofErr w:type="spellStart"/>
      <w:r w:rsidRPr="00236ABC">
        <w:rPr>
          <w:rFonts w:ascii="Times New Roman" w:hAnsi="Times New Roman"/>
          <w:sz w:val="22"/>
          <w:szCs w:val="22"/>
        </w:rPr>
        <w:t>sprawy</w:t>
      </w:r>
      <w:proofErr w:type="spellEnd"/>
      <w:r w:rsidRPr="00236ABC">
        <w:rPr>
          <w:rFonts w:ascii="Times New Roman" w:hAnsi="Times New Roman"/>
          <w:sz w:val="22"/>
          <w:szCs w:val="22"/>
        </w:rPr>
        <w:t xml:space="preserve"> WRP.042.1.3.2019 </w:t>
      </w:r>
      <w:r w:rsidRPr="00236ABC">
        <w:rPr>
          <w:rFonts w:ascii="Times New Roman" w:hAnsi="Times New Roman"/>
          <w:bCs/>
          <w:sz w:val="22"/>
          <w:szCs w:val="22"/>
          <w:shd w:val="clear" w:color="auto" w:fill="FFFFFF"/>
          <w:lang w:eastAsia="pl-PL"/>
        </w:rPr>
        <w:t>prowadzonym w trybie przetargu nieograniczonego</w:t>
      </w:r>
      <w:r w:rsidRPr="00236ABC">
        <w:rPr>
          <w:rFonts w:ascii="Times New Roman" w:hAnsi="Times New Roman"/>
          <w:bCs/>
          <w:sz w:val="22"/>
          <w:szCs w:val="22"/>
        </w:rPr>
        <w:t>;</w:t>
      </w:r>
    </w:p>
    <w:p w:rsidR="00236ABC" w:rsidRPr="00011FC8" w:rsidRDefault="00236ABC" w:rsidP="00236ABC">
      <w:pPr>
        <w:pStyle w:val="Tekstpodstawowy21"/>
        <w:widowControl w:val="0"/>
        <w:numPr>
          <w:ilvl w:val="0"/>
          <w:numId w:val="49"/>
        </w:numPr>
        <w:autoSpaceDE w:val="0"/>
        <w:spacing w:line="240" w:lineRule="auto"/>
        <w:rPr>
          <w:rFonts w:ascii="Times New Roman" w:hAnsi="Times New Roman"/>
          <w:sz w:val="22"/>
          <w:szCs w:val="22"/>
        </w:rPr>
      </w:pPr>
      <w:r w:rsidRPr="00011FC8">
        <w:rPr>
          <w:rFonts w:ascii="Times New Roman" w:hAnsi="Times New Roman"/>
          <w:sz w:val="22"/>
          <w:szCs w:val="22"/>
        </w:rPr>
        <w:t>odbiorcami Pani/Pana danych osobowych będą osoby lub podmioty, którym udostępniona zostanie dokumentacja postępowania w oparciu o art. 8 oraz art. 96 ust. 3 ustawy z dnia 29 stycznia 2004 r. – Prawo zam</w:t>
      </w:r>
      <w:r>
        <w:rPr>
          <w:rFonts w:ascii="Times New Roman" w:hAnsi="Times New Roman"/>
          <w:sz w:val="22"/>
          <w:szCs w:val="22"/>
        </w:rPr>
        <w:t xml:space="preserve">ówień publicznych (Dz. U. z 2018 r. poz. 1986 z </w:t>
      </w:r>
      <w:proofErr w:type="spellStart"/>
      <w:r>
        <w:rPr>
          <w:rFonts w:ascii="Times New Roman" w:hAnsi="Times New Roman"/>
          <w:sz w:val="22"/>
          <w:szCs w:val="22"/>
        </w:rPr>
        <w:t>późn</w:t>
      </w:r>
      <w:proofErr w:type="spellEnd"/>
      <w:r>
        <w:rPr>
          <w:rFonts w:ascii="Times New Roman" w:hAnsi="Times New Roman"/>
          <w:sz w:val="22"/>
          <w:szCs w:val="22"/>
        </w:rPr>
        <w:t>. zm.</w:t>
      </w:r>
      <w:r w:rsidRPr="00011FC8">
        <w:rPr>
          <w:rFonts w:ascii="Times New Roman" w:hAnsi="Times New Roman"/>
          <w:sz w:val="22"/>
          <w:szCs w:val="22"/>
        </w:rPr>
        <w:t xml:space="preserve">), dalej „ustawa </w:t>
      </w:r>
      <w:proofErr w:type="spellStart"/>
      <w:r w:rsidRPr="00011FC8">
        <w:rPr>
          <w:rFonts w:ascii="Times New Roman" w:hAnsi="Times New Roman"/>
          <w:sz w:val="22"/>
          <w:szCs w:val="22"/>
        </w:rPr>
        <w:t>Pzp</w:t>
      </w:r>
      <w:proofErr w:type="spellEnd"/>
      <w:r w:rsidRPr="00011FC8">
        <w:rPr>
          <w:rFonts w:ascii="Times New Roman" w:hAnsi="Times New Roman"/>
          <w:sz w:val="22"/>
          <w:szCs w:val="22"/>
        </w:rPr>
        <w:t xml:space="preserve">”;  </w:t>
      </w:r>
    </w:p>
    <w:p w:rsidR="00236ABC" w:rsidRPr="00011FC8" w:rsidRDefault="00236ABC" w:rsidP="00236ABC">
      <w:pPr>
        <w:pStyle w:val="Tekstpodstawowy21"/>
        <w:widowControl w:val="0"/>
        <w:numPr>
          <w:ilvl w:val="0"/>
          <w:numId w:val="49"/>
        </w:numPr>
        <w:autoSpaceDE w:val="0"/>
        <w:spacing w:line="240" w:lineRule="auto"/>
        <w:rPr>
          <w:rFonts w:ascii="Times New Roman" w:hAnsi="Times New Roman"/>
          <w:sz w:val="22"/>
          <w:szCs w:val="22"/>
        </w:rPr>
      </w:pPr>
      <w:r w:rsidRPr="00011FC8">
        <w:rPr>
          <w:rFonts w:ascii="Times New Roman" w:hAnsi="Times New Roman"/>
          <w:sz w:val="22"/>
          <w:szCs w:val="22"/>
        </w:rPr>
        <w:t xml:space="preserve">Pani/Pana dane osobowe będą przechowywane, zgodnie z art. 97 ust. 1 ustawy </w:t>
      </w:r>
      <w:proofErr w:type="spellStart"/>
      <w:r w:rsidRPr="00011FC8">
        <w:rPr>
          <w:rFonts w:ascii="Times New Roman" w:hAnsi="Times New Roman"/>
          <w:sz w:val="22"/>
          <w:szCs w:val="22"/>
        </w:rPr>
        <w:t>Pzp</w:t>
      </w:r>
      <w:proofErr w:type="spellEnd"/>
      <w:r w:rsidRPr="00011FC8">
        <w:rPr>
          <w:rFonts w:ascii="Times New Roman" w:hAnsi="Times New Roman"/>
          <w:sz w:val="22"/>
          <w:szCs w:val="22"/>
        </w:rPr>
        <w:t>, przez okres 4 lat od dnia zakończenia postępowania o udzielenie zamówienia, a jeżeli czas trwania umowy przekracza 4 lata, okres przechowywania obejmuje cały czas trwania umowy;</w:t>
      </w:r>
    </w:p>
    <w:p w:rsidR="00236ABC" w:rsidRPr="00011FC8" w:rsidRDefault="00236ABC" w:rsidP="00236ABC">
      <w:pPr>
        <w:pStyle w:val="Tekstpodstawowy21"/>
        <w:widowControl w:val="0"/>
        <w:numPr>
          <w:ilvl w:val="0"/>
          <w:numId w:val="49"/>
        </w:numPr>
        <w:autoSpaceDE w:val="0"/>
        <w:spacing w:line="240" w:lineRule="auto"/>
        <w:rPr>
          <w:rFonts w:ascii="Times New Roman" w:hAnsi="Times New Roman"/>
          <w:sz w:val="22"/>
          <w:szCs w:val="22"/>
        </w:rPr>
      </w:pPr>
      <w:r w:rsidRPr="00011FC8">
        <w:rPr>
          <w:rFonts w:ascii="Times New Roman" w:hAnsi="Times New Roman"/>
          <w:sz w:val="22"/>
          <w:szCs w:val="22"/>
        </w:rPr>
        <w:t xml:space="preserve">obowiązek podania przez Panią/Pana danych osobowych bezpośrednio Pani/Pana dotyczących jest wymogiem ustawowym określonym w przepisach ustawy </w:t>
      </w:r>
      <w:proofErr w:type="spellStart"/>
      <w:r w:rsidRPr="00011FC8">
        <w:rPr>
          <w:rFonts w:ascii="Times New Roman" w:hAnsi="Times New Roman"/>
          <w:sz w:val="22"/>
          <w:szCs w:val="22"/>
        </w:rPr>
        <w:t>Pzp</w:t>
      </w:r>
      <w:proofErr w:type="spellEnd"/>
      <w:r w:rsidRPr="00011FC8">
        <w:rPr>
          <w:rFonts w:ascii="Times New Roman" w:hAnsi="Times New Roman"/>
          <w:sz w:val="22"/>
          <w:szCs w:val="22"/>
        </w:rPr>
        <w:t xml:space="preserve">, związanym z udziałem w postępowaniu o udzielenie zamówienia publicznego; konsekwencje niepodania określonych danych wynikają z ustawy </w:t>
      </w:r>
      <w:proofErr w:type="spellStart"/>
      <w:r w:rsidRPr="00011FC8">
        <w:rPr>
          <w:rFonts w:ascii="Times New Roman" w:hAnsi="Times New Roman"/>
          <w:sz w:val="22"/>
          <w:szCs w:val="22"/>
        </w:rPr>
        <w:t>Pzp</w:t>
      </w:r>
      <w:proofErr w:type="spellEnd"/>
      <w:r w:rsidRPr="00011FC8">
        <w:rPr>
          <w:rFonts w:ascii="Times New Roman" w:hAnsi="Times New Roman"/>
          <w:sz w:val="22"/>
          <w:szCs w:val="22"/>
        </w:rPr>
        <w:t xml:space="preserve">;  </w:t>
      </w:r>
    </w:p>
    <w:p w:rsidR="00236ABC" w:rsidRPr="00011FC8" w:rsidRDefault="00236ABC" w:rsidP="00236ABC">
      <w:pPr>
        <w:pStyle w:val="Tekstpodstawowy21"/>
        <w:widowControl w:val="0"/>
        <w:numPr>
          <w:ilvl w:val="0"/>
          <w:numId w:val="49"/>
        </w:numPr>
        <w:autoSpaceDE w:val="0"/>
        <w:spacing w:line="240" w:lineRule="auto"/>
        <w:rPr>
          <w:rFonts w:ascii="Times New Roman" w:hAnsi="Times New Roman"/>
          <w:sz w:val="22"/>
          <w:szCs w:val="22"/>
        </w:rPr>
      </w:pPr>
      <w:r w:rsidRPr="00011FC8">
        <w:rPr>
          <w:rFonts w:ascii="Times New Roman" w:hAnsi="Times New Roman"/>
          <w:sz w:val="22"/>
          <w:szCs w:val="22"/>
        </w:rPr>
        <w:t>w odniesieniu do Pani/Pana danych osobowych decyzje nie będą podejmowane w sposób zautomatyzowany, stosowanie do art. 22 RODO;</w:t>
      </w:r>
    </w:p>
    <w:p w:rsidR="00236ABC" w:rsidRPr="00011FC8" w:rsidRDefault="00236ABC" w:rsidP="00236ABC">
      <w:pPr>
        <w:pStyle w:val="Tekstpodstawowy21"/>
        <w:widowControl w:val="0"/>
        <w:numPr>
          <w:ilvl w:val="0"/>
          <w:numId w:val="49"/>
        </w:numPr>
        <w:autoSpaceDE w:val="0"/>
        <w:spacing w:line="240" w:lineRule="auto"/>
        <w:rPr>
          <w:rFonts w:ascii="Times New Roman" w:hAnsi="Times New Roman"/>
          <w:sz w:val="22"/>
          <w:szCs w:val="22"/>
        </w:rPr>
      </w:pPr>
      <w:r w:rsidRPr="00011FC8">
        <w:rPr>
          <w:rFonts w:ascii="Times New Roman" w:hAnsi="Times New Roman"/>
          <w:sz w:val="22"/>
          <w:szCs w:val="22"/>
        </w:rPr>
        <w:t>posiada Pani/Pan:</w:t>
      </w:r>
    </w:p>
    <w:p w:rsidR="00236ABC" w:rsidRPr="00011FC8" w:rsidRDefault="00236ABC" w:rsidP="00236ABC">
      <w:pPr>
        <w:pStyle w:val="Tekstpodstawowy21"/>
        <w:spacing w:line="240" w:lineRule="auto"/>
        <w:ind w:left="1069"/>
        <w:rPr>
          <w:rFonts w:ascii="Times New Roman" w:hAnsi="Times New Roman"/>
          <w:sz w:val="22"/>
          <w:szCs w:val="22"/>
        </w:rPr>
      </w:pPr>
      <w:r w:rsidRPr="00011FC8">
        <w:rPr>
          <w:rFonts w:ascii="Times New Roman" w:hAnsi="Times New Roman"/>
          <w:sz w:val="22"/>
          <w:szCs w:val="22"/>
        </w:rPr>
        <w:t xml:space="preserve">- na podstawie art. 15 RODO prawo dostępu do danych osobowych Pani/Pana </w:t>
      </w:r>
    </w:p>
    <w:p w:rsidR="00236ABC" w:rsidRPr="00011FC8" w:rsidRDefault="00236ABC" w:rsidP="00236ABC">
      <w:pPr>
        <w:pStyle w:val="Tekstpodstawowy21"/>
        <w:spacing w:line="240" w:lineRule="auto"/>
        <w:ind w:left="1069"/>
        <w:rPr>
          <w:rFonts w:ascii="Times New Roman" w:hAnsi="Times New Roman"/>
          <w:sz w:val="22"/>
          <w:szCs w:val="22"/>
        </w:rPr>
      </w:pPr>
      <w:r w:rsidRPr="00011FC8">
        <w:rPr>
          <w:rFonts w:ascii="Times New Roman" w:hAnsi="Times New Roman"/>
          <w:sz w:val="22"/>
          <w:szCs w:val="22"/>
        </w:rPr>
        <w:t xml:space="preserve">  dotyczących;</w:t>
      </w:r>
    </w:p>
    <w:p w:rsidR="00236ABC" w:rsidRPr="00011FC8" w:rsidRDefault="00236ABC" w:rsidP="00236ABC">
      <w:pPr>
        <w:pStyle w:val="Tekstpodstawowy21"/>
        <w:spacing w:line="240" w:lineRule="auto"/>
        <w:ind w:left="360" w:firstLine="709"/>
        <w:rPr>
          <w:rFonts w:ascii="Times New Roman" w:hAnsi="Times New Roman"/>
          <w:sz w:val="22"/>
          <w:szCs w:val="22"/>
        </w:rPr>
      </w:pPr>
      <w:r w:rsidRPr="00011FC8">
        <w:rPr>
          <w:rFonts w:ascii="Times New Roman" w:hAnsi="Times New Roman"/>
          <w:sz w:val="22"/>
          <w:szCs w:val="22"/>
          <w:lang w:eastAsia="pl-PL"/>
        </w:rPr>
        <w:t xml:space="preserve">- na podstawie art. 16 RODO prawo do sprostowania Pani/Pana danych osobowych </w:t>
      </w:r>
      <w:r w:rsidRPr="00011FC8">
        <w:rPr>
          <w:rFonts w:ascii="Times New Roman" w:hAnsi="Times New Roman"/>
          <w:sz w:val="22"/>
          <w:szCs w:val="22"/>
          <w:vertAlign w:val="superscript"/>
          <w:lang w:eastAsia="pl-PL"/>
        </w:rPr>
        <w:t>*</w:t>
      </w:r>
      <w:r w:rsidRPr="00011FC8">
        <w:rPr>
          <w:rFonts w:ascii="Times New Roman" w:hAnsi="Times New Roman"/>
          <w:sz w:val="22"/>
          <w:szCs w:val="22"/>
          <w:lang w:eastAsia="pl-PL"/>
        </w:rPr>
        <w:t>;</w:t>
      </w:r>
    </w:p>
    <w:p w:rsidR="00236ABC" w:rsidRDefault="00236ABC" w:rsidP="00236ABC">
      <w:pPr>
        <w:pStyle w:val="Tekstpodstawowy21"/>
        <w:spacing w:line="240" w:lineRule="auto"/>
        <w:ind w:left="1069"/>
        <w:rPr>
          <w:rFonts w:ascii="Times New Roman" w:hAnsi="Times New Roman"/>
          <w:sz w:val="22"/>
          <w:szCs w:val="22"/>
        </w:rPr>
      </w:pPr>
      <w:r w:rsidRPr="00011FC8">
        <w:rPr>
          <w:rFonts w:ascii="Times New Roman" w:hAnsi="Times New Roman"/>
          <w:sz w:val="22"/>
          <w:szCs w:val="22"/>
        </w:rPr>
        <w:t xml:space="preserve">- na podstawie art. 18 RODO prawo żądania od administratora ograniczenia </w:t>
      </w:r>
      <w:r>
        <w:rPr>
          <w:rFonts w:ascii="Times New Roman" w:hAnsi="Times New Roman"/>
          <w:sz w:val="22"/>
          <w:szCs w:val="22"/>
        </w:rPr>
        <w:t xml:space="preserve">  </w:t>
      </w:r>
    </w:p>
    <w:p w:rsidR="00236ABC" w:rsidRDefault="00236ABC" w:rsidP="00236ABC">
      <w:pPr>
        <w:pStyle w:val="Tekstpodstawowy21"/>
        <w:spacing w:line="240" w:lineRule="auto"/>
        <w:ind w:left="1069"/>
        <w:rPr>
          <w:rFonts w:ascii="Times New Roman" w:hAnsi="Times New Roman"/>
          <w:sz w:val="22"/>
          <w:szCs w:val="22"/>
        </w:rPr>
      </w:pPr>
      <w:r>
        <w:rPr>
          <w:rFonts w:ascii="Times New Roman" w:hAnsi="Times New Roman"/>
          <w:sz w:val="22"/>
          <w:szCs w:val="22"/>
        </w:rPr>
        <w:t xml:space="preserve">  przetwarzania  </w:t>
      </w:r>
      <w:r w:rsidRPr="00011FC8">
        <w:rPr>
          <w:rFonts w:ascii="Times New Roman" w:hAnsi="Times New Roman"/>
          <w:sz w:val="22"/>
          <w:szCs w:val="22"/>
        </w:rPr>
        <w:t xml:space="preserve">danych osobowych z zastrzeżeniem przypadków, o których mowa w </w:t>
      </w:r>
      <w:r>
        <w:rPr>
          <w:rFonts w:ascii="Times New Roman" w:hAnsi="Times New Roman"/>
          <w:sz w:val="22"/>
          <w:szCs w:val="22"/>
        </w:rPr>
        <w:t xml:space="preserve">  </w:t>
      </w:r>
    </w:p>
    <w:p w:rsidR="00236ABC" w:rsidRPr="00011FC8" w:rsidRDefault="00236ABC" w:rsidP="00236ABC">
      <w:pPr>
        <w:pStyle w:val="Tekstpodstawowy21"/>
        <w:spacing w:line="240" w:lineRule="auto"/>
        <w:ind w:left="1069"/>
        <w:rPr>
          <w:rFonts w:ascii="Times New Roman" w:hAnsi="Times New Roman"/>
          <w:sz w:val="22"/>
          <w:szCs w:val="22"/>
        </w:rPr>
      </w:pPr>
      <w:r>
        <w:rPr>
          <w:rFonts w:ascii="Times New Roman" w:hAnsi="Times New Roman"/>
          <w:sz w:val="22"/>
          <w:szCs w:val="22"/>
        </w:rPr>
        <w:lastRenderedPageBreak/>
        <w:t xml:space="preserve">  </w:t>
      </w:r>
      <w:r w:rsidRPr="00011FC8">
        <w:rPr>
          <w:rFonts w:ascii="Times New Roman" w:hAnsi="Times New Roman"/>
          <w:sz w:val="22"/>
          <w:szCs w:val="22"/>
        </w:rPr>
        <w:t xml:space="preserve">art. 18 ust. 2 RODO **;  </w:t>
      </w:r>
    </w:p>
    <w:p w:rsidR="00236ABC" w:rsidRDefault="00236ABC" w:rsidP="00236ABC">
      <w:pPr>
        <w:pStyle w:val="Tekstpodstawowy21"/>
        <w:spacing w:line="240" w:lineRule="auto"/>
        <w:ind w:left="1069"/>
        <w:rPr>
          <w:rFonts w:ascii="Times New Roman" w:hAnsi="Times New Roman"/>
          <w:sz w:val="22"/>
          <w:szCs w:val="22"/>
        </w:rPr>
      </w:pPr>
      <w:r w:rsidRPr="00011FC8">
        <w:rPr>
          <w:rFonts w:ascii="Times New Roman" w:hAnsi="Times New Roman"/>
          <w:sz w:val="22"/>
          <w:szCs w:val="22"/>
        </w:rPr>
        <w:t xml:space="preserve">- prawo do wniesienia skargi do Prezesa Urzędu Ochrony Danych Osobowych, gdy </w:t>
      </w:r>
    </w:p>
    <w:p w:rsidR="00236ABC" w:rsidRDefault="00236ABC" w:rsidP="00236ABC">
      <w:pPr>
        <w:pStyle w:val="Tekstpodstawowy21"/>
        <w:spacing w:line="240" w:lineRule="auto"/>
        <w:ind w:left="1069"/>
        <w:rPr>
          <w:rFonts w:ascii="Times New Roman" w:hAnsi="Times New Roman"/>
          <w:sz w:val="22"/>
          <w:szCs w:val="22"/>
        </w:rPr>
      </w:pPr>
      <w:r>
        <w:rPr>
          <w:rFonts w:ascii="Times New Roman" w:hAnsi="Times New Roman"/>
          <w:sz w:val="22"/>
          <w:szCs w:val="22"/>
        </w:rPr>
        <w:t xml:space="preserve">  </w:t>
      </w:r>
      <w:r w:rsidRPr="00011FC8">
        <w:rPr>
          <w:rFonts w:ascii="Times New Roman" w:hAnsi="Times New Roman"/>
          <w:sz w:val="22"/>
          <w:szCs w:val="22"/>
        </w:rPr>
        <w:t xml:space="preserve">uzna Pani/Pan, że przetwarzanie danych osobowych Pani/Pana dotyczących narusza </w:t>
      </w:r>
    </w:p>
    <w:p w:rsidR="00236ABC" w:rsidRPr="00011FC8" w:rsidRDefault="00236ABC" w:rsidP="00236ABC">
      <w:pPr>
        <w:pStyle w:val="Tekstpodstawowy21"/>
        <w:spacing w:line="240" w:lineRule="auto"/>
        <w:ind w:left="1069"/>
        <w:rPr>
          <w:rFonts w:ascii="Times New Roman" w:hAnsi="Times New Roman"/>
          <w:sz w:val="22"/>
          <w:szCs w:val="22"/>
        </w:rPr>
      </w:pPr>
      <w:r>
        <w:rPr>
          <w:rFonts w:ascii="Times New Roman" w:hAnsi="Times New Roman"/>
          <w:sz w:val="22"/>
          <w:szCs w:val="22"/>
        </w:rPr>
        <w:t xml:space="preserve">  </w:t>
      </w:r>
      <w:r w:rsidRPr="00011FC8">
        <w:rPr>
          <w:rFonts w:ascii="Times New Roman" w:hAnsi="Times New Roman"/>
          <w:sz w:val="22"/>
          <w:szCs w:val="22"/>
        </w:rPr>
        <w:t>przepisy  RODO;</w:t>
      </w:r>
    </w:p>
    <w:p w:rsidR="00236ABC" w:rsidRPr="00011FC8" w:rsidRDefault="00236ABC" w:rsidP="00236ABC">
      <w:pPr>
        <w:pStyle w:val="Tekstpodstawowy21"/>
        <w:widowControl w:val="0"/>
        <w:numPr>
          <w:ilvl w:val="0"/>
          <w:numId w:val="49"/>
        </w:numPr>
        <w:autoSpaceDE w:val="0"/>
        <w:spacing w:line="240" w:lineRule="auto"/>
        <w:rPr>
          <w:rFonts w:ascii="Times New Roman" w:hAnsi="Times New Roman"/>
          <w:sz w:val="22"/>
          <w:szCs w:val="22"/>
        </w:rPr>
      </w:pPr>
      <w:r w:rsidRPr="00011FC8">
        <w:rPr>
          <w:rFonts w:ascii="Times New Roman" w:hAnsi="Times New Roman"/>
          <w:sz w:val="22"/>
          <w:szCs w:val="22"/>
        </w:rPr>
        <w:t>nie przysługuje Pani/Panu:</w:t>
      </w:r>
    </w:p>
    <w:p w:rsidR="00236ABC" w:rsidRDefault="00236ABC" w:rsidP="00236ABC">
      <w:pPr>
        <w:pStyle w:val="Tekstpodstawowy21"/>
        <w:spacing w:line="240" w:lineRule="auto"/>
        <w:ind w:left="360" w:firstLine="709"/>
        <w:rPr>
          <w:rFonts w:ascii="Times New Roman" w:hAnsi="Times New Roman"/>
          <w:sz w:val="22"/>
          <w:szCs w:val="22"/>
        </w:rPr>
      </w:pPr>
      <w:r w:rsidRPr="00011FC8">
        <w:rPr>
          <w:rFonts w:ascii="Times New Roman" w:hAnsi="Times New Roman"/>
          <w:sz w:val="22"/>
          <w:szCs w:val="22"/>
        </w:rPr>
        <w:t xml:space="preserve">- w związku z art. 17 ust. 3 lit. b, d lub e RODO prawo do usunięcia danych </w:t>
      </w:r>
      <w:r>
        <w:rPr>
          <w:rFonts w:ascii="Times New Roman" w:hAnsi="Times New Roman"/>
          <w:sz w:val="22"/>
          <w:szCs w:val="22"/>
        </w:rPr>
        <w:t xml:space="preserve">   </w:t>
      </w:r>
    </w:p>
    <w:p w:rsidR="00236ABC" w:rsidRPr="00011FC8" w:rsidRDefault="00236ABC" w:rsidP="00236ABC">
      <w:pPr>
        <w:pStyle w:val="Tekstpodstawowy21"/>
        <w:spacing w:line="240" w:lineRule="auto"/>
        <w:ind w:left="360" w:firstLine="709"/>
        <w:rPr>
          <w:rFonts w:ascii="Times New Roman" w:hAnsi="Times New Roman"/>
          <w:sz w:val="22"/>
          <w:szCs w:val="22"/>
        </w:rPr>
      </w:pPr>
      <w:r>
        <w:rPr>
          <w:rFonts w:ascii="Times New Roman" w:hAnsi="Times New Roman"/>
          <w:sz w:val="22"/>
          <w:szCs w:val="22"/>
        </w:rPr>
        <w:t xml:space="preserve">   </w:t>
      </w:r>
      <w:r w:rsidRPr="00011FC8">
        <w:rPr>
          <w:rFonts w:ascii="Times New Roman" w:hAnsi="Times New Roman"/>
          <w:sz w:val="22"/>
          <w:szCs w:val="22"/>
        </w:rPr>
        <w:t>osobowych;</w:t>
      </w:r>
    </w:p>
    <w:p w:rsidR="00236ABC" w:rsidRPr="00011FC8" w:rsidRDefault="00236ABC" w:rsidP="00236ABC">
      <w:pPr>
        <w:pStyle w:val="Tekstpodstawowy21"/>
        <w:spacing w:line="240" w:lineRule="auto"/>
        <w:ind w:left="360" w:firstLine="709"/>
        <w:rPr>
          <w:rFonts w:ascii="Times New Roman" w:hAnsi="Times New Roman"/>
          <w:sz w:val="22"/>
          <w:szCs w:val="22"/>
        </w:rPr>
      </w:pPr>
      <w:r w:rsidRPr="00011FC8">
        <w:rPr>
          <w:rFonts w:ascii="Times New Roman" w:hAnsi="Times New Roman"/>
          <w:sz w:val="22"/>
          <w:szCs w:val="22"/>
        </w:rPr>
        <w:t>- prawo do przenoszenia danych osobowych, o którym mowa w art. 20 RODO;</w:t>
      </w:r>
    </w:p>
    <w:p w:rsidR="00236ABC" w:rsidRDefault="00236ABC" w:rsidP="00236ABC">
      <w:pPr>
        <w:pStyle w:val="Tekstpodstawowy21"/>
        <w:spacing w:line="240" w:lineRule="auto"/>
        <w:ind w:left="1069"/>
        <w:rPr>
          <w:rFonts w:ascii="Times New Roman" w:hAnsi="Times New Roman"/>
          <w:sz w:val="22"/>
          <w:szCs w:val="22"/>
        </w:rPr>
      </w:pPr>
      <w:r w:rsidRPr="00011FC8">
        <w:rPr>
          <w:rFonts w:ascii="Times New Roman" w:hAnsi="Times New Roman"/>
          <w:sz w:val="22"/>
          <w:szCs w:val="22"/>
        </w:rPr>
        <w:t xml:space="preserve">- na podstawie art. 21 RODO prawo sprzeciwu, wobec przetwarzania danych </w:t>
      </w:r>
    </w:p>
    <w:p w:rsidR="00236ABC" w:rsidRDefault="00236ABC" w:rsidP="00236ABC">
      <w:pPr>
        <w:pStyle w:val="Tekstpodstawowy21"/>
        <w:spacing w:line="240" w:lineRule="auto"/>
        <w:ind w:left="1069"/>
        <w:rPr>
          <w:rFonts w:ascii="Times New Roman" w:hAnsi="Times New Roman"/>
          <w:sz w:val="22"/>
          <w:szCs w:val="22"/>
        </w:rPr>
      </w:pPr>
      <w:r>
        <w:rPr>
          <w:rFonts w:ascii="Times New Roman" w:hAnsi="Times New Roman"/>
          <w:sz w:val="22"/>
          <w:szCs w:val="22"/>
        </w:rPr>
        <w:t xml:space="preserve">   </w:t>
      </w:r>
      <w:r w:rsidRPr="00011FC8">
        <w:rPr>
          <w:rFonts w:ascii="Times New Roman" w:hAnsi="Times New Roman"/>
          <w:sz w:val="22"/>
          <w:szCs w:val="22"/>
        </w:rPr>
        <w:t xml:space="preserve">osobowych, gdyż podstawą prawną przetwarzania Pani/Pana danych osobowych </w:t>
      </w:r>
    </w:p>
    <w:p w:rsidR="00236ABC" w:rsidRDefault="00236ABC" w:rsidP="00A04997">
      <w:pPr>
        <w:pStyle w:val="Tekstpodstawowy21"/>
        <w:spacing w:line="240" w:lineRule="auto"/>
        <w:rPr>
          <w:rFonts w:ascii="Times New Roman" w:hAnsi="Times New Roman"/>
          <w:sz w:val="22"/>
          <w:szCs w:val="22"/>
        </w:rPr>
      </w:pPr>
      <w:r>
        <w:rPr>
          <w:rFonts w:ascii="Times New Roman" w:hAnsi="Times New Roman"/>
          <w:sz w:val="24"/>
          <w:lang w:eastAsia="pl-PL"/>
        </w:rPr>
        <w:t xml:space="preserve">                    </w:t>
      </w:r>
      <w:r w:rsidRPr="00011FC8">
        <w:rPr>
          <w:rFonts w:ascii="Times New Roman" w:hAnsi="Times New Roman"/>
          <w:sz w:val="22"/>
          <w:szCs w:val="22"/>
        </w:rPr>
        <w:t xml:space="preserve">jest art. 6 ust. 1 lit. c RODO. </w:t>
      </w:r>
    </w:p>
    <w:p w:rsidR="00A04997" w:rsidRPr="00A04997" w:rsidRDefault="00A04997" w:rsidP="00A04997">
      <w:pPr>
        <w:pStyle w:val="Tekstpodstawowy21"/>
        <w:spacing w:line="240" w:lineRule="auto"/>
        <w:rPr>
          <w:rFonts w:ascii="Times New Roman" w:hAnsi="Times New Roman"/>
          <w:sz w:val="22"/>
          <w:szCs w:val="22"/>
        </w:rPr>
      </w:pPr>
    </w:p>
    <w:p w:rsidR="00236ABC" w:rsidRPr="00011FC8" w:rsidRDefault="00236ABC" w:rsidP="00236ABC">
      <w:pPr>
        <w:pStyle w:val="Tekstpodstawowy21"/>
        <w:spacing w:line="240" w:lineRule="auto"/>
        <w:ind w:left="1069"/>
        <w:rPr>
          <w:rFonts w:ascii="Times New Roman" w:hAnsi="Times New Roman"/>
          <w:sz w:val="22"/>
          <w:szCs w:val="22"/>
        </w:rPr>
      </w:pPr>
      <w:r w:rsidRPr="00011FC8">
        <w:rPr>
          <w:rFonts w:ascii="Times New Roman" w:hAnsi="Times New Roman"/>
          <w:sz w:val="22"/>
          <w:szCs w:val="22"/>
          <w:vertAlign w:val="superscript"/>
        </w:rPr>
        <w:t xml:space="preserve">* </w:t>
      </w:r>
      <w:r w:rsidRPr="00011FC8">
        <w:rPr>
          <w:rFonts w:ascii="Times New Roman" w:hAnsi="Times New Roman"/>
          <w:sz w:val="22"/>
          <w:szCs w:val="22"/>
        </w:rPr>
        <w:t xml:space="preserve">Wyjaśnienie: </w:t>
      </w:r>
      <w:r w:rsidRPr="00011FC8">
        <w:rPr>
          <w:rFonts w:ascii="Times New Roman" w:hAnsi="Times New Roman"/>
          <w:sz w:val="22"/>
          <w:szCs w:val="22"/>
          <w:lang w:eastAsia="pl-PL"/>
        </w:rPr>
        <w:t xml:space="preserve">skorzystanie z prawa do sprostowania nie może skutkować zmianą </w:t>
      </w:r>
      <w:r w:rsidRPr="00011FC8">
        <w:rPr>
          <w:rFonts w:ascii="Times New Roman" w:hAnsi="Times New Roman"/>
          <w:sz w:val="22"/>
          <w:szCs w:val="22"/>
        </w:rPr>
        <w:t xml:space="preserve">wyniku postępowania o udzielenie zamówienia publicznego ani zmianą postanowień umowy w zakresie niezgodnym z ustawą </w:t>
      </w:r>
      <w:proofErr w:type="spellStart"/>
      <w:r w:rsidRPr="00011FC8">
        <w:rPr>
          <w:rFonts w:ascii="Times New Roman" w:hAnsi="Times New Roman"/>
          <w:sz w:val="22"/>
          <w:szCs w:val="22"/>
        </w:rPr>
        <w:t>Pzp</w:t>
      </w:r>
      <w:proofErr w:type="spellEnd"/>
      <w:r w:rsidRPr="00011FC8">
        <w:rPr>
          <w:rFonts w:ascii="Times New Roman" w:hAnsi="Times New Roman"/>
          <w:sz w:val="22"/>
          <w:szCs w:val="22"/>
        </w:rPr>
        <w:t xml:space="preserve"> oraz nie może naruszać integralności protokołu oraz jego załączników.</w:t>
      </w:r>
    </w:p>
    <w:p w:rsidR="00236ABC" w:rsidRDefault="00236ABC" w:rsidP="00236ABC">
      <w:pPr>
        <w:pStyle w:val="Tekstpodstawowy21"/>
        <w:spacing w:line="240" w:lineRule="auto"/>
        <w:ind w:left="1069"/>
        <w:rPr>
          <w:rFonts w:ascii="Times New Roman" w:hAnsi="Times New Roman"/>
          <w:sz w:val="22"/>
          <w:szCs w:val="22"/>
          <w:lang w:eastAsia="pl-PL"/>
        </w:rPr>
      </w:pPr>
      <w:r w:rsidRPr="00011FC8">
        <w:rPr>
          <w:rFonts w:ascii="Times New Roman" w:hAnsi="Times New Roman"/>
          <w:sz w:val="22"/>
          <w:szCs w:val="22"/>
          <w:vertAlign w:val="superscript"/>
          <w:lang w:eastAsia="pl-PL"/>
        </w:rPr>
        <w:t xml:space="preserve">** </w:t>
      </w:r>
      <w:r w:rsidRPr="00011FC8">
        <w:rPr>
          <w:rFonts w:ascii="Times New Roman" w:hAnsi="Times New Roman"/>
          <w:sz w:val="22"/>
          <w:szCs w:val="22"/>
          <w:lang w:eastAsia="pl-PL"/>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491C2A" w:rsidRDefault="00491C2A" w:rsidP="00491C2A">
      <w:pPr>
        <w:autoSpaceDE w:val="0"/>
        <w:autoSpaceDN w:val="0"/>
        <w:adjustRightInd w:val="0"/>
        <w:spacing w:after="0" w:line="240" w:lineRule="auto"/>
        <w:jc w:val="both"/>
        <w:rPr>
          <w:rFonts w:ascii="Times New Roman" w:hAnsi="Times New Roman"/>
          <w:b/>
          <w:bCs/>
          <w:sz w:val="24"/>
          <w:szCs w:val="24"/>
        </w:rPr>
      </w:pPr>
    </w:p>
    <w:p w:rsidR="00491C2A" w:rsidRDefault="00491C2A" w:rsidP="00491C2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ROZDZIAŁ XX</w:t>
      </w:r>
      <w:r w:rsidR="00236ABC">
        <w:rPr>
          <w:rFonts w:ascii="Times New Roman" w:hAnsi="Times New Roman"/>
          <w:b/>
          <w:bCs/>
          <w:sz w:val="24"/>
          <w:szCs w:val="24"/>
        </w:rPr>
        <w:t>I</w:t>
      </w:r>
    </w:p>
    <w:p w:rsidR="00491C2A" w:rsidRPr="00ED5E5A" w:rsidRDefault="00491C2A" w:rsidP="00491C2A">
      <w:pPr>
        <w:autoSpaceDE w:val="0"/>
        <w:autoSpaceDN w:val="0"/>
        <w:adjustRightInd w:val="0"/>
        <w:spacing w:after="0" w:line="240" w:lineRule="auto"/>
        <w:jc w:val="both"/>
        <w:rPr>
          <w:rFonts w:ascii="Times New Roman" w:hAnsi="Times New Roman"/>
          <w:b/>
          <w:bCs/>
          <w:sz w:val="24"/>
          <w:szCs w:val="24"/>
        </w:rPr>
      </w:pPr>
      <w:r w:rsidRPr="00ED5E5A">
        <w:rPr>
          <w:rFonts w:ascii="Times New Roman" w:hAnsi="Times New Roman"/>
          <w:b/>
        </w:rPr>
        <w:t>POUCZENIE O ŚRODKACH OCHRONY PRAWNEJ</w:t>
      </w:r>
    </w:p>
    <w:p w:rsidR="00491C2A" w:rsidRDefault="00491C2A" w:rsidP="00491C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prowadzonym postępowaniu mają zastosowanie przepisy zawarte w dziale VI Ustawy „Środki ochrony prawnej”</w:t>
      </w:r>
    </w:p>
    <w:p w:rsidR="00491C2A" w:rsidRDefault="00491C2A" w:rsidP="00491C2A">
      <w:pPr>
        <w:autoSpaceDE w:val="0"/>
        <w:autoSpaceDN w:val="0"/>
        <w:adjustRightInd w:val="0"/>
        <w:spacing w:after="0" w:line="240" w:lineRule="auto"/>
        <w:jc w:val="both"/>
        <w:rPr>
          <w:rFonts w:ascii="Times New Roman" w:hAnsi="Times New Roman"/>
          <w:sz w:val="24"/>
          <w:szCs w:val="24"/>
        </w:rPr>
      </w:pPr>
    </w:p>
    <w:p w:rsidR="00491C2A" w:rsidRPr="00A86CED" w:rsidRDefault="00491C2A" w:rsidP="00491C2A"/>
    <w:p w:rsidR="00491C2A" w:rsidRPr="007A0CE0" w:rsidRDefault="00491C2A" w:rsidP="00491C2A"/>
    <w:p w:rsidR="00491C2A" w:rsidRDefault="00491C2A" w:rsidP="00491C2A">
      <w:pPr>
        <w:autoSpaceDE w:val="0"/>
        <w:autoSpaceDN w:val="0"/>
        <w:adjustRightInd w:val="0"/>
        <w:spacing w:after="0" w:line="240" w:lineRule="auto"/>
        <w:jc w:val="both"/>
        <w:rPr>
          <w:rFonts w:ascii="Times New Roman" w:hAnsi="Times New Roman"/>
          <w:b/>
          <w:szCs w:val="24"/>
          <w:u w:val="single"/>
        </w:rPr>
      </w:pPr>
      <w:r w:rsidRPr="00CE5627">
        <w:rPr>
          <w:rFonts w:ascii="Times New Roman" w:hAnsi="Times New Roman"/>
          <w:b/>
          <w:szCs w:val="24"/>
          <w:u w:val="single"/>
        </w:rPr>
        <w:t>Załączniki do SIWZ:</w:t>
      </w:r>
    </w:p>
    <w:p w:rsidR="00CE5627" w:rsidRPr="00CE5627" w:rsidRDefault="00CE5627" w:rsidP="00491C2A">
      <w:pPr>
        <w:autoSpaceDE w:val="0"/>
        <w:autoSpaceDN w:val="0"/>
        <w:adjustRightInd w:val="0"/>
        <w:spacing w:after="0" w:line="240" w:lineRule="auto"/>
        <w:jc w:val="both"/>
        <w:rPr>
          <w:rFonts w:ascii="Times New Roman" w:hAnsi="Times New Roman"/>
          <w:b/>
          <w:szCs w:val="24"/>
          <w:u w:val="single"/>
        </w:rPr>
      </w:pPr>
    </w:p>
    <w:p w:rsidR="00EC5BB7" w:rsidRPr="00EC5BB7" w:rsidRDefault="00EC5BB7" w:rsidP="00EC5BB7">
      <w:pPr>
        <w:spacing w:before="120" w:after="120" w:line="20" w:lineRule="atLeast"/>
        <w:rPr>
          <w:rFonts w:ascii="Times New Roman" w:hAnsi="Times New Roman" w:cs="Times New Roman"/>
          <w:sz w:val="24"/>
          <w:szCs w:val="24"/>
        </w:rPr>
      </w:pPr>
      <w:r w:rsidRPr="00EC5BB7">
        <w:rPr>
          <w:rFonts w:ascii="Times New Roman" w:hAnsi="Times New Roman" w:cs="Times New Roman"/>
          <w:b/>
          <w:bCs/>
          <w:sz w:val="24"/>
          <w:szCs w:val="24"/>
        </w:rPr>
        <w:t>Załącznik nr 1</w:t>
      </w:r>
      <w:r w:rsidRPr="00EC5BB7">
        <w:rPr>
          <w:rFonts w:ascii="Times New Roman" w:hAnsi="Times New Roman" w:cs="Times New Roman"/>
          <w:sz w:val="24"/>
          <w:szCs w:val="24"/>
        </w:rPr>
        <w:t>- Formularz ofertowy</w:t>
      </w:r>
    </w:p>
    <w:p w:rsidR="00EC5BB7" w:rsidRPr="00EC5BB7" w:rsidRDefault="00EC5BB7" w:rsidP="00EC5BB7">
      <w:pPr>
        <w:pStyle w:val="Default"/>
        <w:spacing w:before="120" w:after="120" w:line="20" w:lineRule="atLeast"/>
        <w:jc w:val="both"/>
        <w:rPr>
          <w:color w:val="auto"/>
        </w:rPr>
      </w:pPr>
      <w:r w:rsidRPr="00EC5BB7">
        <w:rPr>
          <w:b/>
          <w:bCs/>
          <w:color w:val="auto"/>
        </w:rPr>
        <w:t xml:space="preserve">Załącznik nr </w:t>
      </w:r>
      <w:r>
        <w:rPr>
          <w:b/>
          <w:bCs/>
          <w:color w:val="auto"/>
        </w:rPr>
        <w:t>2</w:t>
      </w:r>
      <w:r w:rsidRPr="00EC5BB7">
        <w:rPr>
          <w:color w:val="auto"/>
        </w:rPr>
        <w:t>–</w:t>
      </w:r>
      <w:r w:rsidRPr="00EC5BB7">
        <w:rPr>
          <w:rFonts w:eastAsia="SimSun"/>
          <w:color w:val="auto"/>
          <w:kern w:val="1"/>
          <w:lang w:eastAsia="hi-IN" w:bidi="hi-IN"/>
        </w:rPr>
        <w:t xml:space="preserve"> oświadczenie, o spełnianiu warunków udziału w postępowaniu</w:t>
      </w:r>
    </w:p>
    <w:p w:rsidR="00EC5BB7" w:rsidRPr="00EC5BB7" w:rsidRDefault="00EC5BB7" w:rsidP="00EC5BB7">
      <w:pPr>
        <w:spacing w:before="120" w:after="120" w:line="20" w:lineRule="atLeast"/>
        <w:rPr>
          <w:rFonts w:ascii="Times New Roman" w:hAnsi="Times New Roman" w:cs="Times New Roman"/>
          <w:sz w:val="24"/>
          <w:szCs w:val="24"/>
        </w:rPr>
      </w:pPr>
      <w:r w:rsidRPr="00EC5BB7">
        <w:rPr>
          <w:rFonts w:ascii="Times New Roman" w:hAnsi="Times New Roman" w:cs="Times New Roman"/>
          <w:b/>
          <w:sz w:val="24"/>
          <w:szCs w:val="24"/>
        </w:rPr>
        <w:t xml:space="preserve">Załącznik nr </w:t>
      </w:r>
      <w:r>
        <w:rPr>
          <w:rFonts w:ascii="Times New Roman" w:hAnsi="Times New Roman" w:cs="Times New Roman"/>
          <w:b/>
          <w:sz w:val="24"/>
          <w:szCs w:val="24"/>
        </w:rPr>
        <w:t>3</w:t>
      </w:r>
      <w:r w:rsidRPr="00EC5BB7">
        <w:rPr>
          <w:rFonts w:ascii="Times New Roman" w:hAnsi="Times New Roman" w:cs="Times New Roman"/>
          <w:sz w:val="24"/>
          <w:szCs w:val="24"/>
        </w:rPr>
        <w:t xml:space="preserve"> – oświadczenie o niepodleganiu wykluczeniu,</w:t>
      </w:r>
    </w:p>
    <w:p w:rsidR="00EC5BB7" w:rsidRPr="00EC5BB7" w:rsidRDefault="00EC5BB7" w:rsidP="00EC5BB7">
      <w:pPr>
        <w:spacing w:before="120" w:after="120" w:line="20" w:lineRule="atLeast"/>
        <w:rPr>
          <w:rFonts w:ascii="Times New Roman" w:hAnsi="Times New Roman" w:cs="Times New Roman"/>
          <w:sz w:val="24"/>
          <w:szCs w:val="24"/>
        </w:rPr>
      </w:pPr>
      <w:r w:rsidRPr="00EC5BB7">
        <w:rPr>
          <w:rFonts w:ascii="Times New Roman" w:hAnsi="Times New Roman" w:cs="Times New Roman"/>
          <w:b/>
          <w:bCs/>
          <w:sz w:val="24"/>
          <w:szCs w:val="24"/>
        </w:rPr>
        <w:t xml:space="preserve">Załącznik nr </w:t>
      </w:r>
      <w:r>
        <w:rPr>
          <w:rFonts w:ascii="Times New Roman" w:hAnsi="Times New Roman" w:cs="Times New Roman"/>
          <w:b/>
          <w:bCs/>
          <w:sz w:val="24"/>
          <w:szCs w:val="24"/>
        </w:rPr>
        <w:t>4</w:t>
      </w:r>
      <w:r w:rsidRPr="00EC5BB7">
        <w:rPr>
          <w:rFonts w:ascii="Times New Roman" w:hAnsi="Times New Roman" w:cs="Times New Roman"/>
          <w:sz w:val="24"/>
          <w:szCs w:val="24"/>
        </w:rPr>
        <w:t>- oświadczenie o przynależności do grupy kapitałowej,</w:t>
      </w:r>
    </w:p>
    <w:p w:rsidR="00EC5BB7" w:rsidRPr="00EC5BB7" w:rsidRDefault="00EC5BB7" w:rsidP="00EC5BB7">
      <w:pPr>
        <w:spacing w:before="120" w:after="120" w:line="20" w:lineRule="atLeast"/>
        <w:rPr>
          <w:rFonts w:ascii="Times New Roman" w:hAnsi="Times New Roman" w:cs="Times New Roman"/>
          <w:sz w:val="24"/>
          <w:szCs w:val="24"/>
        </w:rPr>
      </w:pPr>
      <w:r w:rsidRPr="00EC5BB7">
        <w:rPr>
          <w:rFonts w:ascii="Times New Roman" w:hAnsi="Times New Roman" w:cs="Times New Roman"/>
          <w:b/>
          <w:bCs/>
          <w:sz w:val="24"/>
          <w:szCs w:val="24"/>
        </w:rPr>
        <w:t xml:space="preserve">Załącznik nr </w:t>
      </w:r>
      <w:r>
        <w:rPr>
          <w:rFonts w:ascii="Times New Roman" w:hAnsi="Times New Roman" w:cs="Times New Roman"/>
          <w:b/>
          <w:bCs/>
          <w:sz w:val="24"/>
          <w:szCs w:val="24"/>
        </w:rPr>
        <w:t>5</w:t>
      </w:r>
      <w:r w:rsidRPr="00EC5BB7">
        <w:rPr>
          <w:rFonts w:ascii="Times New Roman" w:hAnsi="Times New Roman" w:cs="Times New Roman"/>
          <w:sz w:val="24"/>
          <w:szCs w:val="24"/>
        </w:rPr>
        <w:t>- Wzór umowy</w:t>
      </w:r>
    </w:p>
    <w:p w:rsidR="00EC5BB7" w:rsidRDefault="00EC5BB7" w:rsidP="00EC5BB7">
      <w:pPr>
        <w:spacing w:before="120" w:after="120" w:line="20" w:lineRule="atLeast"/>
        <w:rPr>
          <w:rFonts w:ascii="Times New Roman" w:hAnsi="Times New Roman" w:cs="Times New Roman"/>
          <w:sz w:val="24"/>
          <w:szCs w:val="24"/>
        </w:rPr>
      </w:pPr>
      <w:r w:rsidRPr="00EC5BB7">
        <w:rPr>
          <w:rFonts w:ascii="Times New Roman" w:hAnsi="Times New Roman" w:cs="Times New Roman"/>
          <w:b/>
          <w:sz w:val="24"/>
          <w:szCs w:val="24"/>
        </w:rPr>
        <w:t xml:space="preserve">Załącznik nr </w:t>
      </w:r>
      <w:r>
        <w:rPr>
          <w:rFonts w:ascii="Times New Roman" w:hAnsi="Times New Roman" w:cs="Times New Roman"/>
          <w:b/>
          <w:sz w:val="24"/>
          <w:szCs w:val="24"/>
        </w:rPr>
        <w:t>6</w:t>
      </w:r>
      <w:r w:rsidRPr="00EC5BB7">
        <w:rPr>
          <w:rFonts w:ascii="Times New Roman" w:hAnsi="Times New Roman" w:cs="Times New Roman"/>
          <w:sz w:val="24"/>
          <w:szCs w:val="24"/>
        </w:rPr>
        <w:t xml:space="preserve"> – wykaz usług</w:t>
      </w:r>
    </w:p>
    <w:p w:rsidR="00CE5627" w:rsidRDefault="00CE5627" w:rsidP="00CE5627">
      <w:pPr>
        <w:autoSpaceDE w:val="0"/>
        <w:autoSpaceDN w:val="0"/>
        <w:adjustRightInd w:val="0"/>
        <w:spacing w:after="0" w:line="240" w:lineRule="auto"/>
        <w:jc w:val="both"/>
        <w:rPr>
          <w:rFonts w:ascii="Times New Roman" w:hAnsi="Times New Roman"/>
          <w:szCs w:val="24"/>
        </w:rPr>
      </w:pPr>
      <w:r>
        <w:rPr>
          <w:rFonts w:ascii="Times New Roman" w:hAnsi="Times New Roman"/>
          <w:b/>
          <w:bCs/>
          <w:szCs w:val="24"/>
        </w:rPr>
        <w:t xml:space="preserve">Załącznik nr 7 </w:t>
      </w:r>
      <w:r w:rsidRPr="00CE5627">
        <w:rPr>
          <w:rFonts w:ascii="Times New Roman" w:hAnsi="Times New Roman"/>
          <w:bCs/>
          <w:szCs w:val="24"/>
        </w:rPr>
        <w:t>-</w:t>
      </w:r>
      <w:r>
        <w:rPr>
          <w:rFonts w:ascii="Times New Roman" w:hAnsi="Times New Roman"/>
          <w:bCs/>
          <w:szCs w:val="24"/>
        </w:rPr>
        <w:t xml:space="preserve">  </w:t>
      </w:r>
      <w:r w:rsidRPr="00CE5627">
        <w:rPr>
          <w:rFonts w:ascii="Times New Roman" w:hAnsi="Times New Roman"/>
          <w:bCs/>
          <w:szCs w:val="24"/>
        </w:rPr>
        <w:t>k</w:t>
      </w:r>
      <w:r w:rsidRPr="00CE5627">
        <w:rPr>
          <w:rFonts w:ascii="Times New Roman" w:hAnsi="Times New Roman"/>
          <w:szCs w:val="24"/>
        </w:rPr>
        <w:t>oszty</w:t>
      </w:r>
      <w:r>
        <w:rPr>
          <w:rFonts w:ascii="Times New Roman" w:hAnsi="Times New Roman"/>
          <w:szCs w:val="24"/>
        </w:rPr>
        <w:t>- wydatki  operacyjne- załącznik do comiesięcznego wypełniania przez operatora .</w:t>
      </w:r>
    </w:p>
    <w:p w:rsidR="00CE5627" w:rsidRPr="00CE5627" w:rsidRDefault="00CE5627" w:rsidP="00CE5627">
      <w:pPr>
        <w:pStyle w:val="Nagwek1"/>
        <w:rPr>
          <w:b w:val="0"/>
          <w:sz w:val="22"/>
        </w:rPr>
      </w:pPr>
      <w:r>
        <w:rPr>
          <w:sz w:val="22"/>
        </w:rPr>
        <w:t xml:space="preserve">Załącznik nr 7a - </w:t>
      </w:r>
      <w:r w:rsidRPr="00CE5627">
        <w:rPr>
          <w:b w:val="0"/>
        </w:rPr>
        <w:t>Wyliczenie przychodów- załącznik do comiesięcznego wypełniania przez operatora.</w:t>
      </w:r>
    </w:p>
    <w:p w:rsidR="00EC5BB7" w:rsidRDefault="00EC5BB7" w:rsidP="00EC5BB7">
      <w:pPr>
        <w:spacing w:before="120" w:after="120" w:line="20" w:lineRule="atLeast"/>
        <w:rPr>
          <w:rFonts w:ascii="Times New Roman" w:hAnsi="Times New Roman" w:cs="Times New Roman"/>
          <w:sz w:val="24"/>
          <w:szCs w:val="24"/>
        </w:rPr>
      </w:pPr>
    </w:p>
    <w:p w:rsidR="00EC5BB7" w:rsidRDefault="00EC5BB7" w:rsidP="00793A99">
      <w:pPr>
        <w:spacing w:after="0" w:line="240" w:lineRule="auto"/>
        <w:rPr>
          <w:rFonts w:ascii="Times New Roman" w:hAnsi="Times New Roman" w:cs="Times New Roman"/>
          <w:b/>
          <w:sz w:val="24"/>
        </w:rPr>
      </w:pPr>
    </w:p>
    <w:sectPr w:rsidR="00EC5BB7" w:rsidSect="00277FA6">
      <w:headerReference w:type="default" r:id="rId12"/>
      <w:footerReference w:type="even" r:id="rId13"/>
      <w:footerReference w:type="default" r:id="rId14"/>
      <w:pgSz w:w="11906" w:h="16838"/>
      <w:pgMar w:top="1417" w:right="1417" w:bottom="1417" w:left="1417" w:header="708" w:footer="23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F27" w:rsidRDefault="00D81F27" w:rsidP="00277FA6">
      <w:pPr>
        <w:spacing w:after="0" w:line="240" w:lineRule="auto"/>
      </w:pPr>
      <w:r>
        <w:separator/>
      </w:r>
    </w:p>
  </w:endnote>
  <w:endnote w:type="continuationSeparator" w:id="1">
    <w:p w:rsidR="00D81F27" w:rsidRDefault="00D81F27" w:rsidP="00277F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BC" w:rsidRDefault="00D563B9">
    <w:pPr>
      <w:pStyle w:val="Stopka"/>
      <w:framePr w:wrap="around" w:vAnchor="text" w:hAnchor="margin" w:xAlign="right" w:y="1"/>
      <w:rPr>
        <w:rStyle w:val="Numerstrony"/>
      </w:rPr>
    </w:pPr>
    <w:r>
      <w:rPr>
        <w:rStyle w:val="Numerstrony"/>
      </w:rPr>
      <w:fldChar w:fldCharType="begin"/>
    </w:r>
    <w:r w:rsidR="00236ABC">
      <w:rPr>
        <w:rStyle w:val="Numerstrony"/>
      </w:rPr>
      <w:instrText xml:space="preserve">PAGE  </w:instrText>
    </w:r>
    <w:r>
      <w:rPr>
        <w:rStyle w:val="Numerstrony"/>
      </w:rPr>
      <w:fldChar w:fldCharType="end"/>
    </w:r>
  </w:p>
  <w:p w:rsidR="00236ABC" w:rsidRDefault="00236AB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BC" w:rsidRDefault="00D563B9">
    <w:pPr>
      <w:pStyle w:val="Stopka"/>
      <w:framePr w:wrap="around" w:vAnchor="text" w:hAnchor="margin" w:xAlign="right" w:y="1"/>
      <w:rPr>
        <w:rStyle w:val="Numerstrony"/>
      </w:rPr>
    </w:pPr>
    <w:r>
      <w:rPr>
        <w:rStyle w:val="Numerstrony"/>
      </w:rPr>
      <w:fldChar w:fldCharType="begin"/>
    </w:r>
    <w:r w:rsidR="00236ABC">
      <w:rPr>
        <w:rStyle w:val="Numerstrony"/>
      </w:rPr>
      <w:instrText xml:space="preserve">PAGE  </w:instrText>
    </w:r>
    <w:r>
      <w:rPr>
        <w:rStyle w:val="Numerstrony"/>
      </w:rPr>
      <w:fldChar w:fldCharType="separate"/>
    </w:r>
    <w:r w:rsidR="006864ED">
      <w:rPr>
        <w:rStyle w:val="Numerstrony"/>
        <w:noProof/>
      </w:rPr>
      <w:t>24</w:t>
    </w:r>
    <w:r>
      <w:rPr>
        <w:rStyle w:val="Numerstrony"/>
      </w:rPr>
      <w:fldChar w:fldCharType="end"/>
    </w:r>
  </w:p>
  <w:p w:rsidR="00236ABC" w:rsidRDefault="00236ABC">
    <w:pPr>
      <w:tabs>
        <w:tab w:val="center" w:pos="4536"/>
        <w:tab w:val="right" w:pos="9072"/>
      </w:tabs>
      <w:spacing w:after="0" w:line="240" w:lineRule="auto"/>
      <w:ind w:right="360"/>
      <w:jc w:val="center"/>
      <w:rPr>
        <w:rFonts w:ascii="Times New Roman" w:hAnsi="Times New Roman"/>
        <w:b/>
        <w:i/>
        <w:sz w:val="14"/>
        <w:szCs w:val="14"/>
        <w:lang w:eastAsia="en-US"/>
      </w:rPr>
    </w:pPr>
    <w:r>
      <w:rPr>
        <w:rFonts w:ascii="Times New Roman" w:hAnsi="Times New Roman"/>
        <w:b/>
        <w:i/>
        <w:sz w:val="14"/>
        <w:szCs w:val="14"/>
        <w:lang w:eastAsia="en-US"/>
      </w:rPr>
      <w:t>Nazwa zamówienia : Wybór operatora zarządzającego Mazowieckim Centrum Sportów Zimowych Kompleks Chorzele –Etap I</w:t>
    </w:r>
  </w:p>
  <w:p w:rsidR="00236ABC" w:rsidRDefault="00236ABC">
    <w:pPr>
      <w:tabs>
        <w:tab w:val="center" w:pos="4536"/>
        <w:tab w:val="right" w:pos="9072"/>
      </w:tabs>
      <w:spacing w:after="0" w:line="240" w:lineRule="auto"/>
      <w:ind w:right="360"/>
      <w:jc w:val="center"/>
      <w:rPr>
        <w:rFonts w:ascii="Times New Roman" w:hAnsi="Times New Roman"/>
        <w:b/>
        <w:i/>
        <w:sz w:val="14"/>
        <w:szCs w:val="14"/>
        <w:lang w:eastAsia="en-US"/>
      </w:rPr>
    </w:pPr>
  </w:p>
  <w:p w:rsidR="00236ABC" w:rsidRDefault="00236ABC">
    <w:pPr>
      <w:pStyle w:val="Stopka"/>
      <w:spacing w:after="0" w:line="240" w:lineRule="auto"/>
      <w:jc w:val="center"/>
      <w:rPr>
        <w:b/>
        <w:bCs/>
        <w:i/>
        <w:iCs/>
        <w:sz w:val="14"/>
        <w:szCs w:val="14"/>
      </w:rPr>
    </w:pPr>
    <w:r>
      <w:rPr>
        <w:b/>
        <w:bCs/>
        <w:i/>
        <w:iCs/>
        <w:sz w:val="14"/>
        <w:szCs w:val="14"/>
      </w:rPr>
      <w:t xml:space="preserve">Projekt jest współfinansowany przez Unię Europejską ze środków Europejskiego Funduszu Rozwoju Regionalnego </w:t>
    </w:r>
  </w:p>
  <w:p w:rsidR="00236ABC" w:rsidRDefault="00236ABC">
    <w:pPr>
      <w:pStyle w:val="Stopka"/>
      <w:spacing w:after="0" w:line="240" w:lineRule="auto"/>
      <w:jc w:val="center"/>
      <w:rPr>
        <w:b/>
        <w:bCs/>
        <w:i/>
        <w:iCs/>
        <w:sz w:val="14"/>
        <w:szCs w:val="14"/>
      </w:rPr>
    </w:pPr>
    <w:r>
      <w:rPr>
        <w:b/>
        <w:bCs/>
        <w:i/>
        <w:iCs/>
        <w:sz w:val="14"/>
        <w:szCs w:val="14"/>
      </w:rPr>
      <w:t xml:space="preserve">w ramach Regionalnego Programu Operacyjnego Województwa Mazowieckiego 2007-2013 </w:t>
    </w:r>
  </w:p>
  <w:p w:rsidR="00236ABC" w:rsidRDefault="00236ABC">
    <w:pPr>
      <w:pStyle w:val="Stopka"/>
      <w:spacing w:after="0" w:line="240" w:lineRule="auto"/>
      <w:jc w:val="center"/>
      <w:rPr>
        <w:b/>
        <w:bCs/>
        <w:i/>
        <w:iCs/>
        <w:sz w:val="14"/>
        <w:szCs w:val="14"/>
      </w:rPr>
    </w:pPr>
    <w:r>
      <w:rPr>
        <w:b/>
        <w:bCs/>
        <w:i/>
        <w:iCs/>
        <w:sz w:val="14"/>
        <w:szCs w:val="14"/>
      </w:rPr>
      <w:t>Oś Priorytetowa VII Tworzenie i poprawa warunków dla rozwoju kapitału ludzkiego</w:t>
    </w:r>
  </w:p>
  <w:p w:rsidR="00236ABC" w:rsidRDefault="00236ABC">
    <w:pPr>
      <w:pStyle w:val="Stopka"/>
      <w:spacing w:after="0" w:line="240" w:lineRule="auto"/>
      <w:jc w:val="center"/>
      <w:rPr>
        <w:b/>
        <w:bCs/>
        <w:i/>
        <w:iCs/>
        <w:sz w:val="14"/>
        <w:szCs w:val="14"/>
      </w:rPr>
    </w:pPr>
    <w:r>
      <w:rPr>
        <w:b/>
        <w:bCs/>
        <w:i/>
        <w:iCs/>
        <w:sz w:val="14"/>
        <w:szCs w:val="14"/>
      </w:rPr>
      <w:t>Działanie 7.2.: Infrastruktura służąca edukacji</w:t>
    </w:r>
  </w:p>
  <w:p w:rsidR="00236ABC" w:rsidRDefault="00236ABC">
    <w:pPr>
      <w:pStyle w:val="Stopka"/>
      <w:spacing w:after="0" w:line="240" w:lineRule="auto"/>
      <w:jc w:val="center"/>
      <w:rPr>
        <w:b/>
        <w:bCs/>
        <w:i/>
        <w:iCs/>
        <w:sz w:val="14"/>
        <w:szCs w:val="14"/>
      </w:rPr>
    </w:pPr>
    <w:r>
      <w:rPr>
        <w:b/>
        <w:bCs/>
        <w:i/>
        <w:iCs/>
        <w:sz w:val="14"/>
        <w:szCs w:val="14"/>
      </w:rPr>
      <w:t>Projekt pn. „Mazowieckie Centrum Sportów Zimowych – Kompleks Chorzele – etap I”</w:t>
    </w:r>
  </w:p>
  <w:p w:rsidR="00236ABC" w:rsidRDefault="00236ABC">
    <w:pPr>
      <w:pStyle w:val="Stopka"/>
    </w:pPr>
  </w:p>
  <w:p w:rsidR="00236ABC" w:rsidRDefault="00236AB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F27" w:rsidRDefault="00D81F27" w:rsidP="00277FA6">
      <w:pPr>
        <w:spacing w:after="0" w:line="240" w:lineRule="auto"/>
      </w:pPr>
      <w:r>
        <w:separator/>
      </w:r>
    </w:p>
  </w:footnote>
  <w:footnote w:type="continuationSeparator" w:id="1">
    <w:p w:rsidR="00D81F27" w:rsidRDefault="00D81F27" w:rsidP="00277F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BC" w:rsidRPr="00236ABC" w:rsidRDefault="00236ABC" w:rsidP="00236ABC">
    <w:pPr>
      <w:pStyle w:val="Nagwek"/>
    </w:pPr>
    <w:r w:rsidRPr="00236ABC">
      <w:rPr>
        <w:noProof/>
      </w:rPr>
      <w:drawing>
        <wp:inline distT="0" distB="0" distL="0" distR="0">
          <wp:extent cx="5760720" cy="552267"/>
          <wp:effectExtent l="19050" t="0" r="0" b="0"/>
          <wp:docPr id="7" name="Obraz 2" descr="Opis: 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5226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E"/>
    <w:multiLevelType w:val="multilevel"/>
    <w:tmpl w:val="0000002E"/>
    <w:name w:val="WW8Num46"/>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3C0C63"/>
    <w:multiLevelType w:val="hybridMultilevel"/>
    <w:tmpl w:val="B6B8599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nsid w:val="0E0872A5"/>
    <w:multiLevelType w:val="hybridMultilevel"/>
    <w:tmpl w:val="CA6873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447F26"/>
    <w:multiLevelType w:val="hybridMultilevel"/>
    <w:tmpl w:val="451A50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FEB4A8A"/>
    <w:multiLevelType w:val="hybridMultilevel"/>
    <w:tmpl w:val="8460F84A"/>
    <w:lvl w:ilvl="0" w:tplc="0415000B">
      <w:start w:val="1"/>
      <w:numFmt w:val="bullet"/>
      <w:lvlText w:val=""/>
      <w:lvlJc w:val="left"/>
      <w:pPr>
        <w:ind w:left="1158" w:hanging="360"/>
      </w:pPr>
      <w:rPr>
        <w:rFonts w:ascii="Wingdings" w:hAnsi="Wingdings"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6">
    <w:nsid w:val="16BA0259"/>
    <w:multiLevelType w:val="hybridMultilevel"/>
    <w:tmpl w:val="78D86F2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nsid w:val="186223AA"/>
    <w:multiLevelType w:val="hybridMultilevel"/>
    <w:tmpl w:val="A538E78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nsid w:val="1C7205BD"/>
    <w:multiLevelType w:val="hybridMultilevel"/>
    <w:tmpl w:val="43BCD086"/>
    <w:lvl w:ilvl="0" w:tplc="1B5012AA">
      <w:start w:val="1"/>
      <w:numFmt w:val="decimal"/>
      <w:lvlText w:val="%1."/>
      <w:lvlJc w:val="left"/>
      <w:pPr>
        <w:tabs>
          <w:tab w:val="num" w:pos="357"/>
        </w:tabs>
        <w:ind w:left="357" w:hanging="357"/>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78634D"/>
    <w:multiLevelType w:val="hybridMultilevel"/>
    <w:tmpl w:val="D166F5B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CB211FB"/>
    <w:multiLevelType w:val="hybridMultilevel"/>
    <w:tmpl w:val="87765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C260B6"/>
    <w:multiLevelType w:val="hybridMultilevel"/>
    <w:tmpl w:val="A5E4A7BC"/>
    <w:lvl w:ilvl="0" w:tplc="7ED8AD5C">
      <w:start w:val="1"/>
      <w:numFmt w:val="lowerLetter"/>
      <w:lvlText w:val="%1)"/>
      <w:lvlJc w:val="left"/>
      <w:pPr>
        <w:ind w:left="1069" w:hanging="360"/>
      </w:pPr>
      <w:rPr>
        <w:rFonts w:ascii="Times New Roman" w:eastAsia="Times New Roman" w:hAnsi="Times New Roman" w:cs="Times New Roman"/>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1F095713"/>
    <w:multiLevelType w:val="hybridMultilevel"/>
    <w:tmpl w:val="76EEF7A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nsid w:val="20FA4200"/>
    <w:multiLevelType w:val="hybridMultilevel"/>
    <w:tmpl w:val="86EEBFA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5F310C9"/>
    <w:multiLevelType w:val="hybridMultilevel"/>
    <w:tmpl w:val="490831A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26B647E6"/>
    <w:multiLevelType w:val="hybridMultilevel"/>
    <w:tmpl w:val="E2940298"/>
    <w:lvl w:ilvl="0" w:tplc="0415000F">
      <w:start w:val="1"/>
      <w:numFmt w:val="decimal"/>
      <w:lvlText w:val="%1."/>
      <w:lvlJc w:val="left"/>
      <w:pPr>
        <w:ind w:left="720" w:hanging="360"/>
      </w:pPr>
    </w:lvl>
    <w:lvl w:ilvl="1" w:tplc="BE9E4DF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FF404E"/>
    <w:multiLevelType w:val="hybridMultilevel"/>
    <w:tmpl w:val="CEE6F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4D6593"/>
    <w:multiLevelType w:val="hybridMultilevel"/>
    <w:tmpl w:val="2FAE6D2E"/>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
    <w:nsid w:val="2C9F0FB4"/>
    <w:multiLevelType w:val="hybridMultilevel"/>
    <w:tmpl w:val="0F2C6D1A"/>
    <w:lvl w:ilvl="0" w:tplc="1BAE650C">
      <w:start w:val="1"/>
      <w:numFmt w:val="low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1A5329B"/>
    <w:multiLevelType w:val="hybridMultilevel"/>
    <w:tmpl w:val="785E2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271239"/>
    <w:multiLevelType w:val="hybridMultilevel"/>
    <w:tmpl w:val="6F2451A6"/>
    <w:lvl w:ilvl="0" w:tplc="D1CAB662">
      <w:start w:val="49"/>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34350318"/>
    <w:multiLevelType w:val="hybridMultilevel"/>
    <w:tmpl w:val="D4461A6C"/>
    <w:lvl w:ilvl="0" w:tplc="0415000B">
      <w:start w:val="1"/>
      <w:numFmt w:val="bullet"/>
      <w:lvlText w:val=""/>
      <w:lvlJc w:val="left"/>
      <w:pPr>
        <w:ind w:left="1158" w:hanging="360"/>
      </w:pPr>
      <w:rPr>
        <w:rFonts w:ascii="Wingdings" w:hAnsi="Wingdings"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22">
    <w:nsid w:val="35927026"/>
    <w:multiLevelType w:val="hybridMultilevel"/>
    <w:tmpl w:val="55343DA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3">
    <w:nsid w:val="39D84720"/>
    <w:multiLevelType w:val="hybridMultilevel"/>
    <w:tmpl w:val="C742AA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BC40F7A"/>
    <w:multiLevelType w:val="hybridMultilevel"/>
    <w:tmpl w:val="64A23AC4"/>
    <w:lvl w:ilvl="0" w:tplc="0415000F">
      <w:start w:val="4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C205208"/>
    <w:multiLevelType w:val="multilevel"/>
    <w:tmpl w:val="84C4C3F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3C9D01CA"/>
    <w:multiLevelType w:val="hybridMultilevel"/>
    <w:tmpl w:val="C17896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D900D7D"/>
    <w:multiLevelType w:val="hybridMultilevel"/>
    <w:tmpl w:val="0E1CA26A"/>
    <w:lvl w:ilvl="0" w:tplc="9F30656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40386FAC"/>
    <w:multiLevelType w:val="hybridMultilevel"/>
    <w:tmpl w:val="843A13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B74F66"/>
    <w:multiLevelType w:val="hybridMultilevel"/>
    <w:tmpl w:val="A80071E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45C425C2"/>
    <w:multiLevelType w:val="hybridMultilevel"/>
    <w:tmpl w:val="996661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B7B6AC1"/>
    <w:multiLevelType w:val="hybridMultilevel"/>
    <w:tmpl w:val="758AC05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nsid w:val="4FA65CC1"/>
    <w:multiLevelType w:val="hybridMultilevel"/>
    <w:tmpl w:val="1EE82A9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52DC7984"/>
    <w:multiLevelType w:val="hybridMultilevel"/>
    <w:tmpl w:val="333E1FA0"/>
    <w:lvl w:ilvl="0" w:tplc="04150017">
      <w:start w:val="1"/>
      <w:numFmt w:val="lowerLetter"/>
      <w:lvlText w:val="%1)"/>
      <w:lvlJc w:val="left"/>
      <w:pPr>
        <w:tabs>
          <w:tab w:val="num" w:pos="714"/>
        </w:tabs>
        <w:ind w:left="714" w:hanging="357"/>
      </w:pPr>
      <w:rPr>
        <w:rFonts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4">
    <w:nsid w:val="53F0556A"/>
    <w:multiLevelType w:val="hybridMultilevel"/>
    <w:tmpl w:val="21E253B4"/>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7A056C7"/>
    <w:multiLevelType w:val="hybridMultilevel"/>
    <w:tmpl w:val="D1B823F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58AF0AA4"/>
    <w:multiLevelType w:val="hybridMultilevel"/>
    <w:tmpl w:val="31CA92E4"/>
    <w:lvl w:ilvl="0" w:tplc="0415000F">
      <w:start w:val="1"/>
      <w:numFmt w:val="decimal"/>
      <w:lvlText w:val="%1."/>
      <w:lvlJc w:val="left"/>
      <w:pPr>
        <w:ind w:left="720" w:hanging="360"/>
      </w:pPr>
      <w:rPr>
        <w:rFonts w:hint="default"/>
        <w:i w:val="0"/>
        <w:sz w:val="22"/>
        <w:szCs w:val="22"/>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1E4470A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C3013A"/>
    <w:multiLevelType w:val="hybridMultilevel"/>
    <w:tmpl w:val="778480F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8">
    <w:nsid w:val="60AC716A"/>
    <w:multiLevelType w:val="hybridMultilevel"/>
    <w:tmpl w:val="6BF40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14A1F4A"/>
    <w:multiLevelType w:val="multilevel"/>
    <w:tmpl w:val="6C508FB2"/>
    <w:lvl w:ilvl="0">
      <w:start w:val="1"/>
      <w:numFmt w:val="decimal"/>
      <w:lvlText w:val="%1."/>
      <w:lvlJc w:val="left"/>
      <w:pPr>
        <w:ind w:left="1211" w:hanging="360"/>
      </w:pPr>
      <w:rPr>
        <w:rFonts w:ascii="Arial Narrow" w:hAnsi="Arial Narrow" w:cs="Arial" w:hint="default"/>
        <w:b w:val="0"/>
        <w:color w:val="000000"/>
        <w:sz w:val="22"/>
        <w:szCs w:val="22"/>
      </w:rPr>
    </w:lvl>
    <w:lvl w:ilvl="1">
      <w:start w:val="2"/>
      <w:numFmt w:val="decimal"/>
      <w:isLgl/>
      <w:lvlText w:val="%1.%2."/>
      <w:lvlJc w:val="left"/>
      <w:pPr>
        <w:ind w:left="1301" w:hanging="45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1931" w:hanging="108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40">
    <w:nsid w:val="63DB220C"/>
    <w:multiLevelType w:val="hybridMultilevel"/>
    <w:tmpl w:val="9CEA268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41">
    <w:nsid w:val="656E7B91"/>
    <w:multiLevelType w:val="hybridMultilevel"/>
    <w:tmpl w:val="B526DFBA"/>
    <w:lvl w:ilvl="0" w:tplc="0415000B">
      <w:start w:val="1"/>
      <w:numFmt w:val="bullet"/>
      <w:lvlText w:val=""/>
      <w:lvlJc w:val="left"/>
      <w:pPr>
        <w:ind w:left="360" w:hanging="360"/>
      </w:pPr>
      <w:rPr>
        <w:rFonts w:ascii="Wingdings" w:hAnsi="Wingdings" w:hint="default"/>
      </w:rPr>
    </w:lvl>
    <w:lvl w:ilvl="1" w:tplc="8BA0DCB2">
      <w:start w:val="1"/>
      <w:numFmt w:val="bullet"/>
      <w:lvlText w:val="-"/>
      <w:lvlJc w:val="left"/>
      <w:pPr>
        <w:tabs>
          <w:tab w:val="num" w:pos="1080"/>
        </w:tabs>
        <w:ind w:left="1080" w:hanging="36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68346518"/>
    <w:multiLevelType w:val="hybridMultilevel"/>
    <w:tmpl w:val="29CA9F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BC7CF3"/>
    <w:multiLevelType w:val="hybridMultilevel"/>
    <w:tmpl w:val="104EE374"/>
    <w:lvl w:ilvl="0" w:tplc="05A4DD1C">
      <w:start w:val="48"/>
      <w:numFmt w:val="decimal"/>
      <w:lvlText w:val="%1."/>
      <w:lvlJc w:val="left"/>
      <w:pPr>
        <w:tabs>
          <w:tab w:val="num" w:pos="1189"/>
        </w:tabs>
        <w:ind w:left="1189" w:hanging="48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0221936"/>
    <w:multiLevelType w:val="hybridMultilevel"/>
    <w:tmpl w:val="2B943796"/>
    <w:lvl w:ilvl="0" w:tplc="5F2A582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6B67B27"/>
    <w:multiLevelType w:val="hybridMultilevel"/>
    <w:tmpl w:val="AA502958"/>
    <w:lvl w:ilvl="0" w:tplc="761CA402">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8011FF1"/>
    <w:multiLevelType w:val="hybridMultilevel"/>
    <w:tmpl w:val="4BD82900"/>
    <w:lvl w:ilvl="0" w:tplc="0415000B">
      <w:start w:val="1"/>
      <w:numFmt w:val="bullet"/>
      <w:lvlText w:val=""/>
      <w:lvlJc w:val="left"/>
      <w:pPr>
        <w:ind w:left="1158" w:hanging="360"/>
      </w:pPr>
      <w:rPr>
        <w:rFonts w:ascii="Wingdings" w:hAnsi="Wingdings"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47">
    <w:nsid w:val="7AD469FA"/>
    <w:multiLevelType w:val="hybridMultilevel"/>
    <w:tmpl w:val="F69450DC"/>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8">
    <w:nsid w:val="7F814054"/>
    <w:multiLevelType w:val="multilevel"/>
    <w:tmpl w:val="44249566"/>
    <w:lvl w:ilvl="0">
      <w:start w:val="1"/>
      <w:numFmt w:val="decimal"/>
      <w:lvlText w:val="%1."/>
      <w:lvlJc w:val="left"/>
      <w:pPr>
        <w:ind w:left="360" w:hanging="360"/>
      </w:pPr>
      <w:rPr>
        <w:rFonts w:ascii="Arial Narrow" w:hAnsi="Arial Narrow" w:hint="default"/>
        <w:b w:val="0"/>
        <w:bCs/>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7"/>
  </w:num>
  <w:num w:numId="2">
    <w:abstractNumId w:val="16"/>
  </w:num>
  <w:num w:numId="3">
    <w:abstractNumId w:val="9"/>
  </w:num>
  <w:num w:numId="4">
    <w:abstractNumId w:val="12"/>
  </w:num>
  <w:num w:numId="5">
    <w:abstractNumId w:val="6"/>
  </w:num>
  <w:num w:numId="6">
    <w:abstractNumId w:val="31"/>
  </w:num>
  <w:num w:numId="7">
    <w:abstractNumId w:val="40"/>
  </w:num>
  <w:num w:numId="8">
    <w:abstractNumId w:val="32"/>
  </w:num>
  <w:num w:numId="9">
    <w:abstractNumId w:val="29"/>
  </w:num>
  <w:num w:numId="10">
    <w:abstractNumId w:val="41"/>
  </w:num>
  <w:num w:numId="11">
    <w:abstractNumId w:val="35"/>
  </w:num>
  <w:num w:numId="12">
    <w:abstractNumId w:val="34"/>
  </w:num>
  <w:num w:numId="13">
    <w:abstractNumId w:val="13"/>
  </w:num>
  <w:num w:numId="14">
    <w:abstractNumId w:val="45"/>
  </w:num>
  <w:num w:numId="15">
    <w:abstractNumId w:val="17"/>
  </w:num>
  <w:num w:numId="16">
    <w:abstractNumId w:val="47"/>
  </w:num>
  <w:num w:numId="17">
    <w:abstractNumId w:val="22"/>
  </w:num>
  <w:num w:numId="18">
    <w:abstractNumId w:val="37"/>
  </w:num>
  <w:num w:numId="19">
    <w:abstractNumId w:val="2"/>
  </w:num>
  <w:num w:numId="20">
    <w:abstractNumId w:val="5"/>
  </w:num>
  <w:num w:numId="21">
    <w:abstractNumId w:val="46"/>
  </w:num>
  <w:num w:numId="22">
    <w:abstractNumId w:val="21"/>
  </w:num>
  <w:num w:numId="23">
    <w:abstractNumId w:val="3"/>
  </w:num>
  <w:num w:numId="24">
    <w:abstractNumId w:val="4"/>
  </w:num>
  <w:num w:numId="25">
    <w:abstractNumId w:val="26"/>
  </w:num>
  <w:num w:numId="26">
    <w:abstractNumId w:val="38"/>
  </w:num>
  <w:num w:numId="27">
    <w:abstractNumId w:val="23"/>
  </w:num>
  <w:num w:numId="28">
    <w:abstractNumId w:val="43"/>
  </w:num>
  <w:num w:numId="29">
    <w:abstractNumId w:val="48"/>
  </w:num>
  <w:num w:numId="30">
    <w:abstractNumId w:val="39"/>
  </w:num>
  <w:num w:numId="31">
    <w:abstractNumId w:val="30"/>
  </w:num>
  <w:num w:numId="32">
    <w:abstractNumId w:val="18"/>
  </w:num>
  <w:num w:numId="33">
    <w:abstractNumId w:val="25"/>
  </w:num>
  <w:num w:numId="34">
    <w:abstractNumId w:val="10"/>
  </w:num>
  <w:num w:numId="35">
    <w:abstractNumId w:val="19"/>
  </w:num>
  <w:num w:numId="36">
    <w:abstractNumId w:val="44"/>
  </w:num>
  <w:num w:numId="37">
    <w:abstractNumId w:val="8"/>
  </w:num>
  <w:num w:numId="38">
    <w:abstractNumId w:val="14"/>
  </w:num>
  <w:num w:numId="39">
    <w:abstractNumId w:val="36"/>
  </w:num>
  <w:num w:numId="40">
    <w:abstractNumId w:val="42"/>
  </w:num>
  <w:num w:numId="41">
    <w:abstractNumId w:val="11"/>
  </w:num>
  <w:num w:numId="42">
    <w:abstractNumId w:val="15"/>
  </w:num>
  <w:num w:numId="43">
    <w:abstractNumId w:val="33"/>
  </w:num>
  <w:num w:numId="44">
    <w:abstractNumId w:val="1"/>
  </w:num>
  <w:num w:numId="45">
    <w:abstractNumId w:val="20"/>
  </w:num>
  <w:num w:numId="46">
    <w:abstractNumId w:val="24"/>
  </w:num>
  <w:num w:numId="47">
    <w:abstractNumId w:val="28"/>
  </w:num>
  <w:num w:numId="48">
    <w:abstractNumId w:val="27"/>
  </w:num>
  <w:num w:numId="4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7"/>
  </w:hdrShapeDefaults>
  <w:footnotePr>
    <w:footnote w:id="0"/>
    <w:footnote w:id="1"/>
  </w:footnotePr>
  <w:endnotePr>
    <w:endnote w:id="0"/>
    <w:endnote w:id="1"/>
  </w:endnotePr>
  <w:compat/>
  <w:rsids>
    <w:rsidRoot w:val="00491C2A"/>
    <w:rsid w:val="0000257A"/>
    <w:rsid w:val="00037033"/>
    <w:rsid w:val="00041B6A"/>
    <w:rsid w:val="0005277F"/>
    <w:rsid w:val="000D18A4"/>
    <w:rsid w:val="000D6835"/>
    <w:rsid w:val="000E06BE"/>
    <w:rsid w:val="00107987"/>
    <w:rsid w:val="0014621A"/>
    <w:rsid w:val="001B5B36"/>
    <w:rsid w:val="001C00D7"/>
    <w:rsid w:val="00222EB9"/>
    <w:rsid w:val="002362C7"/>
    <w:rsid w:val="00236ABC"/>
    <w:rsid w:val="0027508B"/>
    <w:rsid w:val="00277FA6"/>
    <w:rsid w:val="002A6053"/>
    <w:rsid w:val="002F6FD0"/>
    <w:rsid w:val="00344887"/>
    <w:rsid w:val="003C7C35"/>
    <w:rsid w:val="00491C2A"/>
    <w:rsid w:val="004A4D1A"/>
    <w:rsid w:val="004B6924"/>
    <w:rsid w:val="004B73D2"/>
    <w:rsid w:val="00536C39"/>
    <w:rsid w:val="00561FD9"/>
    <w:rsid w:val="0058076C"/>
    <w:rsid w:val="005A147A"/>
    <w:rsid w:val="005D2041"/>
    <w:rsid w:val="00665402"/>
    <w:rsid w:val="006864ED"/>
    <w:rsid w:val="006B585A"/>
    <w:rsid w:val="006C5258"/>
    <w:rsid w:val="006F113D"/>
    <w:rsid w:val="00703BD2"/>
    <w:rsid w:val="00737D6E"/>
    <w:rsid w:val="00755E85"/>
    <w:rsid w:val="00793A99"/>
    <w:rsid w:val="007A07D5"/>
    <w:rsid w:val="00826A54"/>
    <w:rsid w:val="008D334A"/>
    <w:rsid w:val="008E1992"/>
    <w:rsid w:val="008F04BD"/>
    <w:rsid w:val="0090627A"/>
    <w:rsid w:val="00986061"/>
    <w:rsid w:val="00A04997"/>
    <w:rsid w:val="00A31908"/>
    <w:rsid w:val="00A4602E"/>
    <w:rsid w:val="00AC09AF"/>
    <w:rsid w:val="00AE6810"/>
    <w:rsid w:val="00B171A6"/>
    <w:rsid w:val="00B3035B"/>
    <w:rsid w:val="00BA0331"/>
    <w:rsid w:val="00BE4B54"/>
    <w:rsid w:val="00C77B0C"/>
    <w:rsid w:val="00CE5627"/>
    <w:rsid w:val="00CF3744"/>
    <w:rsid w:val="00D21443"/>
    <w:rsid w:val="00D563B9"/>
    <w:rsid w:val="00D7018C"/>
    <w:rsid w:val="00D81F27"/>
    <w:rsid w:val="00EC5BB7"/>
    <w:rsid w:val="00F53E86"/>
    <w:rsid w:val="00F648E0"/>
    <w:rsid w:val="00F821CE"/>
    <w:rsid w:val="00FF06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1C2A"/>
    <w:rPr>
      <w:rFonts w:ascii="Calibri" w:eastAsia="Times New Roman" w:hAnsi="Calibri" w:cs="Calibri"/>
      <w:lang w:eastAsia="pl-PL"/>
    </w:rPr>
  </w:style>
  <w:style w:type="paragraph" w:styleId="Nagwek1">
    <w:name w:val="heading 1"/>
    <w:basedOn w:val="Normalny"/>
    <w:next w:val="Normalny"/>
    <w:link w:val="Nagwek1Znak"/>
    <w:qFormat/>
    <w:rsid w:val="00491C2A"/>
    <w:pPr>
      <w:keepNext/>
      <w:autoSpaceDE w:val="0"/>
      <w:autoSpaceDN w:val="0"/>
      <w:adjustRightInd w:val="0"/>
      <w:spacing w:after="0" w:line="240" w:lineRule="auto"/>
      <w:jc w:val="both"/>
      <w:outlineLvl w:val="0"/>
    </w:pPr>
    <w:rPr>
      <w:rFonts w:ascii="Times New Roman" w:hAnsi="Times New Roman"/>
      <w:b/>
      <w:bCs/>
      <w:sz w:val="24"/>
      <w:szCs w:val="24"/>
    </w:rPr>
  </w:style>
  <w:style w:type="paragraph" w:styleId="Nagwek2">
    <w:name w:val="heading 2"/>
    <w:basedOn w:val="Normalny"/>
    <w:next w:val="Normalny"/>
    <w:link w:val="Nagwek2Znak"/>
    <w:uiPriority w:val="9"/>
    <w:unhideWhenUsed/>
    <w:qFormat/>
    <w:rsid w:val="00D701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91C2A"/>
    <w:rPr>
      <w:rFonts w:ascii="Times New Roman" w:eastAsia="Times New Roman" w:hAnsi="Times New Roman" w:cs="Calibri"/>
      <w:b/>
      <w:bCs/>
      <w:sz w:val="24"/>
      <w:szCs w:val="24"/>
      <w:lang w:eastAsia="pl-PL"/>
    </w:rPr>
  </w:style>
  <w:style w:type="paragraph" w:customStyle="1" w:styleId="Tekstdymka1">
    <w:name w:val="Tekst dymka1"/>
    <w:basedOn w:val="Normalny"/>
    <w:rsid w:val="00491C2A"/>
    <w:pPr>
      <w:spacing w:after="0" w:line="240" w:lineRule="auto"/>
    </w:pPr>
    <w:rPr>
      <w:rFonts w:ascii="Tahoma" w:hAnsi="Tahoma" w:cs="Tahoma"/>
      <w:sz w:val="16"/>
      <w:szCs w:val="16"/>
    </w:rPr>
  </w:style>
  <w:style w:type="paragraph" w:styleId="Nagwek">
    <w:name w:val="header"/>
    <w:basedOn w:val="Normalny"/>
    <w:link w:val="NagwekZnak"/>
    <w:semiHidden/>
    <w:rsid w:val="00491C2A"/>
    <w:pPr>
      <w:tabs>
        <w:tab w:val="center" w:pos="4536"/>
        <w:tab w:val="right" w:pos="9072"/>
      </w:tabs>
    </w:pPr>
  </w:style>
  <w:style w:type="character" w:customStyle="1" w:styleId="NagwekZnak">
    <w:name w:val="Nagłówek Znak"/>
    <w:basedOn w:val="Domylnaczcionkaakapitu"/>
    <w:link w:val="Nagwek"/>
    <w:semiHidden/>
    <w:rsid w:val="00491C2A"/>
    <w:rPr>
      <w:rFonts w:ascii="Calibri" w:eastAsia="Times New Roman" w:hAnsi="Calibri" w:cs="Calibri"/>
      <w:lang w:eastAsia="pl-PL"/>
    </w:rPr>
  </w:style>
  <w:style w:type="paragraph" w:styleId="Stopka">
    <w:name w:val="footer"/>
    <w:basedOn w:val="Normalny"/>
    <w:link w:val="StopkaZnak"/>
    <w:uiPriority w:val="99"/>
    <w:rsid w:val="00491C2A"/>
    <w:pPr>
      <w:tabs>
        <w:tab w:val="center" w:pos="4536"/>
        <w:tab w:val="right" w:pos="9072"/>
      </w:tabs>
    </w:pPr>
    <w:rPr>
      <w:rFonts w:cs="Times New Roman"/>
    </w:rPr>
  </w:style>
  <w:style w:type="character" w:customStyle="1" w:styleId="StopkaZnak">
    <w:name w:val="Stopka Znak"/>
    <w:basedOn w:val="Domylnaczcionkaakapitu"/>
    <w:link w:val="Stopka"/>
    <w:uiPriority w:val="99"/>
    <w:rsid w:val="00491C2A"/>
    <w:rPr>
      <w:rFonts w:ascii="Calibri" w:eastAsia="Times New Roman" w:hAnsi="Calibri" w:cs="Times New Roman"/>
    </w:rPr>
  </w:style>
  <w:style w:type="character" w:styleId="Hipercze">
    <w:name w:val="Hyperlink"/>
    <w:semiHidden/>
    <w:rsid w:val="00491C2A"/>
    <w:rPr>
      <w:rFonts w:ascii="Times New Roman" w:hAnsi="Times New Roman" w:cs="Times New Roman"/>
      <w:color w:val="0000FF"/>
      <w:u w:val="single"/>
    </w:rPr>
  </w:style>
  <w:style w:type="paragraph" w:customStyle="1" w:styleId="Bezodstpw1">
    <w:name w:val="Bez odstępów1"/>
    <w:qFormat/>
    <w:rsid w:val="00491C2A"/>
    <w:pPr>
      <w:suppressAutoHyphens/>
      <w:spacing w:after="0" w:line="240" w:lineRule="auto"/>
    </w:pPr>
    <w:rPr>
      <w:rFonts w:ascii="Calibri" w:eastAsia="Times New Roman" w:hAnsi="Calibri" w:cs="Calibri"/>
      <w:sz w:val="24"/>
      <w:szCs w:val="24"/>
      <w:lang w:eastAsia="pl-PL"/>
    </w:rPr>
  </w:style>
  <w:style w:type="paragraph" w:styleId="Tekstpodstawowy">
    <w:name w:val="Body Text"/>
    <w:basedOn w:val="Normalny"/>
    <w:link w:val="TekstpodstawowyZnak"/>
    <w:semiHidden/>
    <w:rsid w:val="00491C2A"/>
    <w:pPr>
      <w:autoSpaceDE w:val="0"/>
      <w:autoSpaceDN w:val="0"/>
      <w:adjustRightInd w:val="0"/>
      <w:jc w:val="both"/>
    </w:pPr>
    <w:rPr>
      <w:b/>
      <w:bCs/>
      <w:color w:val="008000"/>
    </w:rPr>
  </w:style>
  <w:style w:type="character" w:customStyle="1" w:styleId="TekstpodstawowyZnak">
    <w:name w:val="Tekst podstawowy Znak"/>
    <w:basedOn w:val="Domylnaczcionkaakapitu"/>
    <w:link w:val="Tekstpodstawowy"/>
    <w:semiHidden/>
    <w:rsid w:val="00491C2A"/>
    <w:rPr>
      <w:rFonts w:ascii="Calibri" w:eastAsia="Times New Roman" w:hAnsi="Calibri" w:cs="Calibri"/>
      <w:b/>
      <w:bCs/>
      <w:color w:val="008000"/>
      <w:lang w:eastAsia="pl-PL"/>
    </w:rPr>
  </w:style>
  <w:style w:type="character" w:styleId="Numerstrony">
    <w:name w:val="page number"/>
    <w:basedOn w:val="Domylnaczcionkaakapitu"/>
    <w:semiHidden/>
    <w:rsid w:val="00491C2A"/>
  </w:style>
  <w:style w:type="paragraph" w:customStyle="1" w:styleId="tekst">
    <w:name w:val="tekst"/>
    <w:basedOn w:val="Normalny"/>
    <w:rsid w:val="00491C2A"/>
    <w:pPr>
      <w:suppressLineNumbers/>
      <w:spacing w:before="60" w:after="60" w:line="240" w:lineRule="auto"/>
      <w:jc w:val="both"/>
    </w:pPr>
    <w:rPr>
      <w:rFonts w:ascii="Times New Roman" w:hAnsi="Times New Roman" w:cs="Times New Roman"/>
      <w:sz w:val="24"/>
      <w:szCs w:val="20"/>
    </w:rPr>
  </w:style>
  <w:style w:type="character" w:styleId="Pogrubienie">
    <w:name w:val="Strong"/>
    <w:qFormat/>
    <w:rsid w:val="00491C2A"/>
    <w:rPr>
      <w:rFonts w:ascii="Tahoma" w:hAnsi="Tahoma" w:cs="Tahoma" w:hint="default"/>
      <w:b/>
      <w:bCs/>
      <w:sz w:val="17"/>
      <w:szCs w:val="17"/>
    </w:rPr>
  </w:style>
  <w:style w:type="paragraph" w:customStyle="1" w:styleId="WW-Tekstpodstawowy3">
    <w:name w:val="WW-Tekst podstawowy 3"/>
    <w:basedOn w:val="Normalny"/>
    <w:rsid w:val="00491C2A"/>
    <w:pPr>
      <w:suppressAutoHyphens/>
      <w:overflowPunct w:val="0"/>
      <w:autoSpaceDE w:val="0"/>
      <w:spacing w:after="0" w:line="360" w:lineRule="auto"/>
      <w:jc w:val="center"/>
    </w:pPr>
    <w:rPr>
      <w:rFonts w:ascii="Times New Roman" w:hAnsi="Times New Roman" w:cs="Times New Roman"/>
      <w:szCs w:val="20"/>
      <w:lang w:eastAsia="ar-SA"/>
    </w:rPr>
  </w:style>
  <w:style w:type="paragraph" w:styleId="Lista2">
    <w:name w:val="List 2"/>
    <w:basedOn w:val="Normalny"/>
    <w:semiHidden/>
    <w:unhideWhenUsed/>
    <w:rsid w:val="00491C2A"/>
    <w:pPr>
      <w:ind w:left="566" w:hanging="283"/>
      <w:contextualSpacing/>
    </w:pPr>
    <w:rPr>
      <w:lang w:eastAsia="en-US"/>
    </w:rPr>
  </w:style>
  <w:style w:type="paragraph" w:customStyle="1" w:styleId="Akapitzlist1">
    <w:name w:val="Akapit z listą1"/>
    <w:basedOn w:val="Normalny"/>
    <w:next w:val="Akapitzlist"/>
    <w:qFormat/>
    <w:rsid w:val="00491C2A"/>
    <w:pPr>
      <w:ind w:left="720"/>
      <w:contextualSpacing/>
    </w:pPr>
    <w:rPr>
      <w:lang w:eastAsia="en-US"/>
    </w:rPr>
  </w:style>
  <w:style w:type="paragraph" w:customStyle="1" w:styleId="ft04p1">
    <w:name w:val="ft04p1"/>
    <w:basedOn w:val="Normalny"/>
    <w:rsid w:val="00491C2A"/>
    <w:pPr>
      <w:spacing w:before="100" w:beforeAutospacing="1" w:after="100" w:afterAutospacing="1" w:line="240" w:lineRule="auto"/>
    </w:pPr>
    <w:rPr>
      <w:rFonts w:ascii="Times New Roman" w:hAnsi="Times New Roman" w:cs="Times New Roman"/>
      <w:sz w:val="24"/>
      <w:szCs w:val="24"/>
    </w:rPr>
  </w:style>
  <w:style w:type="paragraph" w:styleId="Tekstpodstawowywcity">
    <w:name w:val="Body Text Indent"/>
    <w:basedOn w:val="Normalny"/>
    <w:link w:val="TekstpodstawowywcityZnak"/>
    <w:semiHidden/>
    <w:rsid w:val="00491C2A"/>
    <w:pPr>
      <w:autoSpaceDE w:val="0"/>
      <w:autoSpaceDN w:val="0"/>
      <w:adjustRightInd w:val="0"/>
      <w:spacing w:after="0" w:line="240" w:lineRule="auto"/>
      <w:ind w:left="360" w:hanging="180"/>
    </w:pPr>
    <w:rPr>
      <w:rFonts w:ascii="Times New Roman" w:hAnsi="Times New Roman"/>
      <w:sz w:val="24"/>
      <w:szCs w:val="24"/>
    </w:rPr>
  </w:style>
  <w:style w:type="character" w:customStyle="1" w:styleId="TekstpodstawowywcityZnak">
    <w:name w:val="Tekst podstawowy wcięty Znak"/>
    <w:basedOn w:val="Domylnaczcionkaakapitu"/>
    <w:link w:val="Tekstpodstawowywcity"/>
    <w:semiHidden/>
    <w:rsid w:val="00491C2A"/>
    <w:rPr>
      <w:rFonts w:ascii="Times New Roman" w:eastAsia="Times New Roman" w:hAnsi="Times New Roman" w:cs="Calibri"/>
      <w:sz w:val="24"/>
      <w:szCs w:val="24"/>
      <w:lang w:eastAsia="pl-PL"/>
    </w:rPr>
  </w:style>
  <w:style w:type="paragraph" w:styleId="Tekstpodstawowywcity2">
    <w:name w:val="Body Text Indent 2"/>
    <w:basedOn w:val="Normalny"/>
    <w:link w:val="Tekstpodstawowywcity2Znak"/>
    <w:semiHidden/>
    <w:rsid w:val="00491C2A"/>
    <w:pPr>
      <w:tabs>
        <w:tab w:val="left" w:pos="180"/>
      </w:tabs>
      <w:autoSpaceDE w:val="0"/>
      <w:autoSpaceDN w:val="0"/>
      <w:adjustRightInd w:val="0"/>
      <w:spacing w:after="0" w:line="240" w:lineRule="auto"/>
      <w:ind w:left="360" w:hanging="360"/>
      <w:jc w:val="both"/>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semiHidden/>
    <w:rsid w:val="00491C2A"/>
    <w:rPr>
      <w:rFonts w:ascii="Times New Roman" w:eastAsia="Times New Roman" w:hAnsi="Times New Roman" w:cs="Calibri"/>
      <w:sz w:val="24"/>
      <w:szCs w:val="24"/>
      <w:lang w:eastAsia="pl-PL"/>
    </w:rPr>
  </w:style>
  <w:style w:type="paragraph" w:styleId="Tekstpodstawowy3">
    <w:name w:val="Body Text 3"/>
    <w:basedOn w:val="Normalny"/>
    <w:link w:val="Tekstpodstawowy3Znak"/>
    <w:semiHidden/>
    <w:rsid w:val="00491C2A"/>
    <w:pPr>
      <w:autoSpaceDE w:val="0"/>
      <w:autoSpaceDN w:val="0"/>
      <w:adjustRightInd w:val="0"/>
      <w:spacing w:after="0" w:line="240" w:lineRule="auto"/>
      <w:jc w:val="both"/>
    </w:pPr>
    <w:rPr>
      <w:rFonts w:ascii="Times New Roman" w:hAnsi="Times New Roman"/>
      <w:color w:val="000000"/>
      <w:sz w:val="24"/>
      <w:szCs w:val="24"/>
    </w:rPr>
  </w:style>
  <w:style w:type="character" w:customStyle="1" w:styleId="Tekstpodstawowy3Znak">
    <w:name w:val="Tekst podstawowy 3 Znak"/>
    <w:basedOn w:val="Domylnaczcionkaakapitu"/>
    <w:link w:val="Tekstpodstawowy3"/>
    <w:semiHidden/>
    <w:rsid w:val="00491C2A"/>
    <w:rPr>
      <w:rFonts w:ascii="Times New Roman" w:eastAsia="Times New Roman" w:hAnsi="Times New Roman" w:cs="Calibri"/>
      <w:color w:val="000000"/>
      <w:sz w:val="24"/>
      <w:szCs w:val="24"/>
      <w:lang w:eastAsia="pl-PL"/>
    </w:rPr>
  </w:style>
  <w:style w:type="paragraph" w:styleId="Akapitzlist">
    <w:name w:val="List Paragraph"/>
    <w:basedOn w:val="Normalny"/>
    <w:link w:val="AkapitzlistZnak"/>
    <w:uiPriority w:val="34"/>
    <w:qFormat/>
    <w:rsid w:val="00491C2A"/>
    <w:pPr>
      <w:ind w:left="720"/>
      <w:contextualSpacing/>
    </w:pPr>
  </w:style>
  <w:style w:type="character" w:customStyle="1" w:styleId="AkapitzlistZnak">
    <w:name w:val="Akapit z listą Znak"/>
    <w:link w:val="Akapitzlist"/>
    <w:uiPriority w:val="34"/>
    <w:locked/>
    <w:rsid w:val="00491C2A"/>
    <w:rPr>
      <w:rFonts w:ascii="Calibri" w:eastAsia="Times New Roman" w:hAnsi="Calibri" w:cs="Calibri"/>
      <w:lang w:eastAsia="pl-PL"/>
    </w:rPr>
  </w:style>
  <w:style w:type="paragraph" w:styleId="NormalnyWeb">
    <w:name w:val="Normal (Web)"/>
    <w:basedOn w:val="Normalny"/>
    <w:uiPriority w:val="99"/>
    <w:rsid w:val="00A4602E"/>
    <w:pPr>
      <w:suppressAutoHyphens/>
      <w:spacing w:before="280" w:after="280" w:line="240" w:lineRule="auto"/>
    </w:pPr>
    <w:rPr>
      <w:sz w:val="24"/>
      <w:szCs w:val="24"/>
      <w:lang w:eastAsia="ar-SA"/>
    </w:rPr>
  </w:style>
  <w:style w:type="character" w:customStyle="1" w:styleId="Nagwek2Znak">
    <w:name w:val="Nagłówek 2 Znak"/>
    <w:basedOn w:val="Domylnaczcionkaakapitu"/>
    <w:link w:val="Nagwek2"/>
    <w:uiPriority w:val="9"/>
    <w:rsid w:val="00D7018C"/>
    <w:rPr>
      <w:rFonts w:asciiTheme="majorHAnsi" w:eastAsiaTheme="majorEastAsia" w:hAnsiTheme="majorHAnsi" w:cstheme="majorBidi"/>
      <w:b/>
      <w:bCs/>
      <w:color w:val="4F81BD" w:themeColor="accent1"/>
      <w:sz w:val="26"/>
      <w:szCs w:val="26"/>
      <w:lang w:eastAsia="pl-PL"/>
    </w:rPr>
  </w:style>
  <w:style w:type="paragraph" w:customStyle="1" w:styleId="Default">
    <w:name w:val="Default"/>
    <w:rsid w:val="00EC5B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unhideWhenUsed/>
    <w:rsid w:val="00EC5BB7"/>
    <w:pPr>
      <w:spacing w:after="120" w:line="480" w:lineRule="auto"/>
    </w:pPr>
  </w:style>
  <w:style w:type="character" w:customStyle="1" w:styleId="Tekstpodstawowy2Znak">
    <w:name w:val="Tekst podstawowy 2 Znak"/>
    <w:basedOn w:val="Domylnaczcionkaakapitu"/>
    <w:link w:val="Tekstpodstawowy2"/>
    <w:uiPriority w:val="99"/>
    <w:rsid w:val="00EC5BB7"/>
    <w:rPr>
      <w:rFonts w:ascii="Calibri" w:eastAsia="Times New Roman" w:hAnsi="Calibri" w:cs="Calibri"/>
      <w:lang w:eastAsia="pl-PL"/>
    </w:rPr>
  </w:style>
  <w:style w:type="paragraph" w:styleId="Zwykytekst">
    <w:name w:val="Plain Text"/>
    <w:basedOn w:val="Normalny"/>
    <w:link w:val="ZwykytekstZnak"/>
    <w:uiPriority w:val="99"/>
    <w:rsid w:val="00EC5BB7"/>
    <w:pPr>
      <w:spacing w:after="0" w:line="240" w:lineRule="auto"/>
    </w:pPr>
    <w:rPr>
      <w:rFonts w:cs="Times New Roman"/>
      <w:sz w:val="20"/>
      <w:szCs w:val="21"/>
    </w:rPr>
  </w:style>
  <w:style w:type="character" w:customStyle="1" w:styleId="ZwykytekstZnak">
    <w:name w:val="Zwykły tekst Znak"/>
    <w:basedOn w:val="Domylnaczcionkaakapitu"/>
    <w:link w:val="Zwykytekst"/>
    <w:uiPriority w:val="99"/>
    <w:rsid w:val="00EC5BB7"/>
    <w:rPr>
      <w:rFonts w:ascii="Calibri" w:eastAsia="Times New Roman" w:hAnsi="Calibri" w:cs="Times New Roman"/>
      <w:sz w:val="20"/>
      <w:szCs w:val="21"/>
    </w:rPr>
  </w:style>
  <w:style w:type="paragraph" w:styleId="Lista-kontynuacja">
    <w:name w:val="List Continue"/>
    <w:basedOn w:val="Normalny"/>
    <w:semiHidden/>
    <w:unhideWhenUsed/>
    <w:rsid w:val="002F6FD0"/>
    <w:pPr>
      <w:spacing w:after="120"/>
      <w:ind w:left="283"/>
      <w:contextualSpacing/>
    </w:pPr>
    <w:rPr>
      <w:lang w:eastAsia="en-US"/>
    </w:rPr>
  </w:style>
  <w:style w:type="paragraph" w:styleId="Tekstdymka">
    <w:name w:val="Balloon Text"/>
    <w:basedOn w:val="Normalny"/>
    <w:link w:val="TekstdymkaZnak"/>
    <w:uiPriority w:val="99"/>
    <w:semiHidden/>
    <w:unhideWhenUsed/>
    <w:rsid w:val="00236A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36ABC"/>
    <w:rPr>
      <w:rFonts w:ascii="Tahoma" w:eastAsia="Times New Roman" w:hAnsi="Tahoma" w:cs="Tahoma"/>
      <w:sz w:val="16"/>
      <w:szCs w:val="16"/>
      <w:lang w:eastAsia="pl-PL"/>
    </w:rPr>
  </w:style>
  <w:style w:type="paragraph" w:customStyle="1" w:styleId="Tekstpodstawowy21">
    <w:name w:val="Tekst podstawowy 21"/>
    <w:basedOn w:val="Normalny"/>
    <w:rsid w:val="00236ABC"/>
    <w:pPr>
      <w:suppressAutoHyphens/>
      <w:spacing w:after="0" w:line="360" w:lineRule="auto"/>
      <w:jc w:val="both"/>
    </w:pPr>
    <w:rPr>
      <w:rFonts w:ascii="Tahoma" w:hAnsi="Tahoma" w:cs="Times New Roman"/>
      <w:sz w:val="18"/>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wiata@powiat-przasnysz.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wiat-przasnysz.pl/"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powiat-przasnysz.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arostwo@powiat-przasnysz.pl" TargetMode="External"/><Relationship Id="rId4" Type="http://schemas.openxmlformats.org/officeDocument/2006/relationships/webSettings" Target="webSettings.xml"/><Relationship Id="rId9" Type="http://schemas.openxmlformats.org/officeDocument/2006/relationships/hyperlink" Target="http://www.bip.powia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9514</Words>
  <Characters>57086</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mrykowska</dc:creator>
  <cp:lastModifiedBy>mrykowska</cp:lastModifiedBy>
  <cp:revision>3</cp:revision>
  <dcterms:created xsi:type="dcterms:W3CDTF">2019-03-20T13:05:00Z</dcterms:created>
  <dcterms:modified xsi:type="dcterms:W3CDTF">2019-03-20T13:08:00Z</dcterms:modified>
</cp:coreProperties>
</file>