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37EC" w:rsidRDefault="00962511">
      <w:pPr>
        <w:spacing w:before="0" w:after="0" w:line="312" w:lineRule="auto"/>
        <w:ind w:left="5664" w:firstLine="708"/>
      </w:pPr>
      <w:r>
        <w:rPr>
          <w:rFonts w:ascii="Times New Roman" w:hAnsi="Times New Roman" w:cs="Times New Roman"/>
          <w:b/>
          <w:bCs/>
          <w:color w:val="000000"/>
          <w:sz w:val="24"/>
          <w:szCs w:val="24"/>
          <w:lang w:val="pl-PL"/>
        </w:rPr>
        <w:t>Przasnysz, 2</w:t>
      </w:r>
      <w:r w:rsidR="008B3582">
        <w:rPr>
          <w:rFonts w:ascii="Times New Roman" w:hAnsi="Times New Roman" w:cs="Times New Roman"/>
          <w:b/>
          <w:bCs/>
          <w:color w:val="000000"/>
          <w:sz w:val="24"/>
          <w:szCs w:val="24"/>
          <w:lang w:val="pl-PL"/>
        </w:rPr>
        <w:t>6</w:t>
      </w:r>
      <w:r>
        <w:rPr>
          <w:rFonts w:ascii="Times New Roman" w:hAnsi="Times New Roman" w:cs="Times New Roman"/>
          <w:b/>
          <w:bCs/>
          <w:color w:val="000000"/>
          <w:sz w:val="24"/>
          <w:szCs w:val="24"/>
          <w:lang w:val="pl-PL"/>
        </w:rPr>
        <w:t>.04.2017 r.</w:t>
      </w:r>
    </w:p>
    <w:p w:rsidR="00F037EC" w:rsidRDefault="00F037EC">
      <w:pPr>
        <w:spacing w:before="0" w:after="0" w:line="312" w:lineRule="auto"/>
        <w:rPr>
          <w:rFonts w:ascii="Times New Roman" w:hAnsi="Times New Roman" w:cs="Times New Roman"/>
          <w:b/>
          <w:bCs/>
          <w:color w:val="000000"/>
          <w:sz w:val="24"/>
          <w:szCs w:val="24"/>
          <w:lang w:val="pl-PL"/>
        </w:rPr>
      </w:pPr>
    </w:p>
    <w:p w:rsidR="00F037EC" w:rsidRDefault="00962511">
      <w:pPr>
        <w:spacing w:before="0" w:after="0" w:line="312" w:lineRule="auto"/>
        <w:jc w:val="center"/>
        <w:rPr>
          <w:rFonts w:ascii="Times New Roman" w:hAnsi="Times New Roman" w:cs="Times New Roman"/>
          <w:b/>
          <w:bCs/>
          <w:color w:val="000000"/>
          <w:sz w:val="24"/>
          <w:szCs w:val="24"/>
          <w:lang w:val="pl-PL"/>
        </w:rPr>
      </w:pPr>
      <w:r>
        <w:rPr>
          <w:rFonts w:ascii="Times New Roman" w:hAnsi="Times New Roman" w:cs="Times New Roman"/>
          <w:b/>
          <w:bCs/>
          <w:color w:val="000000"/>
          <w:sz w:val="24"/>
          <w:szCs w:val="24"/>
          <w:lang w:val="pl-PL"/>
        </w:rPr>
        <w:t>WARUNKI ZAMÓWIENIA NA USŁUGI SPOŁECZNE (WZUS)</w:t>
      </w:r>
    </w:p>
    <w:p w:rsidR="00F037EC" w:rsidRDefault="00962511">
      <w:pPr>
        <w:spacing w:line="312" w:lineRule="auto"/>
        <w:ind w:firstLine="708"/>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 xml:space="preserve">Kompleksowa usługa dotycząca aktywizacji edukacyjnej, społecznej i zdrowotnej uczestników projektu </w:t>
      </w:r>
      <w:r>
        <w:rPr>
          <w:rFonts w:ascii="Times New Roman" w:hAnsi="Times New Roman" w:cs="Times New Roman"/>
          <w:b/>
          <w:i/>
          <w:color w:val="000000"/>
          <w:sz w:val="24"/>
          <w:szCs w:val="24"/>
          <w:lang w:val="pl-PL"/>
        </w:rPr>
        <w:t>NASZĄ MISJĄ AKTYWIZACJA ZAGROŻONYCH WYKLUCZENIEM</w:t>
      </w:r>
      <w:r>
        <w:rPr>
          <w:rFonts w:ascii="Times New Roman" w:hAnsi="Times New Roman" w:cs="Times New Roman"/>
          <w:i/>
          <w:color w:val="000000"/>
          <w:sz w:val="24"/>
          <w:szCs w:val="24"/>
          <w:lang w:val="pl-PL"/>
        </w:rPr>
        <w:t xml:space="preserve"> </w:t>
      </w:r>
      <w:r>
        <w:rPr>
          <w:rFonts w:ascii="Times New Roman" w:hAnsi="Times New Roman" w:cs="Times New Roman"/>
          <w:color w:val="000000"/>
          <w:sz w:val="24"/>
          <w:szCs w:val="24"/>
          <w:lang w:val="pl-PL"/>
        </w:rPr>
        <w:t xml:space="preserve">realizowanego przez Powiatowe Centrum Pomocy Rodzinie </w:t>
      </w:r>
      <w:r>
        <w:rPr>
          <w:rFonts w:ascii="Times New Roman" w:hAnsi="Times New Roman" w:cs="Times New Roman"/>
          <w:color w:val="000000"/>
          <w:sz w:val="24"/>
          <w:szCs w:val="24"/>
          <w:lang w:val="pl-PL"/>
        </w:rPr>
        <w:br/>
        <w:t xml:space="preserve">w Przasnyszu, współfinansowanego ze środków Europejskiego Funduszu Społecznego </w:t>
      </w:r>
      <w:r>
        <w:rPr>
          <w:rFonts w:ascii="Times New Roman" w:hAnsi="Times New Roman" w:cs="Times New Roman"/>
          <w:color w:val="000000"/>
          <w:sz w:val="24"/>
          <w:szCs w:val="24"/>
          <w:lang w:val="pl-PL"/>
        </w:rPr>
        <w:br/>
        <w:t xml:space="preserve">w ramach Regionalnego Programu Operacyjnego Województwa Mazowieckiego, oś priorytetowa IX Wspieranie włączenia społecznego i walka z ubóstwem, działanie 9.1 Aktywizacja </w:t>
      </w:r>
      <w:proofErr w:type="spellStart"/>
      <w:r>
        <w:rPr>
          <w:rFonts w:ascii="Times New Roman" w:hAnsi="Times New Roman" w:cs="Times New Roman"/>
          <w:color w:val="000000"/>
          <w:sz w:val="24"/>
          <w:szCs w:val="24"/>
          <w:lang w:val="pl-PL"/>
        </w:rPr>
        <w:t>społeczno</w:t>
      </w:r>
      <w:proofErr w:type="spellEnd"/>
      <w:r>
        <w:rPr>
          <w:rFonts w:ascii="Times New Roman" w:hAnsi="Times New Roman" w:cs="Times New Roman"/>
          <w:color w:val="000000"/>
          <w:sz w:val="24"/>
          <w:szCs w:val="24"/>
          <w:lang w:val="pl-PL"/>
        </w:rPr>
        <w:t xml:space="preserve"> - zawodowa osób wykluczonych i przeciwdziałanie wykluczeniu społecznemu.</w:t>
      </w:r>
    </w:p>
    <w:p w:rsidR="00F037EC" w:rsidRDefault="00962511">
      <w:pPr>
        <w:spacing w:line="312" w:lineRule="auto"/>
        <w:rPr>
          <w:rFonts w:ascii="Times New Roman" w:hAnsi="Times New Roman" w:cs="Times New Roman"/>
          <w:b/>
          <w:bCs/>
          <w:color w:val="000000"/>
          <w:sz w:val="24"/>
          <w:szCs w:val="24"/>
          <w:u w:val="single"/>
          <w:lang w:val="pl-PL"/>
        </w:rPr>
      </w:pPr>
      <w:r>
        <w:rPr>
          <w:rFonts w:ascii="Times New Roman" w:hAnsi="Times New Roman" w:cs="Times New Roman"/>
          <w:b/>
          <w:bCs/>
          <w:color w:val="000000"/>
          <w:sz w:val="24"/>
          <w:szCs w:val="24"/>
          <w:u w:val="single"/>
          <w:lang w:val="pl-PL"/>
        </w:rPr>
        <w:t>ROZDZ. I ZAMAWIAJĄCY:</w:t>
      </w:r>
    </w:p>
    <w:p w:rsidR="00F037EC" w:rsidRDefault="00962511">
      <w:pPr>
        <w:spacing w:before="0" w:after="0" w:line="312" w:lineRule="auto"/>
        <w:rPr>
          <w:rFonts w:ascii="Times New Roman" w:hAnsi="Times New Roman" w:cs="Times New Roman"/>
          <w:b/>
          <w:bCs/>
          <w:color w:val="000000"/>
          <w:sz w:val="24"/>
          <w:szCs w:val="24"/>
          <w:lang w:val="pl-PL"/>
        </w:rPr>
      </w:pPr>
      <w:r>
        <w:rPr>
          <w:rFonts w:ascii="Times New Roman" w:hAnsi="Times New Roman" w:cs="Times New Roman"/>
          <w:b/>
          <w:bCs/>
          <w:color w:val="000000"/>
          <w:sz w:val="24"/>
          <w:szCs w:val="24"/>
          <w:lang w:val="pl-PL"/>
        </w:rPr>
        <w:t>Powiat Przasnyski/Powiatowe Centrum Pomocy Rodzinie w Przasnyszu</w:t>
      </w:r>
    </w:p>
    <w:p w:rsidR="00F037EC" w:rsidRDefault="00962511">
      <w:pPr>
        <w:spacing w:before="0" w:after="0" w:line="312" w:lineRule="auto"/>
        <w:rPr>
          <w:rFonts w:ascii="Times New Roman" w:hAnsi="Times New Roman" w:cs="Times New Roman"/>
          <w:b/>
          <w:bCs/>
          <w:color w:val="000000"/>
          <w:sz w:val="24"/>
          <w:szCs w:val="24"/>
          <w:lang w:val="pl-PL"/>
        </w:rPr>
      </w:pPr>
      <w:r>
        <w:rPr>
          <w:rFonts w:ascii="Times New Roman" w:hAnsi="Times New Roman" w:cs="Times New Roman"/>
          <w:b/>
          <w:bCs/>
          <w:color w:val="000000"/>
          <w:sz w:val="24"/>
          <w:szCs w:val="24"/>
          <w:lang w:val="pl-PL"/>
        </w:rPr>
        <w:t>ul. Św. Stanisława Kostki 5, 06-300 Przasnysz</w:t>
      </w:r>
    </w:p>
    <w:p w:rsidR="00F037EC" w:rsidRDefault="00962511">
      <w:pPr>
        <w:spacing w:before="0" w:after="0" w:line="312" w:lineRule="auto"/>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NIP: 7611527579</w:t>
      </w:r>
    </w:p>
    <w:p w:rsidR="00F037EC" w:rsidRDefault="00962511">
      <w:pPr>
        <w:spacing w:before="0" w:after="0" w:line="312" w:lineRule="auto"/>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REGON: 550725289</w:t>
      </w:r>
    </w:p>
    <w:p w:rsidR="00F037EC" w:rsidRDefault="00962511">
      <w:pPr>
        <w:spacing w:before="0" w:after="0" w:line="312" w:lineRule="auto"/>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tel. 29/752 25 14</w:t>
      </w:r>
    </w:p>
    <w:p w:rsidR="00F037EC" w:rsidRDefault="00962511">
      <w:pPr>
        <w:spacing w:before="0" w:after="0" w:line="312" w:lineRule="auto"/>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fax. 29/752 22 70</w:t>
      </w:r>
    </w:p>
    <w:p w:rsidR="00F037EC" w:rsidRDefault="00962511">
      <w:pPr>
        <w:spacing w:before="0" w:after="0" w:line="312" w:lineRule="auto"/>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Godziny urzędowania Zamawiającego: od poniedziałku do piątku, w godz. 8:00 do 16:00.</w:t>
      </w:r>
    </w:p>
    <w:p w:rsidR="00F037EC" w:rsidRDefault="00962511">
      <w:pPr>
        <w:spacing w:before="0" w:after="0" w:line="312" w:lineRule="auto"/>
        <w:rPr>
          <w:rFonts w:ascii="Times New Roman" w:hAnsi="Times New Roman" w:cs="Times New Roman"/>
          <w:color w:val="0000FF"/>
          <w:sz w:val="24"/>
          <w:szCs w:val="24"/>
          <w:lang w:val="pl-PL"/>
        </w:rPr>
      </w:pPr>
      <w:r>
        <w:rPr>
          <w:rFonts w:ascii="Times New Roman" w:hAnsi="Times New Roman" w:cs="Times New Roman"/>
          <w:color w:val="000000"/>
          <w:sz w:val="24"/>
          <w:szCs w:val="24"/>
          <w:lang w:val="pl-PL"/>
        </w:rPr>
        <w:t xml:space="preserve">e-mail: </w:t>
      </w:r>
      <w:r>
        <w:rPr>
          <w:rFonts w:ascii="Times New Roman" w:hAnsi="Times New Roman" w:cs="Times New Roman"/>
          <w:color w:val="0000FF"/>
          <w:sz w:val="24"/>
          <w:szCs w:val="24"/>
          <w:lang w:val="pl-PL"/>
        </w:rPr>
        <w:t>pcpr.przasnysz@interia.pl</w:t>
      </w:r>
    </w:p>
    <w:p w:rsidR="00F037EC" w:rsidRDefault="00962511">
      <w:pPr>
        <w:spacing w:before="0" w:after="0" w:line="312" w:lineRule="auto"/>
        <w:jc w:val="both"/>
        <w:rPr>
          <w:rFonts w:ascii="Times New Roman" w:hAnsi="Times New Roman" w:cs="Times New Roman"/>
          <w:color w:val="0000FF"/>
          <w:sz w:val="24"/>
          <w:szCs w:val="24"/>
          <w:lang w:val="pl-PL"/>
        </w:rPr>
      </w:pPr>
      <w:r>
        <w:rPr>
          <w:rFonts w:ascii="Times New Roman" w:hAnsi="Times New Roman" w:cs="Times New Roman"/>
          <w:color w:val="000000"/>
          <w:sz w:val="24"/>
          <w:szCs w:val="24"/>
          <w:lang w:val="pl-PL"/>
        </w:rPr>
        <w:t>Nieograniczony, pełny i bezpośredni dostęp do dokumentów zamówienia można uzyskać bezpłatnie pod adresem:</w:t>
      </w:r>
      <w:r>
        <w:rPr>
          <w:rFonts w:ascii="Times New Roman" w:hAnsi="Times New Roman" w:cs="Times New Roman"/>
          <w:sz w:val="24"/>
          <w:szCs w:val="24"/>
          <w:lang w:val="pl-PL"/>
        </w:rPr>
        <w:t>www.pcpr-przasnysz.pl</w:t>
      </w:r>
    </w:p>
    <w:p w:rsidR="00F037EC" w:rsidRDefault="00962511">
      <w:pPr>
        <w:spacing w:line="312" w:lineRule="auto"/>
        <w:rPr>
          <w:rFonts w:ascii="Times New Roman" w:hAnsi="Times New Roman" w:cs="Times New Roman"/>
          <w:b/>
          <w:bCs/>
          <w:color w:val="000000"/>
          <w:sz w:val="24"/>
          <w:szCs w:val="24"/>
          <w:u w:val="single"/>
          <w:lang w:val="pl-PL"/>
        </w:rPr>
      </w:pPr>
      <w:r>
        <w:rPr>
          <w:rFonts w:ascii="Times New Roman" w:hAnsi="Times New Roman" w:cs="Times New Roman"/>
          <w:b/>
          <w:bCs/>
          <w:color w:val="000000"/>
          <w:sz w:val="24"/>
          <w:szCs w:val="24"/>
          <w:u w:val="single"/>
          <w:lang w:val="pl-PL"/>
        </w:rPr>
        <w:t>ROZDZ. II TRYB UDZIELENIA ZAMÓWIENIA:</w:t>
      </w:r>
    </w:p>
    <w:p w:rsidR="00F037EC" w:rsidRDefault="00962511">
      <w:pPr>
        <w:pStyle w:val="Akapitzlist"/>
        <w:numPr>
          <w:ilvl w:val="0"/>
          <w:numId w:val="3"/>
        </w:numPr>
        <w:spacing w:line="312" w:lineRule="auto"/>
        <w:ind w:left="284" w:hanging="284"/>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 xml:space="preserve">Do udzielenia przedmiotowego zamówienia zastosowanie mają przepisy dotyczące zamówień na usługi społeczne i inne szczególne usługi, o których mowa w dziale III rozdział VI ustawy z dnia 29 stycznia 2004 r. Prawo zamówień publicznych /tj. Dz. U. </w:t>
      </w:r>
      <w:r>
        <w:rPr>
          <w:rFonts w:ascii="Times New Roman" w:hAnsi="Times New Roman" w:cs="Times New Roman"/>
          <w:color w:val="000000"/>
          <w:sz w:val="24"/>
          <w:szCs w:val="24"/>
          <w:lang w:val="pl-PL"/>
        </w:rPr>
        <w:br/>
        <w:t xml:space="preserve">z 2015 r., poz. 2164 z </w:t>
      </w:r>
      <w:proofErr w:type="spellStart"/>
      <w:r>
        <w:rPr>
          <w:rFonts w:ascii="Times New Roman" w:hAnsi="Times New Roman" w:cs="Times New Roman"/>
          <w:color w:val="000000"/>
          <w:sz w:val="24"/>
          <w:szCs w:val="24"/>
          <w:lang w:val="pl-PL"/>
        </w:rPr>
        <w:t>późn</w:t>
      </w:r>
      <w:proofErr w:type="spellEnd"/>
      <w:r>
        <w:rPr>
          <w:rFonts w:ascii="Times New Roman" w:hAnsi="Times New Roman" w:cs="Times New Roman"/>
          <w:color w:val="000000"/>
          <w:sz w:val="24"/>
          <w:szCs w:val="24"/>
          <w:lang w:val="pl-PL"/>
        </w:rPr>
        <w:t>. zm./. Wartość zamówienia nie przekracza kwot określonych w art. 138g ust. 1, w związku z tym do udzielenia zamówienia mają zastosowanie przepisy art. 138 o ust. 2 - 4 w/w ustawy.</w:t>
      </w:r>
    </w:p>
    <w:p w:rsidR="00F037EC" w:rsidRDefault="00962511">
      <w:pPr>
        <w:pStyle w:val="Akapitzlist"/>
        <w:numPr>
          <w:ilvl w:val="0"/>
          <w:numId w:val="3"/>
        </w:numPr>
        <w:spacing w:line="312" w:lineRule="auto"/>
        <w:ind w:left="284" w:hanging="284"/>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Wartość wszystkich etapów zamówienia jest mniejsza od kwoty określonej w przepisach wydanych na podstawie art. 11 ust. 8 ustawy z dnia 29 stycznia 2004 r. Prawo zamówień publicznych w odniesieniu do zamówień na usługi społecznej i inne szczególne usługi tj. 750 000 euro.</w:t>
      </w:r>
    </w:p>
    <w:p w:rsidR="00F037EC" w:rsidRDefault="00962511">
      <w:pPr>
        <w:pStyle w:val="Akapitzlist"/>
        <w:numPr>
          <w:ilvl w:val="0"/>
          <w:numId w:val="3"/>
        </w:numPr>
        <w:spacing w:line="312" w:lineRule="auto"/>
        <w:ind w:left="284" w:hanging="284"/>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lastRenderedPageBreak/>
        <w:t>Zamówienie jest częścią projektu współfinansowanego ze środków Europejskiego Funduszu Społecznego w ramach Regionalnego Programu Operacyjnego Województwa Mazowieckiego na lata 2014-2020.</w:t>
      </w:r>
    </w:p>
    <w:p w:rsidR="00F037EC" w:rsidRDefault="00962511">
      <w:pPr>
        <w:pStyle w:val="Akapitzlist"/>
        <w:numPr>
          <w:ilvl w:val="0"/>
          <w:numId w:val="3"/>
        </w:numPr>
        <w:spacing w:line="312" w:lineRule="auto"/>
        <w:ind w:left="284" w:hanging="284"/>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 xml:space="preserve">Wykonawca zobowiązuje się do realizacji zamówienia w sposób zgodny z ustawą z dnia 29 sierpnia 1997 r. o ochronie danych osobowych /tj. Dz. U. z 2016 r. poz. 922 z </w:t>
      </w:r>
      <w:proofErr w:type="spellStart"/>
      <w:r>
        <w:rPr>
          <w:rFonts w:ascii="Times New Roman" w:hAnsi="Times New Roman" w:cs="Times New Roman"/>
          <w:color w:val="000000"/>
          <w:sz w:val="24"/>
          <w:szCs w:val="24"/>
          <w:lang w:val="pl-PL"/>
        </w:rPr>
        <w:t>późn</w:t>
      </w:r>
      <w:proofErr w:type="spellEnd"/>
      <w:r>
        <w:rPr>
          <w:rFonts w:ascii="Times New Roman" w:hAnsi="Times New Roman" w:cs="Times New Roman"/>
          <w:color w:val="000000"/>
          <w:sz w:val="24"/>
          <w:szCs w:val="24"/>
          <w:lang w:val="pl-PL"/>
        </w:rPr>
        <w:t xml:space="preserve">. zm./. oraz Rozporządzeniem Ministra Spraw Wewnętrznych i Administracji z dnia 29 kwietnia 2004 r. /Dz. U. z 2004 r., nr 100 poz. 1024 z </w:t>
      </w:r>
      <w:proofErr w:type="spellStart"/>
      <w:r>
        <w:rPr>
          <w:rFonts w:ascii="Times New Roman" w:hAnsi="Times New Roman" w:cs="Times New Roman"/>
          <w:color w:val="000000"/>
          <w:sz w:val="24"/>
          <w:szCs w:val="24"/>
          <w:lang w:val="pl-PL"/>
        </w:rPr>
        <w:t>późn</w:t>
      </w:r>
      <w:proofErr w:type="spellEnd"/>
      <w:r>
        <w:rPr>
          <w:rFonts w:ascii="Times New Roman" w:hAnsi="Times New Roman" w:cs="Times New Roman"/>
          <w:color w:val="000000"/>
          <w:sz w:val="24"/>
          <w:szCs w:val="24"/>
          <w:lang w:val="pl-PL"/>
        </w:rPr>
        <w:t xml:space="preserve">. zm./. w sprawie dokumentacji przetwarzania danych osobowych oraz warunków technicznych </w:t>
      </w:r>
      <w:r>
        <w:rPr>
          <w:rFonts w:ascii="Times New Roman" w:hAnsi="Times New Roman" w:cs="Times New Roman"/>
          <w:color w:val="000000"/>
          <w:sz w:val="24"/>
          <w:szCs w:val="24"/>
          <w:lang w:val="pl-PL"/>
        </w:rPr>
        <w:br/>
        <w:t>i organizacyjnych, jakim powinny odpowiadać urządzenia i systemy informatyczne służące do przetwarzania danych osobowych i co za tym idzie przetwarzać dane osobowe Uczestników tylko i wyłącznie w celu realizacji niniejszego zamówienia.</w:t>
      </w:r>
    </w:p>
    <w:p w:rsidR="00F037EC" w:rsidRDefault="00962511">
      <w:pPr>
        <w:spacing w:line="312" w:lineRule="auto"/>
        <w:rPr>
          <w:rFonts w:ascii="Times New Roman" w:hAnsi="Times New Roman" w:cs="Times New Roman"/>
          <w:b/>
          <w:bCs/>
          <w:color w:val="000000"/>
          <w:sz w:val="24"/>
          <w:szCs w:val="24"/>
          <w:u w:val="single"/>
          <w:lang w:val="pl-PL"/>
        </w:rPr>
      </w:pPr>
      <w:r>
        <w:rPr>
          <w:rFonts w:ascii="Times New Roman" w:hAnsi="Times New Roman" w:cs="Times New Roman"/>
          <w:b/>
          <w:bCs/>
          <w:color w:val="000000"/>
          <w:sz w:val="24"/>
          <w:szCs w:val="24"/>
          <w:u w:val="single"/>
          <w:lang w:val="pl-PL"/>
        </w:rPr>
        <w:t>ROZDZ. III PODSTAWA PRAWNA OPRACOWANIA WARUNKÓW ZAMÓWIENIA NA USŁUGI SPOŁECZNE</w:t>
      </w:r>
    </w:p>
    <w:p w:rsidR="00F037EC" w:rsidRDefault="00962511">
      <w:pPr>
        <w:pStyle w:val="Akapitzlist"/>
        <w:numPr>
          <w:ilvl w:val="0"/>
          <w:numId w:val="2"/>
        </w:numPr>
        <w:spacing w:line="312" w:lineRule="auto"/>
        <w:ind w:left="284" w:hanging="284"/>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 xml:space="preserve">Ustawa z dnia 29 stycznia 2004 r. Prawo zamówień publicznych /t. j.: Dz. U. z 2015 roku, poz. 2164 z </w:t>
      </w:r>
      <w:proofErr w:type="spellStart"/>
      <w:r>
        <w:rPr>
          <w:rFonts w:ascii="Times New Roman" w:hAnsi="Times New Roman" w:cs="Times New Roman"/>
          <w:color w:val="000000"/>
          <w:sz w:val="24"/>
          <w:szCs w:val="24"/>
          <w:lang w:val="pl-PL"/>
        </w:rPr>
        <w:t>późn</w:t>
      </w:r>
      <w:proofErr w:type="spellEnd"/>
      <w:r>
        <w:rPr>
          <w:rFonts w:ascii="Times New Roman" w:hAnsi="Times New Roman" w:cs="Times New Roman"/>
          <w:color w:val="000000"/>
          <w:sz w:val="24"/>
          <w:szCs w:val="24"/>
          <w:lang w:val="pl-PL"/>
        </w:rPr>
        <w:t>. zm./.</w:t>
      </w:r>
    </w:p>
    <w:p w:rsidR="00F037EC" w:rsidRDefault="00962511">
      <w:pPr>
        <w:pStyle w:val="Akapitzlist"/>
        <w:numPr>
          <w:ilvl w:val="0"/>
          <w:numId w:val="2"/>
        </w:numPr>
        <w:spacing w:line="312" w:lineRule="auto"/>
        <w:ind w:left="284" w:hanging="284"/>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 xml:space="preserve">Rozporządzenie Ministra Rozwoju z dnia 26 lipca 2016 r. w sprawie rodzajów dokumentów, jakich może żądać Zamawiający od Wykonawcy w postępowaniu </w:t>
      </w:r>
      <w:r>
        <w:rPr>
          <w:rFonts w:ascii="Times New Roman" w:hAnsi="Times New Roman" w:cs="Times New Roman"/>
          <w:color w:val="000000"/>
          <w:sz w:val="24"/>
          <w:szCs w:val="24"/>
          <w:lang w:val="pl-PL"/>
        </w:rPr>
        <w:br/>
        <w:t>o udzielenie zamówienia /Dz. U. z 2016 roku, poz. 1126./.</w:t>
      </w:r>
    </w:p>
    <w:p w:rsidR="00F037EC" w:rsidRDefault="00962511">
      <w:pPr>
        <w:pStyle w:val="Akapitzlist"/>
        <w:numPr>
          <w:ilvl w:val="0"/>
          <w:numId w:val="2"/>
        </w:numPr>
        <w:spacing w:line="312" w:lineRule="auto"/>
        <w:ind w:left="284" w:hanging="284"/>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Rozporządzenie Prezesa Rady Ministrów z dnia 28 grudnia 2015 r. w sprawie średniego kursu złotego w stosunku do euro stanowiącego podstawę przeliczania wartości zamówień publicznych /Dz. U. z 2015 roku, poz. 2254./.</w:t>
      </w:r>
    </w:p>
    <w:p w:rsidR="00F037EC" w:rsidRDefault="00962511">
      <w:pPr>
        <w:pStyle w:val="Akapitzlist"/>
        <w:numPr>
          <w:ilvl w:val="0"/>
          <w:numId w:val="2"/>
        </w:numPr>
        <w:spacing w:line="312" w:lineRule="auto"/>
        <w:ind w:left="284" w:hanging="284"/>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 xml:space="preserve">Ustawa z dnia 23 kwietnia 1964 r. Kodeks cywilny /Dz. U. z 2016 roku poz. 380 </w:t>
      </w:r>
      <w:r>
        <w:rPr>
          <w:rFonts w:ascii="Times New Roman" w:hAnsi="Times New Roman" w:cs="Times New Roman"/>
          <w:color w:val="000000"/>
          <w:sz w:val="24"/>
          <w:szCs w:val="24"/>
          <w:lang w:val="pl-PL"/>
        </w:rPr>
        <w:br/>
        <w:t>z późn.zm./.</w:t>
      </w:r>
    </w:p>
    <w:p w:rsidR="00F037EC" w:rsidRDefault="00962511">
      <w:pPr>
        <w:spacing w:line="312" w:lineRule="auto"/>
        <w:rPr>
          <w:rFonts w:ascii="Times New Roman" w:hAnsi="Times New Roman" w:cs="Times New Roman"/>
          <w:b/>
          <w:bCs/>
          <w:color w:val="000000"/>
          <w:sz w:val="24"/>
          <w:szCs w:val="24"/>
          <w:u w:val="single"/>
          <w:lang w:val="pl-PL"/>
        </w:rPr>
      </w:pPr>
      <w:r>
        <w:rPr>
          <w:rFonts w:ascii="Times New Roman" w:hAnsi="Times New Roman" w:cs="Times New Roman"/>
          <w:b/>
          <w:bCs/>
          <w:color w:val="000000"/>
          <w:sz w:val="24"/>
          <w:szCs w:val="24"/>
          <w:u w:val="single"/>
          <w:lang w:val="pl-PL"/>
        </w:rPr>
        <w:t>ROZDZ. IV OPIS PRZEDMIOTU ZAMÓWIENIA</w:t>
      </w:r>
    </w:p>
    <w:p w:rsidR="00F037EC" w:rsidRDefault="00962511">
      <w:pPr>
        <w:pStyle w:val="Akapitzlist"/>
        <w:numPr>
          <w:ilvl w:val="0"/>
          <w:numId w:val="1"/>
        </w:numPr>
        <w:spacing w:line="312" w:lineRule="auto"/>
        <w:ind w:left="284" w:hanging="284"/>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 xml:space="preserve">Przedmiotem zamówienia jest kompleksowa usługa dotycząca aktywizacji edukacyjnej, społecznej i zdrowotnej uczestników projektu NASZĄ MISJĄ AKTYWIZACJA ZAGROŻONYCH WYKLUCZENIEM realizowanego przez Powiatowe Centrum Pomocy Rodzinie w Przasnyszu, współfinansowanego ze środków Europejskiego Funduszu Społecznego w ramach Regionalnego Programu Operacyjnego Województwa Mazowieckiego, oś priorytetowa IX </w:t>
      </w:r>
      <w:r>
        <w:rPr>
          <w:rFonts w:ascii="Times New Roman" w:hAnsi="Times New Roman" w:cs="Times New Roman"/>
          <w:iCs/>
          <w:color w:val="000000"/>
          <w:sz w:val="24"/>
          <w:szCs w:val="24"/>
          <w:lang w:val="pl-PL"/>
        </w:rPr>
        <w:t>Wspieranie włączenia</w:t>
      </w:r>
      <w:r>
        <w:rPr>
          <w:rFonts w:ascii="Times New Roman" w:hAnsi="Times New Roman" w:cs="Times New Roman"/>
          <w:color w:val="000000"/>
          <w:sz w:val="24"/>
          <w:szCs w:val="24"/>
          <w:lang w:val="pl-PL"/>
        </w:rPr>
        <w:t xml:space="preserve"> </w:t>
      </w:r>
      <w:r>
        <w:rPr>
          <w:rFonts w:ascii="Times New Roman" w:hAnsi="Times New Roman" w:cs="Times New Roman"/>
          <w:iCs/>
          <w:color w:val="000000"/>
          <w:sz w:val="24"/>
          <w:szCs w:val="24"/>
          <w:lang w:val="pl-PL"/>
        </w:rPr>
        <w:t xml:space="preserve">społecznego i walka </w:t>
      </w:r>
      <w:r>
        <w:rPr>
          <w:rFonts w:ascii="Times New Roman" w:hAnsi="Times New Roman" w:cs="Times New Roman"/>
          <w:iCs/>
          <w:color w:val="000000"/>
          <w:sz w:val="24"/>
          <w:szCs w:val="24"/>
          <w:lang w:val="pl-PL"/>
        </w:rPr>
        <w:br/>
        <w:t>z ubóstwem</w:t>
      </w:r>
      <w:r>
        <w:rPr>
          <w:rFonts w:ascii="Times New Roman" w:hAnsi="Times New Roman" w:cs="Times New Roman"/>
          <w:color w:val="000000"/>
          <w:sz w:val="24"/>
          <w:szCs w:val="24"/>
          <w:lang w:val="pl-PL"/>
        </w:rPr>
        <w:t xml:space="preserve">, działanie 9.1 </w:t>
      </w:r>
      <w:r>
        <w:rPr>
          <w:rFonts w:ascii="Times New Roman" w:hAnsi="Times New Roman" w:cs="Times New Roman"/>
          <w:iCs/>
          <w:color w:val="000000"/>
          <w:sz w:val="24"/>
          <w:szCs w:val="24"/>
          <w:lang w:val="pl-PL"/>
        </w:rPr>
        <w:t>Aktywizacja społeczno-zawodowa osób</w:t>
      </w:r>
      <w:r>
        <w:rPr>
          <w:rFonts w:ascii="Times New Roman" w:hAnsi="Times New Roman" w:cs="Times New Roman"/>
          <w:color w:val="000000"/>
          <w:sz w:val="24"/>
          <w:szCs w:val="24"/>
          <w:lang w:val="pl-PL"/>
        </w:rPr>
        <w:t xml:space="preserve"> </w:t>
      </w:r>
      <w:r>
        <w:rPr>
          <w:rFonts w:ascii="Times New Roman" w:hAnsi="Times New Roman" w:cs="Times New Roman"/>
          <w:iCs/>
          <w:color w:val="000000"/>
          <w:sz w:val="24"/>
          <w:szCs w:val="24"/>
          <w:lang w:val="pl-PL"/>
        </w:rPr>
        <w:t xml:space="preserve">wykluczonych </w:t>
      </w:r>
      <w:r>
        <w:rPr>
          <w:rFonts w:ascii="Times New Roman" w:hAnsi="Times New Roman" w:cs="Times New Roman"/>
          <w:iCs/>
          <w:color w:val="000000"/>
          <w:sz w:val="24"/>
          <w:szCs w:val="24"/>
          <w:lang w:val="pl-PL"/>
        </w:rPr>
        <w:br/>
        <w:t>i przeciwdziałanie wykluczeniu społecznemu</w:t>
      </w:r>
      <w:r>
        <w:rPr>
          <w:rFonts w:ascii="Times New Roman" w:hAnsi="Times New Roman" w:cs="Times New Roman"/>
          <w:color w:val="000000"/>
          <w:sz w:val="24"/>
          <w:szCs w:val="24"/>
          <w:lang w:val="pl-PL"/>
        </w:rPr>
        <w:t>, która obejmuje 5 wyodrębnionych etapów:</w:t>
      </w:r>
    </w:p>
    <w:p w:rsidR="00F037EC" w:rsidRDefault="00962511">
      <w:pPr>
        <w:spacing w:line="312" w:lineRule="auto"/>
        <w:jc w:val="both"/>
        <w:rPr>
          <w:rFonts w:ascii="Times New Roman" w:hAnsi="Times New Roman" w:cs="Times New Roman"/>
          <w:color w:val="000000"/>
          <w:sz w:val="24"/>
          <w:szCs w:val="24"/>
          <w:lang w:val="pl-PL"/>
        </w:rPr>
      </w:pPr>
      <w:r>
        <w:rPr>
          <w:rFonts w:ascii="Times New Roman" w:hAnsi="Times New Roman" w:cs="Times New Roman"/>
          <w:b/>
          <w:bCs/>
          <w:color w:val="000000"/>
          <w:sz w:val="24"/>
          <w:szCs w:val="24"/>
          <w:lang w:val="pl-PL"/>
        </w:rPr>
        <w:t xml:space="preserve">Etap nr 1 </w:t>
      </w:r>
      <w:r>
        <w:rPr>
          <w:rFonts w:ascii="Times New Roman" w:hAnsi="Times New Roman" w:cs="Times New Roman"/>
          <w:color w:val="000000"/>
          <w:sz w:val="24"/>
          <w:szCs w:val="24"/>
          <w:lang w:val="pl-PL"/>
        </w:rPr>
        <w:t xml:space="preserve">Nazwa usługi: </w:t>
      </w:r>
      <w:r>
        <w:rPr>
          <w:rFonts w:ascii="Times New Roman" w:hAnsi="Times New Roman" w:cs="Times New Roman"/>
          <w:b/>
          <w:bCs/>
          <w:iCs/>
          <w:color w:val="000000"/>
          <w:sz w:val="24"/>
          <w:szCs w:val="24"/>
          <w:lang w:val="pl-PL"/>
        </w:rPr>
        <w:t xml:space="preserve">Diagnoza indywidualnych potrzeb i potencjałów uczestników projektu </w:t>
      </w:r>
      <w:r>
        <w:rPr>
          <w:rFonts w:ascii="Times New Roman" w:hAnsi="Times New Roman" w:cs="Times New Roman"/>
          <w:color w:val="000000"/>
          <w:sz w:val="24"/>
          <w:szCs w:val="24"/>
          <w:lang w:val="pl-PL"/>
        </w:rPr>
        <w:t xml:space="preserve">dla 9 osób niepełnosprawnych oraz dla 11 osób młodych przebywających </w:t>
      </w:r>
      <w:r>
        <w:rPr>
          <w:rFonts w:ascii="Times New Roman" w:hAnsi="Times New Roman" w:cs="Times New Roman"/>
          <w:color w:val="000000"/>
          <w:sz w:val="24"/>
          <w:szCs w:val="24"/>
          <w:lang w:val="pl-PL"/>
        </w:rPr>
        <w:br/>
        <w:t>w pieczy zastępczej lub opuszczających pieczę zastępczą, będących uczestnikami</w:t>
      </w:r>
      <w:r>
        <w:rPr>
          <w:rFonts w:ascii="Times New Roman" w:hAnsi="Times New Roman" w:cs="Times New Roman"/>
          <w:b/>
          <w:bCs/>
          <w:iCs/>
          <w:color w:val="000000"/>
          <w:sz w:val="24"/>
          <w:szCs w:val="24"/>
          <w:lang w:val="pl-PL"/>
        </w:rPr>
        <w:t xml:space="preserve"> </w:t>
      </w:r>
      <w:r>
        <w:rPr>
          <w:rFonts w:ascii="Times New Roman" w:hAnsi="Times New Roman" w:cs="Times New Roman"/>
          <w:color w:val="000000"/>
          <w:sz w:val="24"/>
          <w:szCs w:val="24"/>
          <w:lang w:val="pl-PL"/>
        </w:rPr>
        <w:t xml:space="preserve">projektu </w:t>
      </w:r>
      <w:r>
        <w:rPr>
          <w:rFonts w:ascii="Times New Roman" w:hAnsi="Times New Roman" w:cs="Times New Roman"/>
          <w:i/>
          <w:iCs/>
          <w:color w:val="000000"/>
          <w:sz w:val="24"/>
          <w:szCs w:val="24"/>
          <w:lang w:val="pl-PL"/>
        </w:rPr>
        <w:lastRenderedPageBreak/>
        <w:t>NASZĄ MISJĄ AKTYWIZACJA ZAGROŻONYCH WYKLUCZENIEM</w:t>
      </w:r>
      <w:r>
        <w:rPr>
          <w:rFonts w:ascii="Times New Roman" w:hAnsi="Times New Roman" w:cs="Times New Roman"/>
          <w:iCs/>
          <w:color w:val="000000"/>
          <w:sz w:val="24"/>
          <w:szCs w:val="24"/>
          <w:lang w:val="pl-PL"/>
        </w:rPr>
        <w:t xml:space="preserve"> </w:t>
      </w:r>
      <w:r>
        <w:rPr>
          <w:rFonts w:ascii="Times New Roman" w:hAnsi="Times New Roman" w:cs="Times New Roman"/>
          <w:color w:val="000000"/>
          <w:sz w:val="24"/>
          <w:szCs w:val="24"/>
          <w:lang w:val="pl-PL"/>
        </w:rPr>
        <w:t>wskazanych przez Powiatowe Centrum Pomocy Rodzinie w Przasnyszu;</w:t>
      </w:r>
    </w:p>
    <w:p w:rsidR="00F037EC" w:rsidRDefault="00962511">
      <w:pPr>
        <w:spacing w:line="312" w:lineRule="auto"/>
        <w:jc w:val="both"/>
        <w:rPr>
          <w:rFonts w:ascii="Times New Roman" w:hAnsi="Times New Roman" w:cs="Times New Roman"/>
          <w:color w:val="000000"/>
          <w:sz w:val="24"/>
          <w:szCs w:val="24"/>
          <w:lang w:val="pl-PL"/>
        </w:rPr>
      </w:pPr>
      <w:r>
        <w:rPr>
          <w:rFonts w:ascii="Times New Roman" w:hAnsi="Times New Roman" w:cs="Times New Roman"/>
          <w:b/>
          <w:bCs/>
          <w:color w:val="000000"/>
          <w:sz w:val="24"/>
          <w:szCs w:val="24"/>
          <w:lang w:val="pl-PL"/>
        </w:rPr>
        <w:t xml:space="preserve">Etap nr 2 </w:t>
      </w:r>
      <w:r>
        <w:rPr>
          <w:rFonts w:ascii="Times New Roman" w:hAnsi="Times New Roman" w:cs="Times New Roman"/>
          <w:color w:val="000000"/>
          <w:sz w:val="24"/>
          <w:szCs w:val="24"/>
          <w:lang w:val="pl-PL"/>
        </w:rPr>
        <w:t xml:space="preserve">Nazwa usługi: </w:t>
      </w:r>
      <w:r>
        <w:rPr>
          <w:rFonts w:ascii="Times New Roman" w:hAnsi="Times New Roman" w:cs="Times New Roman"/>
          <w:b/>
          <w:bCs/>
          <w:color w:val="000000"/>
          <w:sz w:val="24"/>
          <w:szCs w:val="24"/>
          <w:lang w:val="pl-PL"/>
        </w:rPr>
        <w:t>T</w:t>
      </w:r>
      <w:r>
        <w:rPr>
          <w:rFonts w:ascii="Times New Roman" w:hAnsi="Times New Roman" w:cs="Times New Roman"/>
          <w:b/>
          <w:bCs/>
          <w:iCs/>
          <w:color w:val="000000"/>
          <w:sz w:val="24"/>
          <w:szCs w:val="24"/>
          <w:lang w:val="pl-PL"/>
        </w:rPr>
        <w:t xml:space="preserve">rening Kompetencji i Umiejętności Społecznych </w:t>
      </w:r>
      <w:r>
        <w:rPr>
          <w:rFonts w:ascii="Times New Roman" w:hAnsi="Times New Roman" w:cs="Times New Roman"/>
          <w:color w:val="000000"/>
          <w:sz w:val="24"/>
          <w:szCs w:val="24"/>
          <w:lang w:val="pl-PL"/>
        </w:rPr>
        <w:t xml:space="preserve">dla 9 osób niepełnosprawnych oraz dla 11 osób młodych przebywających w pieczy zastępczej lub opuszczających pieczę zastępczą, będących uczestnikami projektu </w:t>
      </w:r>
      <w:r>
        <w:rPr>
          <w:rFonts w:ascii="Times New Roman" w:hAnsi="Times New Roman" w:cs="Times New Roman"/>
          <w:i/>
          <w:iCs/>
          <w:color w:val="000000"/>
          <w:sz w:val="24"/>
          <w:szCs w:val="24"/>
          <w:lang w:val="pl-PL"/>
        </w:rPr>
        <w:t xml:space="preserve">NASZĄ MISJĄ AKTYWIZACJA ZAGROŻONYCH WYKLUCZENIEM </w:t>
      </w:r>
      <w:r>
        <w:rPr>
          <w:rFonts w:ascii="Times New Roman" w:hAnsi="Times New Roman" w:cs="Times New Roman"/>
          <w:color w:val="000000"/>
          <w:sz w:val="24"/>
          <w:szCs w:val="24"/>
          <w:lang w:val="pl-PL"/>
        </w:rPr>
        <w:t>wskazanych przez Powiatowe Centrum Pomocy Rodzinie w Przasnyszu;</w:t>
      </w:r>
    </w:p>
    <w:p w:rsidR="00F037EC" w:rsidRDefault="00962511">
      <w:pPr>
        <w:spacing w:line="312" w:lineRule="auto"/>
        <w:jc w:val="both"/>
        <w:rPr>
          <w:rFonts w:ascii="Times New Roman" w:hAnsi="Times New Roman" w:cs="Times New Roman"/>
          <w:color w:val="000000"/>
          <w:sz w:val="24"/>
          <w:szCs w:val="24"/>
          <w:lang w:val="pl-PL"/>
        </w:rPr>
      </w:pPr>
      <w:r>
        <w:rPr>
          <w:rFonts w:ascii="Times New Roman" w:hAnsi="Times New Roman" w:cs="Times New Roman"/>
          <w:b/>
          <w:bCs/>
          <w:color w:val="000000"/>
          <w:sz w:val="24"/>
          <w:szCs w:val="24"/>
          <w:lang w:val="pl-PL"/>
        </w:rPr>
        <w:t xml:space="preserve">Etap nr 3 </w:t>
      </w:r>
      <w:r>
        <w:rPr>
          <w:rFonts w:ascii="Times New Roman" w:hAnsi="Times New Roman" w:cs="Times New Roman"/>
          <w:color w:val="000000"/>
          <w:sz w:val="24"/>
          <w:szCs w:val="24"/>
          <w:lang w:val="pl-PL"/>
        </w:rPr>
        <w:t xml:space="preserve">Nazwa usługi: </w:t>
      </w:r>
      <w:r>
        <w:rPr>
          <w:rFonts w:ascii="Times New Roman" w:hAnsi="Times New Roman" w:cs="Times New Roman"/>
          <w:b/>
          <w:sz w:val="24"/>
          <w:szCs w:val="24"/>
          <w:lang w:val="pl-PL"/>
        </w:rPr>
        <w:t>Poradnictwo psychologiczne,</w:t>
      </w:r>
      <w:r>
        <w:rPr>
          <w:rFonts w:ascii="Times New Roman" w:hAnsi="Times New Roman" w:cs="Times New Roman"/>
          <w:sz w:val="24"/>
          <w:szCs w:val="24"/>
          <w:lang w:val="pl-PL"/>
        </w:rPr>
        <w:t xml:space="preserve"> </w:t>
      </w:r>
      <w:r>
        <w:rPr>
          <w:rFonts w:ascii="Times New Roman" w:hAnsi="Times New Roman" w:cs="Times New Roman"/>
          <w:b/>
          <w:bCs/>
          <w:sz w:val="24"/>
          <w:szCs w:val="24"/>
          <w:lang w:val="pl-PL"/>
        </w:rPr>
        <w:t xml:space="preserve">wsparcie rozwojowe i </w:t>
      </w:r>
      <w:proofErr w:type="spellStart"/>
      <w:r>
        <w:rPr>
          <w:rFonts w:ascii="Times New Roman" w:hAnsi="Times New Roman" w:cs="Times New Roman"/>
          <w:b/>
          <w:bCs/>
          <w:sz w:val="24"/>
          <w:szCs w:val="24"/>
          <w:lang w:val="pl-PL"/>
        </w:rPr>
        <w:t>tutoring</w:t>
      </w:r>
      <w:proofErr w:type="spellEnd"/>
      <w:r>
        <w:rPr>
          <w:rFonts w:ascii="Times New Roman" w:hAnsi="Times New Roman" w:cs="Times New Roman"/>
          <w:b/>
          <w:bCs/>
          <w:sz w:val="24"/>
          <w:szCs w:val="24"/>
          <w:lang w:val="pl-PL"/>
        </w:rPr>
        <w:t xml:space="preserve"> </w:t>
      </w:r>
      <w:r>
        <w:rPr>
          <w:rFonts w:ascii="Times New Roman" w:hAnsi="Times New Roman" w:cs="Times New Roman"/>
          <w:color w:val="000000"/>
          <w:sz w:val="24"/>
          <w:szCs w:val="24"/>
          <w:lang w:val="pl-PL"/>
        </w:rPr>
        <w:t xml:space="preserve">dla 9 osób niepełnosprawnych oraz dla 11 osób młodych przebywających w pieczy zastępczej lub opuszczających pieczę zastępczą, będących uczestnikami projektu </w:t>
      </w:r>
      <w:r>
        <w:rPr>
          <w:rFonts w:ascii="Times New Roman" w:hAnsi="Times New Roman" w:cs="Times New Roman"/>
          <w:i/>
          <w:color w:val="000000"/>
          <w:sz w:val="24"/>
          <w:szCs w:val="24"/>
          <w:lang w:val="pl-PL"/>
        </w:rPr>
        <w:t>NASZĄ MISJĄ AKTYWIZACJA ZAGROŻONYCH WYKLUCZENIEM</w:t>
      </w:r>
      <w:r>
        <w:rPr>
          <w:rFonts w:ascii="Times New Roman" w:hAnsi="Times New Roman" w:cs="Times New Roman"/>
          <w:i/>
          <w:iCs/>
          <w:color w:val="000000"/>
          <w:sz w:val="24"/>
          <w:szCs w:val="24"/>
          <w:lang w:val="pl-PL"/>
        </w:rPr>
        <w:t xml:space="preserve"> </w:t>
      </w:r>
      <w:r>
        <w:rPr>
          <w:rFonts w:ascii="Times New Roman" w:hAnsi="Times New Roman" w:cs="Times New Roman"/>
          <w:color w:val="000000"/>
          <w:sz w:val="24"/>
          <w:szCs w:val="24"/>
          <w:lang w:val="pl-PL"/>
        </w:rPr>
        <w:t>wskazanych przez Powiatowe Centrum Pomocy Rodzinie w Przasnyszu;</w:t>
      </w:r>
    </w:p>
    <w:p w:rsidR="00F037EC" w:rsidRDefault="00962511">
      <w:pPr>
        <w:spacing w:line="312" w:lineRule="auto"/>
        <w:jc w:val="both"/>
        <w:rPr>
          <w:rFonts w:ascii="Times New Roman" w:hAnsi="Times New Roman" w:cs="Times New Roman"/>
          <w:color w:val="000000"/>
          <w:sz w:val="24"/>
          <w:szCs w:val="24"/>
          <w:lang w:val="pl-PL"/>
        </w:rPr>
      </w:pPr>
      <w:r>
        <w:rPr>
          <w:rFonts w:ascii="Times New Roman" w:hAnsi="Times New Roman" w:cs="Times New Roman"/>
          <w:b/>
          <w:bCs/>
          <w:color w:val="000000"/>
          <w:sz w:val="24"/>
          <w:szCs w:val="24"/>
          <w:lang w:val="pl-PL"/>
        </w:rPr>
        <w:t xml:space="preserve">Etap nr 4 </w:t>
      </w:r>
      <w:r>
        <w:rPr>
          <w:rFonts w:ascii="Times New Roman" w:hAnsi="Times New Roman" w:cs="Times New Roman"/>
          <w:color w:val="000000"/>
          <w:sz w:val="24"/>
          <w:szCs w:val="24"/>
          <w:lang w:val="pl-PL"/>
        </w:rPr>
        <w:t xml:space="preserve">Nazwa usługi: </w:t>
      </w:r>
      <w:r>
        <w:rPr>
          <w:rFonts w:ascii="Times New Roman" w:hAnsi="Times New Roman" w:cs="Times New Roman"/>
          <w:b/>
          <w:bCs/>
          <w:iCs/>
          <w:color w:val="000000"/>
          <w:sz w:val="24"/>
          <w:szCs w:val="24"/>
          <w:lang w:val="pl-PL"/>
        </w:rPr>
        <w:t>Sz</w:t>
      </w:r>
      <w:r>
        <w:rPr>
          <w:rFonts w:ascii="Times New Roman" w:hAnsi="Times New Roman" w:cs="Times New Roman"/>
          <w:b/>
          <w:bCs/>
          <w:color w:val="000000"/>
          <w:sz w:val="24"/>
          <w:szCs w:val="24"/>
          <w:lang w:val="pl-PL"/>
        </w:rPr>
        <w:t>k</w:t>
      </w:r>
      <w:r>
        <w:rPr>
          <w:rFonts w:ascii="Times New Roman" w:hAnsi="Times New Roman" w:cs="Times New Roman"/>
          <w:b/>
          <w:bCs/>
          <w:iCs/>
          <w:color w:val="000000"/>
          <w:sz w:val="24"/>
          <w:szCs w:val="24"/>
          <w:lang w:val="pl-PL"/>
        </w:rPr>
        <w:t xml:space="preserve">olenia pierwszej pomocy </w:t>
      </w:r>
      <w:r>
        <w:rPr>
          <w:rFonts w:ascii="Times New Roman" w:hAnsi="Times New Roman" w:cs="Times New Roman"/>
          <w:color w:val="000000"/>
          <w:sz w:val="24"/>
          <w:szCs w:val="24"/>
          <w:lang w:val="pl-PL"/>
        </w:rPr>
        <w:t xml:space="preserve">dla 9 osób niepełnosprawnych oraz dla 11 osób młodych przebywających w pieczy zastępczej lub opuszczających pieczę zastępczą, będących uczestnikami projektu </w:t>
      </w:r>
      <w:r>
        <w:rPr>
          <w:rFonts w:ascii="Times New Roman" w:hAnsi="Times New Roman" w:cs="Times New Roman"/>
          <w:i/>
          <w:color w:val="000000"/>
          <w:sz w:val="24"/>
          <w:szCs w:val="24"/>
          <w:lang w:val="pl-PL"/>
        </w:rPr>
        <w:t xml:space="preserve">NASZĄ MISJĄ AKTYWIZACJA ZAGROŻONYCH WYKLUCZENIEM </w:t>
      </w:r>
      <w:r>
        <w:rPr>
          <w:rFonts w:ascii="Times New Roman" w:hAnsi="Times New Roman" w:cs="Times New Roman"/>
          <w:color w:val="000000"/>
          <w:sz w:val="24"/>
          <w:szCs w:val="24"/>
          <w:lang w:val="pl-PL"/>
        </w:rPr>
        <w:t>wskazanych przez Powiatowe Centrum Pomocy Rodzinie w Przasnyszu;</w:t>
      </w:r>
    </w:p>
    <w:p w:rsidR="00F037EC" w:rsidRDefault="00962511">
      <w:pPr>
        <w:spacing w:line="312" w:lineRule="auto"/>
        <w:jc w:val="both"/>
        <w:rPr>
          <w:rFonts w:ascii="Times New Roman" w:hAnsi="Times New Roman" w:cs="Times New Roman"/>
          <w:color w:val="000000"/>
          <w:sz w:val="24"/>
          <w:szCs w:val="24"/>
          <w:lang w:val="pl-PL"/>
        </w:rPr>
      </w:pPr>
      <w:r>
        <w:rPr>
          <w:rFonts w:ascii="Times New Roman" w:hAnsi="Times New Roman" w:cs="Times New Roman"/>
          <w:b/>
          <w:bCs/>
          <w:color w:val="000000"/>
          <w:sz w:val="24"/>
          <w:szCs w:val="24"/>
          <w:lang w:val="pl-PL"/>
        </w:rPr>
        <w:t xml:space="preserve">Etap nr 5 </w:t>
      </w:r>
      <w:r>
        <w:rPr>
          <w:rFonts w:ascii="Times New Roman" w:hAnsi="Times New Roman" w:cs="Times New Roman"/>
          <w:color w:val="000000"/>
          <w:sz w:val="24"/>
          <w:szCs w:val="24"/>
          <w:lang w:val="pl-PL"/>
        </w:rPr>
        <w:t xml:space="preserve">Nazwa usługi: </w:t>
      </w:r>
      <w:r>
        <w:rPr>
          <w:rFonts w:ascii="Times New Roman" w:hAnsi="Times New Roman" w:cs="Times New Roman"/>
          <w:b/>
          <w:bCs/>
          <w:iCs/>
          <w:color w:val="000000"/>
          <w:sz w:val="24"/>
          <w:szCs w:val="24"/>
          <w:lang w:val="pl-PL"/>
        </w:rPr>
        <w:t>Akt</w:t>
      </w:r>
      <w:r>
        <w:rPr>
          <w:rFonts w:ascii="Times New Roman" w:hAnsi="Times New Roman" w:cs="Times New Roman"/>
          <w:b/>
          <w:bCs/>
          <w:color w:val="000000"/>
          <w:sz w:val="24"/>
          <w:szCs w:val="24"/>
          <w:lang w:val="pl-PL"/>
        </w:rPr>
        <w:t>yw</w:t>
      </w:r>
      <w:r>
        <w:rPr>
          <w:rFonts w:ascii="Times New Roman" w:hAnsi="Times New Roman" w:cs="Times New Roman"/>
          <w:b/>
          <w:bCs/>
          <w:iCs/>
          <w:color w:val="000000"/>
          <w:sz w:val="24"/>
          <w:szCs w:val="24"/>
          <w:lang w:val="pl-PL"/>
        </w:rPr>
        <w:t xml:space="preserve">izacja społeczno-zdrowotna </w:t>
      </w:r>
      <w:r>
        <w:rPr>
          <w:rFonts w:ascii="Times New Roman" w:hAnsi="Times New Roman" w:cs="Times New Roman"/>
          <w:color w:val="000000"/>
          <w:sz w:val="24"/>
          <w:szCs w:val="24"/>
          <w:lang w:val="pl-PL"/>
        </w:rPr>
        <w:t xml:space="preserve">(w tym wyjazdy na basen, nauka tańca, </w:t>
      </w:r>
      <w:proofErr w:type="spellStart"/>
      <w:r>
        <w:rPr>
          <w:rFonts w:ascii="Times New Roman" w:hAnsi="Times New Roman" w:cs="Times New Roman"/>
          <w:color w:val="000000"/>
          <w:sz w:val="24"/>
          <w:szCs w:val="24"/>
          <w:lang w:val="pl-PL"/>
        </w:rPr>
        <w:t>nordic</w:t>
      </w:r>
      <w:proofErr w:type="spellEnd"/>
      <w:r>
        <w:rPr>
          <w:rFonts w:ascii="Times New Roman" w:hAnsi="Times New Roman" w:cs="Times New Roman"/>
          <w:color w:val="000000"/>
          <w:sz w:val="24"/>
          <w:szCs w:val="24"/>
          <w:lang w:val="pl-PL"/>
        </w:rPr>
        <w:t xml:space="preserve"> </w:t>
      </w:r>
      <w:proofErr w:type="spellStart"/>
      <w:r>
        <w:rPr>
          <w:rFonts w:ascii="Times New Roman" w:hAnsi="Times New Roman" w:cs="Times New Roman"/>
          <w:color w:val="000000"/>
          <w:sz w:val="24"/>
          <w:szCs w:val="24"/>
          <w:lang w:val="pl-PL"/>
        </w:rPr>
        <w:t>walking</w:t>
      </w:r>
      <w:proofErr w:type="spellEnd"/>
      <w:r>
        <w:rPr>
          <w:rFonts w:ascii="Times New Roman" w:hAnsi="Times New Roman" w:cs="Times New Roman"/>
          <w:color w:val="000000"/>
          <w:sz w:val="24"/>
          <w:szCs w:val="24"/>
          <w:lang w:val="pl-PL"/>
        </w:rPr>
        <w:t xml:space="preserve">, </w:t>
      </w:r>
      <w:r w:rsidR="008B3582">
        <w:rPr>
          <w:rFonts w:ascii="Times New Roman" w:hAnsi="Times New Roman" w:cs="Times New Roman"/>
          <w:color w:val="000000"/>
          <w:sz w:val="24"/>
          <w:szCs w:val="24"/>
          <w:lang w:val="pl-PL"/>
        </w:rPr>
        <w:t>masaże i inne</w:t>
      </w:r>
      <w:r>
        <w:rPr>
          <w:rFonts w:ascii="Times New Roman" w:hAnsi="Times New Roman" w:cs="Times New Roman"/>
          <w:color w:val="000000"/>
          <w:sz w:val="24"/>
          <w:szCs w:val="24"/>
          <w:lang w:val="pl-PL"/>
        </w:rPr>
        <w:t xml:space="preserve">) dla 9 osób niepełnosprawnych oraz dla 11 osób młodych przebywających w pieczy zastępczej lub opuszczających pieczę zastępczą, będących uczestnikami projektu </w:t>
      </w:r>
      <w:r>
        <w:rPr>
          <w:rFonts w:ascii="Times New Roman" w:hAnsi="Times New Roman" w:cs="Times New Roman"/>
          <w:i/>
          <w:color w:val="000000"/>
          <w:sz w:val="24"/>
          <w:szCs w:val="24"/>
          <w:lang w:val="pl-PL"/>
        </w:rPr>
        <w:t>NASZĄ MISJĄ AKTYWIZACJA ZAGROŻONYCH WYKLUCZENIEM</w:t>
      </w:r>
      <w:r>
        <w:rPr>
          <w:rFonts w:ascii="Times New Roman" w:hAnsi="Times New Roman" w:cs="Times New Roman"/>
          <w:i/>
          <w:iCs/>
          <w:color w:val="000000"/>
          <w:sz w:val="24"/>
          <w:szCs w:val="24"/>
          <w:lang w:val="pl-PL"/>
        </w:rPr>
        <w:t xml:space="preserve"> </w:t>
      </w:r>
      <w:r>
        <w:rPr>
          <w:rFonts w:ascii="Times New Roman" w:hAnsi="Times New Roman" w:cs="Times New Roman"/>
          <w:color w:val="000000"/>
          <w:sz w:val="24"/>
          <w:szCs w:val="24"/>
          <w:lang w:val="pl-PL"/>
        </w:rPr>
        <w:t xml:space="preserve">wskazanych przez Powiatowe Centrum Pomocy Rodzinie w Przasnyszu. Uczestnikami tej formy mogą być również osoby </w:t>
      </w:r>
      <w:r>
        <w:rPr>
          <w:rFonts w:ascii="Times New Roman" w:hAnsi="Times New Roman" w:cs="Times New Roman"/>
          <w:color w:val="000000"/>
          <w:sz w:val="24"/>
          <w:szCs w:val="24"/>
          <w:lang w:val="pl-PL"/>
        </w:rPr>
        <w:br/>
        <w:t>z otoczenia uczestników projektu wskazane przez PCPR nie więcej niż 50% uczestników.</w:t>
      </w:r>
    </w:p>
    <w:p w:rsidR="00F037EC" w:rsidRDefault="00962511">
      <w:pPr>
        <w:pStyle w:val="Akapitzlist"/>
        <w:numPr>
          <w:ilvl w:val="0"/>
          <w:numId w:val="1"/>
        </w:numPr>
        <w:spacing w:line="312" w:lineRule="auto"/>
        <w:jc w:val="both"/>
        <w:rPr>
          <w:rFonts w:ascii="Times New Roman" w:hAnsi="Times New Roman" w:cs="Times New Roman"/>
          <w:b/>
          <w:bCs/>
          <w:color w:val="000000"/>
          <w:sz w:val="24"/>
          <w:szCs w:val="24"/>
          <w:lang w:val="pl-PL"/>
        </w:rPr>
      </w:pPr>
      <w:r>
        <w:rPr>
          <w:rFonts w:ascii="Times New Roman" w:hAnsi="Times New Roman" w:cs="Times New Roman"/>
          <w:color w:val="000000"/>
          <w:sz w:val="24"/>
          <w:szCs w:val="24"/>
          <w:lang w:val="pl-PL"/>
        </w:rPr>
        <w:t>Szczegółowy opis przedmiotu zamówienia zawiera załącznik 1 do WZUS i umowy</w:t>
      </w:r>
      <w:r>
        <w:rPr>
          <w:rFonts w:ascii="Times New Roman" w:hAnsi="Times New Roman" w:cs="Times New Roman"/>
          <w:b/>
          <w:bCs/>
          <w:color w:val="000000"/>
          <w:sz w:val="24"/>
          <w:szCs w:val="24"/>
          <w:lang w:val="pl-PL"/>
        </w:rPr>
        <w:t>.</w:t>
      </w:r>
    </w:p>
    <w:p w:rsidR="00F037EC" w:rsidRDefault="00962511">
      <w:pPr>
        <w:pStyle w:val="Akapitzlist"/>
        <w:numPr>
          <w:ilvl w:val="0"/>
          <w:numId w:val="1"/>
        </w:numPr>
        <w:spacing w:line="312" w:lineRule="auto"/>
        <w:jc w:val="both"/>
        <w:rPr>
          <w:rFonts w:ascii="Times New Roman" w:hAnsi="Times New Roman" w:cs="Times New Roman"/>
          <w:b/>
          <w:bCs/>
          <w:color w:val="000000"/>
          <w:sz w:val="24"/>
          <w:szCs w:val="24"/>
          <w:lang w:val="pl-PL"/>
        </w:rPr>
      </w:pPr>
      <w:r>
        <w:rPr>
          <w:rFonts w:ascii="Times New Roman" w:hAnsi="Times New Roman" w:cs="Times New Roman"/>
          <w:color w:val="000000"/>
          <w:sz w:val="24"/>
          <w:szCs w:val="24"/>
          <w:lang w:val="pl-PL"/>
        </w:rPr>
        <w:t xml:space="preserve">Projekt umowy (załącznik nr 3 do WZUS) stanowi również uzupełnienie opisu przedmiotu zamówienia w zakresie postanowień nie uregulowanych zapisami </w:t>
      </w:r>
      <w:r>
        <w:rPr>
          <w:rFonts w:ascii="Times New Roman" w:hAnsi="Times New Roman" w:cs="Times New Roman"/>
          <w:color w:val="000000"/>
          <w:sz w:val="24"/>
          <w:szCs w:val="24"/>
          <w:lang w:val="pl-PL"/>
        </w:rPr>
        <w:br/>
        <w:t>w załączniku nr 1 do WZUS i umowy.</w:t>
      </w:r>
    </w:p>
    <w:p w:rsidR="00F037EC" w:rsidRDefault="00962511">
      <w:pPr>
        <w:pStyle w:val="Akapitzlist"/>
        <w:numPr>
          <w:ilvl w:val="0"/>
          <w:numId w:val="1"/>
        </w:numPr>
        <w:spacing w:line="312" w:lineRule="auto"/>
        <w:jc w:val="both"/>
        <w:rPr>
          <w:rFonts w:ascii="Times New Roman" w:hAnsi="Times New Roman" w:cs="Times New Roman"/>
          <w:b/>
          <w:bCs/>
          <w:color w:val="000000"/>
          <w:sz w:val="24"/>
          <w:szCs w:val="24"/>
          <w:lang w:val="pl-PL"/>
        </w:rPr>
      </w:pPr>
      <w:r>
        <w:rPr>
          <w:rFonts w:ascii="Times New Roman" w:hAnsi="Times New Roman" w:cs="Times New Roman"/>
          <w:color w:val="000000"/>
          <w:sz w:val="24"/>
          <w:szCs w:val="24"/>
          <w:lang w:val="pl-PL"/>
        </w:rPr>
        <w:t>Oznaczenie przedmiotu zamówienia CPV:</w:t>
      </w:r>
    </w:p>
    <w:p w:rsidR="00F037EC" w:rsidRDefault="00962511">
      <w:pPr>
        <w:spacing w:before="60" w:after="60" w:line="312" w:lineRule="auto"/>
        <w:ind w:left="426"/>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85.12.12.70-6 </w:t>
      </w:r>
      <w:proofErr w:type="spellStart"/>
      <w:r>
        <w:rPr>
          <w:rFonts w:ascii="Times New Roman" w:hAnsi="Times New Roman" w:cs="Times New Roman"/>
          <w:b/>
          <w:color w:val="000000"/>
          <w:sz w:val="24"/>
          <w:szCs w:val="24"/>
        </w:rPr>
        <w:t>Usługi</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psychiatryczne</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lub</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psychologiczne</w:t>
      </w:r>
      <w:proofErr w:type="spellEnd"/>
    </w:p>
    <w:p w:rsidR="00F037EC" w:rsidRDefault="00962511">
      <w:pPr>
        <w:spacing w:before="60" w:after="60" w:line="312" w:lineRule="auto"/>
        <w:ind w:left="426"/>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85.31.23.20-8 </w:t>
      </w:r>
      <w:proofErr w:type="spellStart"/>
      <w:r>
        <w:rPr>
          <w:rFonts w:ascii="Times New Roman" w:hAnsi="Times New Roman" w:cs="Times New Roman"/>
          <w:b/>
          <w:color w:val="000000"/>
          <w:sz w:val="24"/>
          <w:szCs w:val="24"/>
        </w:rPr>
        <w:t>Usługi</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doradztwa</w:t>
      </w:r>
      <w:proofErr w:type="spellEnd"/>
    </w:p>
    <w:p w:rsidR="00F037EC" w:rsidRDefault="00962511">
      <w:pPr>
        <w:spacing w:before="60" w:after="60" w:line="312" w:lineRule="auto"/>
        <w:ind w:left="426"/>
        <w:rPr>
          <w:rFonts w:ascii="Times New Roman" w:hAnsi="Times New Roman" w:cs="Times New Roman"/>
          <w:b/>
          <w:color w:val="000000"/>
          <w:sz w:val="24"/>
          <w:szCs w:val="24"/>
          <w:lang w:val="pl-PL"/>
        </w:rPr>
      </w:pPr>
      <w:r>
        <w:rPr>
          <w:rFonts w:ascii="Times New Roman" w:hAnsi="Times New Roman" w:cs="Times New Roman"/>
          <w:b/>
          <w:color w:val="000000"/>
          <w:sz w:val="24"/>
          <w:szCs w:val="24"/>
          <w:lang w:val="pl-PL"/>
        </w:rPr>
        <w:t>80.57.00.00-0 Usługi szkolenia w dziedzinie rozwoju osobistego</w:t>
      </w:r>
    </w:p>
    <w:p w:rsidR="00F037EC" w:rsidRDefault="00962511">
      <w:pPr>
        <w:spacing w:before="60" w:after="60" w:line="312" w:lineRule="auto"/>
        <w:ind w:left="426"/>
        <w:rPr>
          <w:rFonts w:ascii="Times New Roman" w:hAnsi="Times New Roman" w:cs="Times New Roman"/>
          <w:b/>
          <w:color w:val="000000"/>
          <w:sz w:val="24"/>
          <w:szCs w:val="24"/>
          <w:lang w:val="pl-PL"/>
        </w:rPr>
      </w:pPr>
      <w:r>
        <w:rPr>
          <w:rFonts w:ascii="Times New Roman" w:hAnsi="Times New Roman" w:cs="Times New Roman"/>
          <w:b/>
          <w:color w:val="000000"/>
          <w:sz w:val="24"/>
          <w:szCs w:val="24"/>
          <w:lang w:val="pl-PL"/>
        </w:rPr>
        <w:t>80.56.20.00-1 Usługi szkolenia w dziedzinie pierwszej pomocy</w:t>
      </w:r>
    </w:p>
    <w:p w:rsidR="00F037EC" w:rsidRDefault="00962511">
      <w:pPr>
        <w:spacing w:before="60" w:after="60" w:line="312" w:lineRule="auto"/>
        <w:ind w:left="426"/>
        <w:rPr>
          <w:rFonts w:ascii="Times New Roman" w:hAnsi="Times New Roman" w:cs="Times New Roman"/>
          <w:b/>
          <w:color w:val="000000"/>
          <w:sz w:val="24"/>
          <w:szCs w:val="24"/>
          <w:lang w:val="pl-PL"/>
        </w:rPr>
      </w:pPr>
      <w:r>
        <w:rPr>
          <w:rFonts w:ascii="Times New Roman" w:hAnsi="Times New Roman" w:cs="Times New Roman"/>
          <w:b/>
          <w:color w:val="000000"/>
          <w:sz w:val="24"/>
          <w:szCs w:val="24"/>
          <w:lang w:val="pl-PL"/>
        </w:rPr>
        <w:t>85.31.25.00-4 Usługi rehabilitacyjne</w:t>
      </w:r>
    </w:p>
    <w:p w:rsidR="00F037EC" w:rsidRDefault="00962511">
      <w:pPr>
        <w:spacing w:line="312" w:lineRule="auto"/>
        <w:jc w:val="both"/>
        <w:rPr>
          <w:rFonts w:ascii="Times New Roman" w:hAnsi="Times New Roman" w:cs="Times New Roman"/>
          <w:b/>
          <w:bCs/>
          <w:color w:val="000000"/>
          <w:sz w:val="24"/>
          <w:szCs w:val="24"/>
          <w:u w:val="single"/>
          <w:lang w:val="pl-PL"/>
        </w:rPr>
      </w:pPr>
      <w:r>
        <w:rPr>
          <w:rFonts w:ascii="Times New Roman" w:hAnsi="Times New Roman" w:cs="Times New Roman"/>
          <w:b/>
          <w:bCs/>
          <w:color w:val="000000"/>
          <w:sz w:val="24"/>
          <w:szCs w:val="24"/>
          <w:u w:val="single"/>
          <w:lang w:val="pl-PL"/>
        </w:rPr>
        <w:t>ROZDZ. V INFORMACJE DODATKOWE</w:t>
      </w:r>
    </w:p>
    <w:p w:rsidR="00F037EC" w:rsidRDefault="00962511">
      <w:pPr>
        <w:pStyle w:val="Akapitzlist"/>
        <w:numPr>
          <w:ilvl w:val="0"/>
          <w:numId w:val="5"/>
        </w:numPr>
        <w:spacing w:line="312" w:lineRule="auto"/>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lastRenderedPageBreak/>
        <w:t>Zamawiający nie dopuszcza możliwości składania ofert częściowych.</w:t>
      </w:r>
    </w:p>
    <w:p w:rsidR="00F037EC" w:rsidRDefault="00962511">
      <w:pPr>
        <w:pStyle w:val="Akapitzlist"/>
        <w:numPr>
          <w:ilvl w:val="0"/>
          <w:numId w:val="5"/>
        </w:numPr>
        <w:spacing w:line="312" w:lineRule="auto"/>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Zamawiający nie dopuszcza możliwości składania ofert wariantowych.</w:t>
      </w:r>
    </w:p>
    <w:p w:rsidR="00F037EC" w:rsidRDefault="00962511">
      <w:pPr>
        <w:pStyle w:val="Akapitzlist"/>
        <w:numPr>
          <w:ilvl w:val="0"/>
          <w:numId w:val="5"/>
        </w:numPr>
        <w:spacing w:line="312" w:lineRule="auto"/>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 xml:space="preserve">Zamawiający nie przewiduje możliwości powtórzenia czynności zamówienia, o których mowa w art. 67 ust. 1 pkt 6 ustawy </w:t>
      </w:r>
      <w:proofErr w:type="spellStart"/>
      <w:r>
        <w:rPr>
          <w:rFonts w:ascii="Times New Roman" w:hAnsi="Times New Roman" w:cs="Times New Roman"/>
          <w:color w:val="000000"/>
          <w:sz w:val="24"/>
          <w:szCs w:val="24"/>
          <w:lang w:val="pl-PL"/>
        </w:rPr>
        <w:t>Pzp</w:t>
      </w:r>
      <w:proofErr w:type="spellEnd"/>
      <w:r>
        <w:rPr>
          <w:rFonts w:ascii="Times New Roman" w:hAnsi="Times New Roman" w:cs="Times New Roman"/>
          <w:color w:val="000000"/>
          <w:sz w:val="24"/>
          <w:szCs w:val="24"/>
          <w:lang w:val="pl-PL"/>
        </w:rPr>
        <w:t>.</w:t>
      </w:r>
    </w:p>
    <w:p w:rsidR="00F037EC" w:rsidRDefault="00962511">
      <w:pPr>
        <w:pStyle w:val="Akapitzlist"/>
        <w:numPr>
          <w:ilvl w:val="0"/>
          <w:numId w:val="5"/>
        </w:numPr>
        <w:spacing w:line="312" w:lineRule="auto"/>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 xml:space="preserve">Zamawiający wymaga, żeby czynności określone w opisie zamówienia wykonywały osoby zatrudnione przez Wykonawcę lub Podwykonawcę w oparciu o umowy o pracę, jeżeli wykonanie tych czynności polega na wykonywaniu pracy w sposób określony w art. 22 § ustawy z dnia 26 czerwca 1974 r. – Kodeks pracy /Dz. U. z 2014 r. poz. 1502, z </w:t>
      </w:r>
      <w:proofErr w:type="spellStart"/>
      <w:r>
        <w:rPr>
          <w:rFonts w:ascii="Times New Roman" w:hAnsi="Times New Roman" w:cs="Times New Roman"/>
          <w:color w:val="000000"/>
          <w:sz w:val="24"/>
          <w:szCs w:val="24"/>
          <w:lang w:val="pl-PL"/>
        </w:rPr>
        <w:t>późn</w:t>
      </w:r>
      <w:proofErr w:type="spellEnd"/>
      <w:r>
        <w:rPr>
          <w:rFonts w:ascii="Times New Roman" w:hAnsi="Times New Roman" w:cs="Times New Roman"/>
          <w:color w:val="000000"/>
          <w:sz w:val="24"/>
          <w:szCs w:val="24"/>
          <w:lang w:val="pl-PL"/>
        </w:rPr>
        <w:t xml:space="preserve">. zm./. Zamawiający nie określa wymiaru etatu osób zatrudnionych przez Wykonawcę na umowę o pracę. </w:t>
      </w:r>
      <w:r>
        <w:rPr>
          <w:rFonts w:ascii="Times New Roman" w:hAnsi="Times New Roman" w:cs="Times New Roman"/>
          <w:iCs/>
          <w:color w:val="000000"/>
          <w:sz w:val="24"/>
          <w:szCs w:val="24"/>
          <w:lang w:val="pl-PL"/>
        </w:rPr>
        <w:t>Przez nawiązanie stosunku pracy pracownik zobowiązuje się do</w:t>
      </w:r>
      <w:r>
        <w:rPr>
          <w:rFonts w:ascii="Times New Roman" w:hAnsi="Times New Roman" w:cs="Times New Roman"/>
          <w:color w:val="000000"/>
          <w:sz w:val="24"/>
          <w:szCs w:val="24"/>
          <w:lang w:val="pl-PL"/>
        </w:rPr>
        <w:t xml:space="preserve"> </w:t>
      </w:r>
      <w:r>
        <w:rPr>
          <w:rFonts w:ascii="Times New Roman" w:hAnsi="Times New Roman" w:cs="Times New Roman"/>
          <w:iCs/>
          <w:color w:val="000000"/>
          <w:sz w:val="24"/>
          <w:szCs w:val="24"/>
          <w:lang w:val="pl-PL"/>
        </w:rPr>
        <w:t>wykonywania pracy określonego rodzaju na rzecz pracodawcy i pod jego kierownictwem</w:t>
      </w:r>
      <w:r>
        <w:rPr>
          <w:rFonts w:ascii="Times New Roman" w:hAnsi="Times New Roman" w:cs="Times New Roman"/>
          <w:color w:val="000000"/>
          <w:sz w:val="24"/>
          <w:szCs w:val="24"/>
          <w:lang w:val="pl-PL"/>
        </w:rPr>
        <w:t xml:space="preserve"> </w:t>
      </w:r>
      <w:r>
        <w:rPr>
          <w:rFonts w:ascii="Times New Roman" w:hAnsi="Times New Roman" w:cs="Times New Roman"/>
          <w:iCs/>
          <w:color w:val="000000"/>
          <w:sz w:val="24"/>
          <w:szCs w:val="24"/>
          <w:lang w:val="pl-PL"/>
        </w:rPr>
        <w:t xml:space="preserve">oraz w miejscu </w:t>
      </w:r>
      <w:r>
        <w:rPr>
          <w:rFonts w:ascii="Times New Roman" w:hAnsi="Times New Roman" w:cs="Times New Roman"/>
          <w:iCs/>
          <w:color w:val="000000"/>
          <w:sz w:val="24"/>
          <w:szCs w:val="24"/>
          <w:lang w:val="pl-PL"/>
        </w:rPr>
        <w:br/>
        <w:t>i czasie wyznaczonym przez pracodawcę, a pracodawca - do zatrudniania</w:t>
      </w:r>
      <w:r>
        <w:rPr>
          <w:rFonts w:ascii="Times New Roman" w:hAnsi="Times New Roman" w:cs="Times New Roman"/>
          <w:color w:val="000000"/>
          <w:sz w:val="24"/>
          <w:szCs w:val="24"/>
          <w:lang w:val="pl-PL"/>
        </w:rPr>
        <w:t xml:space="preserve"> </w:t>
      </w:r>
      <w:r>
        <w:rPr>
          <w:rFonts w:ascii="Times New Roman" w:hAnsi="Times New Roman" w:cs="Times New Roman"/>
          <w:iCs/>
          <w:color w:val="000000"/>
          <w:sz w:val="24"/>
          <w:szCs w:val="24"/>
          <w:lang w:val="pl-PL"/>
        </w:rPr>
        <w:t>pracownika za wynagrodzeniem.</w:t>
      </w:r>
    </w:p>
    <w:p w:rsidR="00F037EC" w:rsidRDefault="00962511">
      <w:pPr>
        <w:pStyle w:val="Akapitzlist"/>
        <w:numPr>
          <w:ilvl w:val="0"/>
          <w:numId w:val="5"/>
        </w:numPr>
        <w:spacing w:line="312" w:lineRule="auto"/>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O zamówienie publiczne w pierwszej kolejności mogą ubiegać się Wykonawcy, u których ponad 50 % pracowników stanowią osoby niepełnosprawne.</w:t>
      </w:r>
    </w:p>
    <w:p w:rsidR="00F037EC" w:rsidRDefault="00962511">
      <w:pPr>
        <w:pStyle w:val="Akapitzlist"/>
        <w:numPr>
          <w:ilvl w:val="0"/>
          <w:numId w:val="5"/>
        </w:numPr>
        <w:spacing w:line="312" w:lineRule="auto"/>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Wykonawca może powierzyć wykonanie części zamówienia Podwykonawcy.</w:t>
      </w:r>
    </w:p>
    <w:p w:rsidR="00F037EC" w:rsidRDefault="00962511">
      <w:pPr>
        <w:pStyle w:val="Akapitzlist"/>
        <w:numPr>
          <w:ilvl w:val="0"/>
          <w:numId w:val="5"/>
        </w:numPr>
        <w:spacing w:line="312" w:lineRule="auto"/>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Zamawiający nie zastrzega obowiązku osobistego wykonania przez Wykonawcę kluczowych części zamówienia.</w:t>
      </w:r>
    </w:p>
    <w:p w:rsidR="00F037EC" w:rsidRDefault="00962511">
      <w:pPr>
        <w:pStyle w:val="Akapitzlist"/>
        <w:numPr>
          <w:ilvl w:val="0"/>
          <w:numId w:val="5"/>
        </w:numPr>
        <w:spacing w:line="312" w:lineRule="auto"/>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 xml:space="preserve">W przypadku, gdy Wykonawca zamierza powierzyć część zamówienia Podwykonawcy, stosownie do treści art. 36b ust. 1 ustawy </w:t>
      </w:r>
      <w:proofErr w:type="spellStart"/>
      <w:r>
        <w:rPr>
          <w:rFonts w:ascii="Times New Roman" w:hAnsi="Times New Roman" w:cs="Times New Roman"/>
          <w:color w:val="000000"/>
          <w:sz w:val="24"/>
          <w:szCs w:val="24"/>
          <w:lang w:val="pl-PL"/>
        </w:rPr>
        <w:t>Pzp</w:t>
      </w:r>
      <w:proofErr w:type="spellEnd"/>
      <w:r>
        <w:rPr>
          <w:rFonts w:ascii="Times New Roman" w:hAnsi="Times New Roman" w:cs="Times New Roman"/>
          <w:color w:val="000000"/>
          <w:sz w:val="24"/>
          <w:szCs w:val="24"/>
          <w:lang w:val="pl-PL"/>
        </w:rPr>
        <w:t>, Zamawiający żąda wskazania przez Wykonawcę części zamówienia, których wykonanie zamierza powierzyć Podwykonawcom.</w:t>
      </w:r>
    </w:p>
    <w:p w:rsidR="00F037EC" w:rsidRDefault="00962511">
      <w:pPr>
        <w:pStyle w:val="Akapitzlist"/>
        <w:numPr>
          <w:ilvl w:val="0"/>
          <w:numId w:val="5"/>
        </w:numPr>
        <w:spacing w:line="312" w:lineRule="auto"/>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 xml:space="preserve">Stosownie do treści art. 36b ust. 2 ustawy </w:t>
      </w:r>
      <w:proofErr w:type="spellStart"/>
      <w:r>
        <w:rPr>
          <w:rFonts w:ascii="Times New Roman" w:hAnsi="Times New Roman" w:cs="Times New Roman"/>
          <w:color w:val="000000"/>
          <w:sz w:val="24"/>
          <w:szCs w:val="24"/>
          <w:lang w:val="pl-PL"/>
        </w:rPr>
        <w:t>Pzp</w:t>
      </w:r>
      <w:proofErr w:type="spellEnd"/>
      <w:r>
        <w:rPr>
          <w:rFonts w:ascii="Times New Roman" w:hAnsi="Times New Roman" w:cs="Times New Roman"/>
          <w:color w:val="000000"/>
          <w:sz w:val="24"/>
          <w:szCs w:val="24"/>
          <w:lang w:val="pl-PL"/>
        </w:rPr>
        <w:t>, Zamawiający informuje, iż jeżeli zmiana albo rezygnacja z Podwykonawcy dotyczy podmiotu, na którego zasoby Wykonawca powoływał się, na zasadach określonych w art. 22a ust. 1,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rsidR="00F037EC" w:rsidRDefault="00962511">
      <w:pPr>
        <w:pStyle w:val="Akapitzlist"/>
        <w:numPr>
          <w:ilvl w:val="0"/>
          <w:numId w:val="5"/>
        </w:numPr>
        <w:spacing w:line="312" w:lineRule="auto"/>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Zgodnie z art. 36ba ust. 1 jeżeli powierzenie Podwykonawcy wykonania części zamówienia na usługi następuje w trakcie jego realizacji, Wykonawca na żądanie Zamawiającego przedstawia oświadczenie, o którym mowa w art. 25a ust. 1, lub oświadczenia lub dokumenty potwierdzające brak podstaw wykluczenia wobec tego Podwykonawcy.</w:t>
      </w:r>
    </w:p>
    <w:p w:rsidR="00F037EC" w:rsidRDefault="00962511">
      <w:pPr>
        <w:pStyle w:val="Akapitzlist"/>
        <w:numPr>
          <w:ilvl w:val="0"/>
          <w:numId w:val="5"/>
        </w:numPr>
        <w:spacing w:line="312" w:lineRule="auto"/>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Zgodnie z art. 36ba ust. 2 jeżeli Zamawiający stwierdzi, że wobec danego Podwykonawcy zachodzą podstawy wykluczenia, Wykonawca obowiązany jest zastąpić tego Podwykonawcę lub zrezygnować z powierzenia wykonania części zamówienia Podwykonawcy.</w:t>
      </w:r>
    </w:p>
    <w:p w:rsidR="00F037EC" w:rsidRDefault="00962511">
      <w:pPr>
        <w:pStyle w:val="Akapitzlist"/>
        <w:numPr>
          <w:ilvl w:val="0"/>
          <w:numId w:val="5"/>
        </w:numPr>
        <w:spacing w:line="312" w:lineRule="auto"/>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Zamawiający nie przewiduje rozliczeń z Wykonawcą w walutach obcych. Rozliczenia prowadzone będą wyłącznie w złotych polskich.</w:t>
      </w:r>
    </w:p>
    <w:p w:rsidR="00F037EC" w:rsidRDefault="00962511">
      <w:pPr>
        <w:pStyle w:val="Akapitzlist"/>
        <w:numPr>
          <w:ilvl w:val="0"/>
          <w:numId w:val="5"/>
        </w:numPr>
        <w:spacing w:line="312" w:lineRule="auto"/>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lastRenderedPageBreak/>
        <w:t xml:space="preserve">Zamawiający nie przewiduje zwrotu kosztów udziału w postępowaniu, za wyjątkiem przewidzianych w ustawie </w:t>
      </w:r>
      <w:proofErr w:type="spellStart"/>
      <w:r>
        <w:rPr>
          <w:rFonts w:ascii="Times New Roman" w:hAnsi="Times New Roman" w:cs="Times New Roman"/>
          <w:color w:val="000000"/>
          <w:sz w:val="24"/>
          <w:szCs w:val="24"/>
          <w:lang w:val="pl-PL"/>
        </w:rPr>
        <w:t>Pzp</w:t>
      </w:r>
      <w:proofErr w:type="spellEnd"/>
      <w:r>
        <w:rPr>
          <w:rFonts w:ascii="Times New Roman" w:hAnsi="Times New Roman" w:cs="Times New Roman"/>
          <w:color w:val="000000"/>
          <w:sz w:val="24"/>
          <w:szCs w:val="24"/>
          <w:lang w:val="pl-PL"/>
        </w:rPr>
        <w:t>.</w:t>
      </w:r>
    </w:p>
    <w:p w:rsidR="00F037EC" w:rsidRDefault="00962511">
      <w:pPr>
        <w:pStyle w:val="Akapitzlist"/>
        <w:numPr>
          <w:ilvl w:val="0"/>
          <w:numId w:val="5"/>
        </w:numPr>
        <w:spacing w:line="312" w:lineRule="auto"/>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 xml:space="preserve">Zamawiający przewiduje możliwość wprowadzenia zmian w umowie w przypadkach określonych w art. 144 ust. 1-1b, 1d i 1e ustawy </w:t>
      </w:r>
      <w:proofErr w:type="spellStart"/>
      <w:r>
        <w:rPr>
          <w:rFonts w:ascii="Times New Roman" w:hAnsi="Times New Roman" w:cs="Times New Roman"/>
          <w:color w:val="000000"/>
          <w:sz w:val="24"/>
          <w:szCs w:val="24"/>
          <w:lang w:val="pl-PL"/>
        </w:rPr>
        <w:t>Pzp</w:t>
      </w:r>
      <w:proofErr w:type="spellEnd"/>
      <w:r>
        <w:rPr>
          <w:rFonts w:ascii="Times New Roman" w:hAnsi="Times New Roman" w:cs="Times New Roman"/>
          <w:color w:val="000000"/>
          <w:sz w:val="24"/>
          <w:szCs w:val="24"/>
          <w:lang w:val="pl-PL"/>
        </w:rPr>
        <w:t>.</w:t>
      </w:r>
    </w:p>
    <w:p w:rsidR="00F037EC" w:rsidRDefault="00962511">
      <w:pPr>
        <w:spacing w:line="312" w:lineRule="auto"/>
        <w:jc w:val="both"/>
        <w:rPr>
          <w:rFonts w:ascii="Times New Roman" w:hAnsi="Times New Roman" w:cs="Times New Roman"/>
          <w:b/>
          <w:bCs/>
          <w:color w:val="000000"/>
          <w:sz w:val="24"/>
          <w:szCs w:val="24"/>
          <w:u w:val="single"/>
          <w:lang w:val="pl-PL"/>
        </w:rPr>
      </w:pPr>
      <w:r>
        <w:rPr>
          <w:rFonts w:ascii="Times New Roman" w:hAnsi="Times New Roman" w:cs="Times New Roman"/>
          <w:b/>
          <w:bCs/>
          <w:color w:val="000000"/>
          <w:sz w:val="24"/>
          <w:szCs w:val="24"/>
          <w:u w:val="single"/>
          <w:lang w:val="pl-PL"/>
        </w:rPr>
        <w:t>ROZDZ. VI TERMIN REALIZACJI ZAMÓWIENIA:</w:t>
      </w:r>
    </w:p>
    <w:p w:rsidR="00F037EC" w:rsidRDefault="00962511">
      <w:pPr>
        <w:spacing w:line="312" w:lineRule="auto"/>
        <w:rPr>
          <w:rFonts w:ascii="Times New Roman" w:hAnsi="Times New Roman" w:cs="Times New Roman"/>
          <w:color w:val="000000"/>
        </w:rPr>
      </w:pPr>
      <w:proofErr w:type="spellStart"/>
      <w:r>
        <w:rPr>
          <w:rFonts w:ascii="Times New Roman" w:hAnsi="Times New Roman" w:cs="Times New Roman"/>
          <w:color w:val="000000"/>
          <w:sz w:val="24"/>
          <w:szCs w:val="24"/>
        </w:rPr>
        <w:t>Etap</w:t>
      </w:r>
      <w:proofErr w:type="spellEnd"/>
      <w:r>
        <w:rPr>
          <w:rFonts w:ascii="Times New Roman" w:hAnsi="Times New Roman" w:cs="Times New Roman"/>
          <w:color w:val="000000"/>
          <w:sz w:val="24"/>
          <w:szCs w:val="24"/>
        </w:rPr>
        <w:t xml:space="preserve"> 1: od </w:t>
      </w:r>
      <w:proofErr w:type="spellStart"/>
      <w:r>
        <w:rPr>
          <w:rFonts w:ascii="Times New Roman" w:hAnsi="Times New Roman" w:cs="Times New Roman"/>
          <w:color w:val="000000"/>
          <w:sz w:val="24"/>
          <w:szCs w:val="24"/>
        </w:rPr>
        <w:t>dnia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następnego</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po</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dniu</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podpisania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umowy</w:t>
      </w:r>
      <w:proofErr w:type="spellEnd"/>
      <w:r>
        <w:rPr>
          <w:rFonts w:ascii="Times New Roman" w:hAnsi="Times New Roman" w:cs="Times New Roman"/>
          <w:color w:val="000000"/>
          <w:sz w:val="24"/>
          <w:szCs w:val="24"/>
        </w:rPr>
        <w:t xml:space="preserve"> – 31 </w:t>
      </w:r>
      <w:proofErr w:type="spellStart"/>
      <w:r>
        <w:rPr>
          <w:rFonts w:ascii="Times New Roman" w:hAnsi="Times New Roman" w:cs="Times New Roman"/>
          <w:color w:val="000000"/>
          <w:sz w:val="24"/>
          <w:szCs w:val="24"/>
        </w:rPr>
        <w:t>maja</w:t>
      </w:r>
      <w:proofErr w:type="spellEnd"/>
      <w:r>
        <w:rPr>
          <w:rFonts w:ascii="Times New Roman" w:hAnsi="Times New Roman" w:cs="Times New Roman"/>
          <w:color w:val="000000"/>
          <w:sz w:val="24"/>
          <w:szCs w:val="24"/>
        </w:rPr>
        <w:t xml:space="preserve"> 2017 r.</w:t>
      </w:r>
    </w:p>
    <w:p w:rsidR="00F037EC" w:rsidRDefault="00962511">
      <w:pPr>
        <w:spacing w:line="312" w:lineRule="auto"/>
        <w:jc w:val="both"/>
        <w:rPr>
          <w:rFonts w:ascii="Times New Roman" w:hAnsi="Times New Roman" w:cs="Times New Roman"/>
        </w:rPr>
      </w:pPr>
      <w:proofErr w:type="spellStart"/>
      <w:r>
        <w:rPr>
          <w:rFonts w:ascii="Times New Roman" w:hAnsi="Times New Roman" w:cs="Times New Roman"/>
          <w:sz w:val="24"/>
          <w:szCs w:val="24"/>
        </w:rPr>
        <w:t>Etap</w:t>
      </w:r>
      <w:proofErr w:type="spellEnd"/>
      <w:r>
        <w:rPr>
          <w:rFonts w:ascii="Times New Roman" w:hAnsi="Times New Roman" w:cs="Times New Roman"/>
          <w:sz w:val="24"/>
          <w:szCs w:val="24"/>
        </w:rPr>
        <w:t xml:space="preserve"> 2: 10 - 16 </w:t>
      </w:r>
      <w:proofErr w:type="spellStart"/>
      <w:r>
        <w:rPr>
          <w:rFonts w:ascii="Times New Roman" w:hAnsi="Times New Roman" w:cs="Times New Roman"/>
          <w:sz w:val="24"/>
          <w:szCs w:val="24"/>
        </w:rPr>
        <w:t>lipca</w:t>
      </w:r>
      <w:proofErr w:type="spellEnd"/>
      <w:r>
        <w:rPr>
          <w:rFonts w:ascii="Times New Roman" w:hAnsi="Times New Roman" w:cs="Times New Roman"/>
          <w:sz w:val="24"/>
          <w:szCs w:val="24"/>
        </w:rPr>
        <w:t xml:space="preserve"> 2017 r.</w:t>
      </w:r>
    </w:p>
    <w:p w:rsidR="00F037EC" w:rsidRDefault="00962511">
      <w:pPr>
        <w:spacing w:line="312" w:lineRule="auto"/>
        <w:jc w:val="both"/>
        <w:rPr>
          <w:rFonts w:ascii="Times New Roman" w:hAnsi="Times New Roman" w:cs="Times New Roman"/>
        </w:rPr>
      </w:pPr>
      <w:proofErr w:type="spellStart"/>
      <w:r>
        <w:rPr>
          <w:rFonts w:ascii="Times New Roman" w:hAnsi="Times New Roman" w:cs="Times New Roman"/>
          <w:sz w:val="24"/>
          <w:szCs w:val="24"/>
        </w:rPr>
        <w:t>Etap</w:t>
      </w:r>
      <w:proofErr w:type="spellEnd"/>
      <w:r>
        <w:rPr>
          <w:rFonts w:ascii="Times New Roman" w:hAnsi="Times New Roman" w:cs="Times New Roman"/>
          <w:sz w:val="24"/>
          <w:szCs w:val="24"/>
        </w:rPr>
        <w:t xml:space="preserve"> 3: 01 </w:t>
      </w:r>
      <w:proofErr w:type="spellStart"/>
      <w:r>
        <w:rPr>
          <w:rFonts w:ascii="Times New Roman" w:hAnsi="Times New Roman" w:cs="Times New Roman"/>
          <w:sz w:val="24"/>
          <w:szCs w:val="24"/>
        </w:rPr>
        <w:t>czerwca</w:t>
      </w:r>
      <w:proofErr w:type="spellEnd"/>
      <w:r>
        <w:rPr>
          <w:rFonts w:ascii="Times New Roman" w:hAnsi="Times New Roman" w:cs="Times New Roman"/>
          <w:sz w:val="24"/>
          <w:szCs w:val="24"/>
        </w:rPr>
        <w:t xml:space="preserve"> -30 </w:t>
      </w:r>
      <w:proofErr w:type="spellStart"/>
      <w:r>
        <w:rPr>
          <w:rFonts w:ascii="Times New Roman" w:hAnsi="Times New Roman" w:cs="Times New Roman"/>
          <w:sz w:val="24"/>
          <w:szCs w:val="24"/>
        </w:rPr>
        <w:t>listopada</w:t>
      </w:r>
      <w:proofErr w:type="spellEnd"/>
      <w:r>
        <w:rPr>
          <w:rFonts w:ascii="Times New Roman" w:hAnsi="Times New Roman" w:cs="Times New Roman"/>
          <w:sz w:val="24"/>
          <w:szCs w:val="24"/>
        </w:rPr>
        <w:t xml:space="preserve"> 2017 r.</w:t>
      </w:r>
    </w:p>
    <w:p w:rsidR="00F037EC" w:rsidRDefault="00962511">
      <w:pPr>
        <w:spacing w:line="312" w:lineRule="auto"/>
        <w:jc w:val="both"/>
        <w:rPr>
          <w:rFonts w:ascii="Times New Roman" w:hAnsi="Times New Roman" w:cs="Times New Roman"/>
        </w:rPr>
      </w:pPr>
      <w:proofErr w:type="spellStart"/>
      <w:r>
        <w:rPr>
          <w:rFonts w:ascii="Times New Roman" w:hAnsi="Times New Roman" w:cs="Times New Roman"/>
          <w:sz w:val="24"/>
          <w:szCs w:val="24"/>
        </w:rPr>
        <w:t>Etap</w:t>
      </w:r>
      <w:proofErr w:type="spellEnd"/>
      <w:r>
        <w:rPr>
          <w:rFonts w:ascii="Times New Roman" w:hAnsi="Times New Roman" w:cs="Times New Roman"/>
          <w:sz w:val="24"/>
          <w:szCs w:val="24"/>
        </w:rPr>
        <w:t xml:space="preserve"> 4: 19-21 </w:t>
      </w:r>
      <w:proofErr w:type="spellStart"/>
      <w:r>
        <w:rPr>
          <w:rFonts w:ascii="Times New Roman" w:hAnsi="Times New Roman" w:cs="Times New Roman"/>
          <w:sz w:val="24"/>
          <w:szCs w:val="24"/>
        </w:rPr>
        <w:t>lipca</w:t>
      </w:r>
      <w:proofErr w:type="spellEnd"/>
      <w:r>
        <w:rPr>
          <w:rFonts w:ascii="Times New Roman" w:hAnsi="Times New Roman" w:cs="Times New Roman"/>
          <w:sz w:val="24"/>
          <w:szCs w:val="24"/>
        </w:rPr>
        <w:t xml:space="preserve"> 2017 r.</w:t>
      </w:r>
    </w:p>
    <w:p w:rsidR="00F037EC" w:rsidRDefault="00962511">
      <w:pPr>
        <w:autoSpaceDE w:val="0"/>
        <w:spacing w:line="312" w:lineRule="auto"/>
      </w:pPr>
      <w:r>
        <w:rPr>
          <w:rFonts w:ascii="Times New Roman" w:hAnsi="Times New Roman" w:cs="Times New Roman"/>
          <w:color w:val="000000"/>
          <w:sz w:val="24"/>
          <w:szCs w:val="24"/>
          <w:lang w:val="pl-PL"/>
        </w:rPr>
        <w:t>Etap 5: 09 – 22 lipca 2017 r.</w:t>
      </w:r>
    </w:p>
    <w:p w:rsidR="00F037EC" w:rsidRDefault="00962511">
      <w:pPr>
        <w:spacing w:line="312" w:lineRule="auto"/>
        <w:jc w:val="both"/>
        <w:rPr>
          <w:rFonts w:ascii="Times New Roman" w:hAnsi="Times New Roman" w:cs="Times New Roman"/>
          <w:b/>
          <w:bCs/>
          <w:color w:val="000000"/>
          <w:sz w:val="24"/>
          <w:szCs w:val="24"/>
          <w:u w:val="single"/>
          <w:lang w:val="pl-PL"/>
        </w:rPr>
      </w:pPr>
      <w:r>
        <w:rPr>
          <w:rFonts w:ascii="Times New Roman" w:hAnsi="Times New Roman" w:cs="Times New Roman"/>
          <w:b/>
          <w:bCs/>
          <w:color w:val="000000"/>
          <w:sz w:val="24"/>
          <w:szCs w:val="24"/>
          <w:u w:val="single"/>
          <w:lang w:val="pl-PL"/>
        </w:rPr>
        <w:t>ROZDZ. VII WARUNKI UDZIAŁU W POSTĘPOWANIU ORAZ PODSTAWY</w:t>
      </w:r>
    </w:p>
    <w:p w:rsidR="00F037EC" w:rsidRDefault="00962511">
      <w:pPr>
        <w:spacing w:line="312" w:lineRule="auto"/>
        <w:jc w:val="both"/>
        <w:rPr>
          <w:rFonts w:ascii="Times New Roman" w:hAnsi="Times New Roman" w:cs="Times New Roman"/>
          <w:b/>
          <w:bCs/>
          <w:color w:val="000000"/>
          <w:sz w:val="24"/>
          <w:szCs w:val="24"/>
          <w:u w:val="single"/>
          <w:lang w:val="pl-PL"/>
        </w:rPr>
      </w:pPr>
      <w:r>
        <w:rPr>
          <w:rFonts w:ascii="Times New Roman" w:hAnsi="Times New Roman" w:cs="Times New Roman"/>
          <w:b/>
          <w:bCs/>
          <w:color w:val="000000"/>
          <w:sz w:val="24"/>
          <w:szCs w:val="24"/>
          <w:u w:val="single"/>
          <w:lang w:val="pl-PL"/>
        </w:rPr>
        <w:t>WYKLUCZENIA</w:t>
      </w:r>
    </w:p>
    <w:p w:rsidR="00F037EC" w:rsidRDefault="00962511">
      <w:pPr>
        <w:pStyle w:val="Akapitzlist"/>
        <w:numPr>
          <w:ilvl w:val="0"/>
          <w:numId w:val="6"/>
        </w:numPr>
        <w:spacing w:line="312" w:lineRule="auto"/>
        <w:jc w:val="both"/>
        <w:rPr>
          <w:rFonts w:ascii="Times New Roman" w:hAnsi="Times New Roman" w:cs="Times New Roman"/>
          <w:b/>
          <w:bCs/>
          <w:color w:val="000000"/>
          <w:sz w:val="24"/>
          <w:szCs w:val="24"/>
          <w:u w:val="single"/>
          <w:lang w:val="pl-PL"/>
        </w:rPr>
      </w:pPr>
      <w:r>
        <w:rPr>
          <w:rFonts w:ascii="Times New Roman" w:hAnsi="Times New Roman" w:cs="Times New Roman"/>
          <w:b/>
          <w:bCs/>
          <w:color w:val="000000"/>
          <w:sz w:val="24"/>
          <w:szCs w:val="24"/>
          <w:lang w:val="pl-PL"/>
        </w:rPr>
        <w:t>O udzielenie przedmiotowego zamówienia mogą ubiegać się Wykonawcy, którzy:</w:t>
      </w:r>
    </w:p>
    <w:p w:rsidR="00F037EC" w:rsidRDefault="00962511">
      <w:pPr>
        <w:pStyle w:val="Akapitzlist"/>
        <w:numPr>
          <w:ilvl w:val="0"/>
          <w:numId w:val="7"/>
        </w:numPr>
        <w:spacing w:line="312" w:lineRule="auto"/>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 xml:space="preserve">Nie podlegają wykluczeniu, na podstawie art. 24 ust. 1 ustawy w okolicznościach, </w:t>
      </w:r>
      <w:r>
        <w:rPr>
          <w:rFonts w:ascii="Times New Roman" w:hAnsi="Times New Roman" w:cs="Times New Roman"/>
          <w:color w:val="000000"/>
          <w:sz w:val="24"/>
          <w:szCs w:val="24"/>
          <w:lang w:val="pl-PL"/>
        </w:rPr>
        <w:br/>
        <w:t xml:space="preserve">o których mowa w art. 24 ust. 1 pkt 12-23 oraz art. 24 ust. 5 pkt 1, 2, 4 i 8 ustawy. </w:t>
      </w:r>
    </w:p>
    <w:p w:rsidR="00F037EC" w:rsidRDefault="00962511">
      <w:pPr>
        <w:pStyle w:val="Akapitzlist"/>
        <w:numPr>
          <w:ilvl w:val="0"/>
          <w:numId w:val="7"/>
        </w:numPr>
        <w:spacing w:line="312" w:lineRule="auto"/>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Spełniają warunki udziału w postępowaniu określone przez Zamawiającego.</w:t>
      </w:r>
    </w:p>
    <w:p w:rsidR="00F037EC" w:rsidRDefault="00962511">
      <w:pPr>
        <w:pStyle w:val="Akapitzlist"/>
        <w:numPr>
          <w:ilvl w:val="0"/>
          <w:numId w:val="6"/>
        </w:numPr>
        <w:spacing w:line="312" w:lineRule="auto"/>
        <w:jc w:val="both"/>
        <w:rPr>
          <w:rFonts w:ascii="Times New Roman" w:hAnsi="Times New Roman" w:cs="Times New Roman"/>
          <w:b/>
          <w:bCs/>
          <w:color w:val="000000"/>
          <w:sz w:val="24"/>
          <w:szCs w:val="24"/>
          <w:u w:val="single"/>
          <w:lang w:val="pl-PL"/>
        </w:rPr>
      </w:pPr>
      <w:r>
        <w:rPr>
          <w:rFonts w:ascii="Times New Roman" w:hAnsi="Times New Roman" w:cs="Times New Roman"/>
          <w:b/>
          <w:bCs/>
          <w:color w:val="000000"/>
          <w:sz w:val="24"/>
          <w:szCs w:val="24"/>
          <w:lang w:val="pl-PL"/>
        </w:rPr>
        <w:t>Warunki udziału w postępowaniu:</w:t>
      </w:r>
    </w:p>
    <w:p w:rsidR="00F037EC" w:rsidRDefault="00962511">
      <w:pPr>
        <w:spacing w:line="312" w:lineRule="auto"/>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 xml:space="preserve">O udzielenie zamówienia mogą się ubiegać Wykonawcy, którzy spełniają warunki udziału </w:t>
      </w:r>
      <w:r>
        <w:rPr>
          <w:rFonts w:ascii="Times New Roman" w:hAnsi="Times New Roman" w:cs="Times New Roman"/>
          <w:color w:val="000000"/>
          <w:sz w:val="24"/>
          <w:szCs w:val="24"/>
          <w:lang w:val="pl-PL"/>
        </w:rPr>
        <w:br/>
        <w:t>w postępowaniu zgodnie z art. 22 ust. 1b dotyczące:</w:t>
      </w:r>
    </w:p>
    <w:p w:rsidR="00F037EC" w:rsidRDefault="00962511">
      <w:pPr>
        <w:tabs>
          <w:tab w:val="left" w:pos="284"/>
        </w:tabs>
        <w:spacing w:line="312" w:lineRule="auto"/>
        <w:ind w:left="284" w:hanging="284"/>
        <w:jc w:val="both"/>
        <w:rPr>
          <w:rFonts w:ascii="Times New Roman" w:hAnsi="Times New Roman" w:cs="Times New Roman"/>
          <w:b/>
          <w:bCs/>
          <w:color w:val="000000"/>
          <w:sz w:val="24"/>
          <w:szCs w:val="24"/>
          <w:lang w:val="pl-PL"/>
        </w:rPr>
      </w:pPr>
      <w:r>
        <w:rPr>
          <w:rFonts w:ascii="Times New Roman" w:hAnsi="Times New Roman" w:cs="Times New Roman"/>
          <w:b/>
          <w:color w:val="000000"/>
          <w:sz w:val="24"/>
          <w:szCs w:val="24"/>
          <w:lang w:val="pl-PL"/>
        </w:rPr>
        <w:t>1)</w:t>
      </w:r>
      <w:r>
        <w:rPr>
          <w:rFonts w:ascii="Times New Roman" w:hAnsi="Times New Roman" w:cs="Times New Roman"/>
          <w:color w:val="000000"/>
          <w:sz w:val="24"/>
          <w:szCs w:val="24"/>
          <w:lang w:val="pl-PL"/>
        </w:rPr>
        <w:t xml:space="preserve"> </w:t>
      </w:r>
      <w:r>
        <w:rPr>
          <w:rFonts w:ascii="Times New Roman" w:hAnsi="Times New Roman" w:cs="Times New Roman"/>
          <w:b/>
          <w:bCs/>
          <w:color w:val="000000"/>
          <w:sz w:val="24"/>
          <w:szCs w:val="24"/>
          <w:lang w:val="pl-PL"/>
        </w:rPr>
        <w:t>kompetencji lub uprawnień do prowadzenia określonej działalności zawodowej, o ile wynika to z odrębnych przepisów</w:t>
      </w:r>
      <w:r>
        <w:rPr>
          <w:rFonts w:ascii="Times New Roman" w:hAnsi="Times New Roman" w:cs="Times New Roman"/>
          <w:color w:val="000000"/>
          <w:sz w:val="24"/>
          <w:szCs w:val="24"/>
          <w:lang w:val="pl-PL"/>
        </w:rPr>
        <w:t>.</w:t>
      </w:r>
    </w:p>
    <w:p w:rsidR="00F037EC" w:rsidRDefault="00962511">
      <w:pPr>
        <w:spacing w:line="312" w:lineRule="auto"/>
        <w:ind w:left="142"/>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 xml:space="preserve">Zamawiający uzna, warunek za spełniony, jeżeli Wykonawca na potwierdzenie spełnienia warunku wykaże, że jest uprawniony do prowadzenia szkoleń/kursów na podstawie wpisu do rejestru instytucji szkoleniowych prowadzonego przez Wojewódzki Urząd Pracy zgodnie z art. 20 ustawy z dnia 20 kwietnia 2004 r. o promocji zatrudnienia i instytucjach rynku pracy /tj. Dz. U. z 2016 r., poz. 645 z </w:t>
      </w:r>
      <w:proofErr w:type="spellStart"/>
      <w:r>
        <w:rPr>
          <w:rFonts w:ascii="Times New Roman" w:hAnsi="Times New Roman" w:cs="Times New Roman"/>
          <w:color w:val="000000"/>
          <w:sz w:val="24"/>
          <w:szCs w:val="24"/>
          <w:lang w:val="pl-PL"/>
        </w:rPr>
        <w:t>pó</w:t>
      </w:r>
      <w:r w:rsidR="008B3582">
        <w:rPr>
          <w:rFonts w:ascii="Times New Roman" w:hAnsi="Times New Roman" w:cs="Times New Roman"/>
          <w:color w:val="000000"/>
          <w:sz w:val="24"/>
          <w:szCs w:val="24"/>
          <w:lang w:val="pl-PL"/>
        </w:rPr>
        <w:t>ź</w:t>
      </w:r>
      <w:r>
        <w:rPr>
          <w:rFonts w:ascii="Times New Roman" w:hAnsi="Times New Roman" w:cs="Times New Roman"/>
          <w:color w:val="000000"/>
          <w:sz w:val="24"/>
          <w:szCs w:val="24"/>
          <w:lang w:val="pl-PL"/>
        </w:rPr>
        <w:t>n</w:t>
      </w:r>
      <w:proofErr w:type="spellEnd"/>
      <w:r>
        <w:rPr>
          <w:rFonts w:ascii="Times New Roman" w:hAnsi="Times New Roman" w:cs="Times New Roman"/>
          <w:color w:val="000000"/>
          <w:sz w:val="24"/>
          <w:szCs w:val="24"/>
          <w:lang w:val="pl-PL"/>
        </w:rPr>
        <w:t>. zm./.</w:t>
      </w:r>
    </w:p>
    <w:p w:rsidR="00F037EC" w:rsidRDefault="00962511">
      <w:pPr>
        <w:spacing w:line="312" w:lineRule="auto"/>
        <w:jc w:val="both"/>
        <w:rPr>
          <w:rFonts w:ascii="Times New Roman" w:hAnsi="Times New Roman" w:cs="Times New Roman"/>
          <w:b/>
          <w:bCs/>
          <w:color w:val="000000"/>
          <w:sz w:val="24"/>
          <w:szCs w:val="24"/>
          <w:lang w:val="pl-PL"/>
        </w:rPr>
      </w:pPr>
      <w:r>
        <w:rPr>
          <w:rFonts w:ascii="Times New Roman" w:hAnsi="Times New Roman" w:cs="Times New Roman"/>
          <w:b/>
          <w:bCs/>
          <w:color w:val="000000"/>
          <w:sz w:val="24"/>
          <w:szCs w:val="24"/>
          <w:lang w:val="pl-PL"/>
        </w:rPr>
        <w:t>2) sytuacji ekonomicznej lub finansowej.</w:t>
      </w:r>
    </w:p>
    <w:p w:rsidR="00F037EC" w:rsidRDefault="00962511">
      <w:pPr>
        <w:spacing w:line="312" w:lineRule="auto"/>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 xml:space="preserve">Zamawiający uzna, warunek za spełniony, jeżeli Wykonawca będzie dysponował przez cały okres obowiązywania umowy aktualną polisą ubezpieczeniową lub innym dokumentem ubezpieczenia potwierdzającym, że Wykonawca jest ubezpieczony od odpowiedzialności cywilnej w zakresie prowadzonej działalności związanej z przedmiotem zamówienia wraz z dowodem zapłaty składki z tytułu zawarcia umowy ubezpieczenia. W przypadku </w:t>
      </w:r>
      <w:r>
        <w:rPr>
          <w:rFonts w:ascii="Times New Roman" w:hAnsi="Times New Roman" w:cs="Times New Roman"/>
          <w:color w:val="000000"/>
          <w:sz w:val="24"/>
          <w:szCs w:val="24"/>
          <w:lang w:val="pl-PL"/>
        </w:rPr>
        <w:lastRenderedPageBreak/>
        <w:t>Wykonawców składających ofertę wspólną należy przedłożyć polisę ubezpieczeniową lub inny dokument ubezpieczenia zawierający rozszerzenie odpowiedzialności obejmującej każdego z Wykonawców</w:t>
      </w:r>
    </w:p>
    <w:p w:rsidR="00F037EC" w:rsidRDefault="00962511">
      <w:pPr>
        <w:spacing w:line="312" w:lineRule="auto"/>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 xml:space="preserve">3) </w:t>
      </w:r>
      <w:r>
        <w:rPr>
          <w:rFonts w:ascii="Times New Roman" w:hAnsi="Times New Roman" w:cs="Times New Roman"/>
          <w:b/>
          <w:bCs/>
          <w:color w:val="000000"/>
          <w:sz w:val="24"/>
          <w:szCs w:val="24"/>
          <w:lang w:val="pl-PL"/>
        </w:rPr>
        <w:t>zdolności technicznej lub zawodowej</w:t>
      </w:r>
      <w:r>
        <w:rPr>
          <w:rFonts w:ascii="Times New Roman" w:hAnsi="Times New Roman" w:cs="Times New Roman"/>
          <w:color w:val="000000"/>
          <w:sz w:val="24"/>
          <w:szCs w:val="24"/>
          <w:lang w:val="pl-PL"/>
        </w:rPr>
        <w:t>.</w:t>
      </w:r>
    </w:p>
    <w:p w:rsidR="00F037EC" w:rsidRDefault="00962511">
      <w:pPr>
        <w:spacing w:line="312" w:lineRule="auto"/>
        <w:ind w:left="142"/>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 xml:space="preserve">Zamawiający uzna warunek za spełniony, jeżeli Wykonawca wykaże, że w okresie ostatnich trzech lat przed upływem terminu składania ofert a jeżeli okres prowadzenia działalności jest krótszy w tym okresie, przeprowadził </w:t>
      </w:r>
      <w:r>
        <w:rPr>
          <w:rFonts w:ascii="Times New Roman" w:hAnsi="Times New Roman" w:cs="Times New Roman"/>
          <w:b/>
          <w:bCs/>
          <w:color w:val="000000"/>
          <w:sz w:val="24"/>
          <w:szCs w:val="24"/>
          <w:lang w:val="pl-PL"/>
        </w:rPr>
        <w:t xml:space="preserve">co najmniej: </w:t>
      </w:r>
      <w:r>
        <w:rPr>
          <w:rFonts w:ascii="Times New Roman" w:hAnsi="Times New Roman" w:cs="Times New Roman"/>
          <w:color w:val="000000"/>
          <w:sz w:val="24"/>
          <w:szCs w:val="24"/>
          <w:lang w:val="pl-PL"/>
        </w:rPr>
        <w:t xml:space="preserve">jedną (1) usługę dotyczącą diagnozy indywidualnych potrzeb i potencjałów uczestników projektu, jedną (1) usługę dotyczącą treningu kompetencji i umiejętności społecznych wraz z dodatkowymi zajęciami społecznymi w trybie wyjazdowym, jedną (1) usługę dotyczącą wsparcia rozwojowego i </w:t>
      </w:r>
      <w:proofErr w:type="spellStart"/>
      <w:r>
        <w:rPr>
          <w:rFonts w:ascii="Times New Roman" w:hAnsi="Times New Roman" w:cs="Times New Roman"/>
          <w:color w:val="000000"/>
          <w:sz w:val="24"/>
          <w:szCs w:val="24"/>
          <w:lang w:val="pl-PL"/>
        </w:rPr>
        <w:t>tutoringu</w:t>
      </w:r>
      <w:proofErr w:type="spellEnd"/>
      <w:r>
        <w:rPr>
          <w:rFonts w:ascii="Times New Roman" w:hAnsi="Times New Roman" w:cs="Times New Roman"/>
          <w:color w:val="000000"/>
          <w:sz w:val="24"/>
          <w:szCs w:val="24"/>
          <w:lang w:val="pl-PL"/>
        </w:rPr>
        <w:t xml:space="preserve">, jedną (1) usługę dotyczącą szkolenia z zakresu pierwszej pomocy, jedną (1) usługę dotyczącą aktywizacji </w:t>
      </w:r>
      <w:proofErr w:type="spellStart"/>
      <w:r>
        <w:rPr>
          <w:rFonts w:ascii="Times New Roman" w:hAnsi="Times New Roman" w:cs="Times New Roman"/>
          <w:color w:val="000000"/>
          <w:sz w:val="24"/>
          <w:szCs w:val="24"/>
          <w:lang w:val="pl-PL"/>
        </w:rPr>
        <w:t>społeczno</w:t>
      </w:r>
      <w:proofErr w:type="spellEnd"/>
      <w:r>
        <w:rPr>
          <w:rFonts w:ascii="Times New Roman" w:hAnsi="Times New Roman" w:cs="Times New Roman"/>
          <w:color w:val="000000"/>
          <w:sz w:val="24"/>
          <w:szCs w:val="24"/>
          <w:lang w:val="pl-PL"/>
        </w:rPr>
        <w:t xml:space="preserve"> – zdrowotnej wraz z podaniem ich wartości, dat wykonania i podmiotu, na rzecz których usługi zostały wykonane oraz załączy dowody określające czy te usługi zostały wykonane lub są wykonywane należycie. Dowodami o których mowa, są referencje bądź inne dokumenty wystawione przez podmiot, na rzecz którego usługi były wykonane, a w przypadku świadczeń okresowych lub ciągłych są wykonywane. Jeżeli z uzasadnionej przyczyny o obiektywnym charakterze Wykonawca nie jest w stanie uzyskać tych dokumentów składa swoje oświadczenie. </w:t>
      </w:r>
      <w:r>
        <w:rPr>
          <w:rFonts w:ascii="Times New Roman" w:hAnsi="Times New Roman" w:cs="Times New Roman"/>
          <w:color w:val="000000"/>
          <w:sz w:val="24"/>
          <w:szCs w:val="24"/>
          <w:lang w:val="pl-PL"/>
        </w:rPr>
        <w:br/>
        <w:t>W przypadku świadczeń okresowych lub ciągłych nadal wykonywanych referencje bądź inne dokumenty potwierdzające ich należyte wykonanie powinny być wydane nie wcześniej niż 3 miesiące przed upływem terminu składania ofert.</w:t>
      </w:r>
    </w:p>
    <w:p w:rsidR="00F037EC" w:rsidRDefault="00962511">
      <w:pPr>
        <w:spacing w:line="312" w:lineRule="auto"/>
        <w:jc w:val="both"/>
        <w:rPr>
          <w:rFonts w:ascii="Times New Roman" w:hAnsi="Times New Roman" w:cs="Times New Roman"/>
          <w:color w:val="000000"/>
          <w:sz w:val="24"/>
          <w:szCs w:val="24"/>
          <w:lang w:val="pl-PL"/>
        </w:rPr>
      </w:pPr>
      <w:r>
        <w:rPr>
          <w:rFonts w:ascii="Times New Roman" w:hAnsi="Times New Roman" w:cs="Times New Roman"/>
          <w:b/>
          <w:bCs/>
          <w:color w:val="000000"/>
          <w:sz w:val="24"/>
          <w:szCs w:val="24"/>
          <w:lang w:val="pl-PL"/>
        </w:rPr>
        <w:t xml:space="preserve">Ponadto, </w:t>
      </w:r>
      <w:r>
        <w:rPr>
          <w:rFonts w:ascii="Times New Roman" w:hAnsi="Times New Roman" w:cs="Times New Roman"/>
          <w:color w:val="000000"/>
          <w:sz w:val="24"/>
          <w:szCs w:val="24"/>
          <w:lang w:val="pl-PL"/>
        </w:rPr>
        <w:t>Zamawiający uzna warunek za spełniony, jeżeli Wykonawca wykaże, że dysponuje lub będzie dysponował osobami uczestniczącymi bezpośrednio w realizacji usługi:</w:t>
      </w:r>
    </w:p>
    <w:p w:rsidR="00F037EC" w:rsidRDefault="00962511">
      <w:pPr>
        <w:pStyle w:val="Akapitzlist"/>
        <w:numPr>
          <w:ilvl w:val="0"/>
          <w:numId w:val="4"/>
        </w:numPr>
        <w:spacing w:line="312" w:lineRule="auto"/>
        <w:jc w:val="both"/>
        <w:rPr>
          <w:rFonts w:ascii="Times New Roman" w:hAnsi="Times New Roman" w:cs="Times New Roman"/>
          <w:color w:val="000000"/>
          <w:sz w:val="24"/>
          <w:szCs w:val="24"/>
          <w:lang w:val="pl-PL"/>
        </w:rPr>
      </w:pPr>
      <w:r>
        <w:rPr>
          <w:rFonts w:ascii="Times New Roman" w:hAnsi="Times New Roman" w:cs="Times New Roman"/>
          <w:b/>
          <w:color w:val="000000"/>
          <w:sz w:val="24"/>
          <w:szCs w:val="24"/>
          <w:lang w:val="pl-PL"/>
        </w:rPr>
        <w:t>Psycholog</w:t>
      </w:r>
      <w:r>
        <w:rPr>
          <w:rFonts w:ascii="Times New Roman" w:hAnsi="Times New Roman" w:cs="Times New Roman"/>
          <w:color w:val="000000"/>
          <w:sz w:val="24"/>
          <w:szCs w:val="24"/>
          <w:lang w:val="pl-PL"/>
        </w:rPr>
        <w:t xml:space="preserve"> – niniejsza osoba ma posiadać następujące kwalifikacje: wykształcenie wyższe psychologiczne, udokumentowane minimum 3-letnie doświadczenie </w:t>
      </w:r>
      <w:r>
        <w:rPr>
          <w:rFonts w:ascii="Times New Roman" w:hAnsi="Times New Roman" w:cs="Times New Roman"/>
          <w:color w:val="000000"/>
          <w:sz w:val="24"/>
          <w:szCs w:val="24"/>
          <w:lang w:val="pl-PL"/>
        </w:rPr>
        <w:br/>
        <w:t xml:space="preserve">w pracy, w tym minimum </w:t>
      </w:r>
      <w:r w:rsidR="00966701">
        <w:rPr>
          <w:rFonts w:ascii="Times New Roman" w:hAnsi="Times New Roman" w:cs="Times New Roman"/>
          <w:color w:val="000000"/>
          <w:sz w:val="24"/>
          <w:szCs w:val="24"/>
          <w:lang w:val="pl-PL"/>
        </w:rPr>
        <w:t>3 lata w projektach współfinansowanych ze środków UE</w:t>
      </w:r>
      <w:r>
        <w:rPr>
          <w:rFonts w:ascii="Times New Roman" w:hAnsi="Times New Roman" w:cs="Times New Roman"/>
          <w:color w:val="000000"/>
          <w:sz w:val="24"/>
          <w:szCs w:val="24"/>
          <w:lang w:val="pl-PL"/>
        </w:rPr>
        <w:t>;</w:t>
      </w:r>
    </w:p>
    <w:p w:rsidR="00F037EC" w:rsidRDefault="00962511" w:rsidP="00966701">
      <w:pPr>
        <w:pStyle w:val="Akapitzlist"/>
        <w:numPr>
          <w:ilvl w:val="0"/>
          <w:numId w:val="4"/>
        </w:numPr>
        <w:spacing w:line="312" w:lineRule="auto"/>
        <w:jc w:val="both"/>
        <w:rPr>
          <w:rFonts w:ascii="Times New Roman" w:hAnsi="Times New Roman" w:cs="Times New Roman"/>
          <w:color w:val="000000"/>
          <w:sz w:val="24"/>
          <w:szCs w:val="24"/>
          <w:lang w:val="pl-PL"/>
        </w:rPr>
      </w:pPr>
      <w:r>
        <w:rPr>
          <w:rFonts w:ascii="Times New Roman" w:hAnsi="Times New Roman" w:cs="Times New Roman"/>
          <w:b/>
          <w:bCs/>
          <w:color w:val="000000"/>
          <w:sz w:val="24"/>
          <w:szCs w:val="24"/>
          <w:lang w:val="pl-PL"/>
        </w:rPr>
        <w:t xml:space="preserve">Doradca </w:t>
      </w:r>
      <w:r>
        <w:rPr>
          <w:rFonts w:ascii="Times New Roman" w:hAnsi="Times New Roman" w:cs="Times New Roman"/>
          <w:color w:val="000000"/>
          <w:sz w:val="24"/>
          <w:szCs w:val="24"/>
          <w:lang w:val="pl-PL"/>
        </w:rPr>
        <w:t>– niniejsza osoba ma posiadać następujące kwalifikacje: wykształcenie wyższe ekonomiczne lub z zakresu zarządzania, udokumentowane minimum 3-letnie doświadczenie w pracy, w tym</w:t>
      </w:r>
      <w:r w:rsidR="005A2EFB">
        <w:rPr>
          <w:rFonts w:ascii="Times New Roman" w:hAnsi="Times New Roman" w:cs="Times New Roman"/>
          <w:color w:val="000000"/>
          <w:sz w:val="24"/>
          <w:szCs w:val="24"/>
          <w:lang w:val="pl-PL"/>
        </w:rPr>
        <w:t xml:space="preserve"> </w:t>
      </w:r>
      <w:r w:rsidR="00966701" w:rsidRPr="00966701">
        <w:rPr>
          <w:rFonts w:ascii="Times New Roman" w:hAnsi="Times New Roman" w:cs="Times New Roman"/>
          <w:color w:val="000000"/>
          <w:sz w:val="24"/>
          <w:szCs w:val="24"/>
          <w:lang w:val="pl-PL"/>
        </w:rPr>
        <w:t>3 lata w projektach współfinansowanych ze środków UE</w:t>
      </w:r>
      <w:r>
        <w:rPr>
          <w:rFonts w:ascii="Times New Roman" w:hAnsi="Times New Roman" w:cs="Times New Roman"/>
          <w:color w:val="000000"/>
          <w:sz w:val="24"/>
          <w:szCs w:val="24"/>
          <w:lang w:val="pl-PL"/>
        </w:rPr>
        <w:t>;</w:t>
      </w:r>
    </w:p>
    <w:p w:rsidR="00F037EC" w:rsidRPr="00122DAC" w:rsidRDefault="00962511" w:rsidP="00122DAC">
      <w:pPr>
        <w:pStyle w:val="Akapitzlist"/>
        <w:numPr>
          <w:ilvl w:val="0"/>
          <w:numId w:val="4"/>
        </w:numPr>
        <w:spacing w:line="312" w:lineRule="auto"/>
        <w:jc w:val="both"/>
        <w:rPr>
          <w:rFonts w:ascii="Times New Roman" w:hAnsi="Times New Roman" w:cs="Times New Roman"/>
          <w:color w:val="000000"/>
          <w:sz w:val="24"/>
          <w:szCs w:val="24"/>
          <w:lang w:val="pl-PL"/>
        </w:rPr>
      </w:pPr>
      <w:r w:rsidRPr="00122DAC">
        <w:rPr>
          <w:rFonts w:ascii="Times New Roman" w:hAnsi="Times New Roman" w:cs="Times New Roman"/>
          <w:b/>
          <w:bCs/>
          <w:color w:val="000000"/>
          <w:sz w:val="24"/>
          <w:szCs w:val="24"/>
          <w:lang w:val="pl-PL"/>
        </w:rPr>
        <w:t xml:space="preserve">Trener Treningu Kompetencji i Umiejętności Społecznych </w:t>
      </w:r>
      <w:r w:rsidRPr="00122DAC">
        <w:rPr>
          <w:rFonts w:ascii="Times New Roman" w:hAnsi="Times New Roman" w:cs="Times New Roman"/>
          <w:color w:val="000000"/>
          <w:sz w:val="24"/>
          <w:szCs w:val="24"/>
          <w:lang w:val="pl-PL"/>
        </w:rPr>
        <w:t xml:space="preserve">– niniejsza osoba ma posiadać następujące kwalifikacje: wykształcenie wyższe, udokumentowane co najmniej 3-letnie </w:t>
      </w:r>
      <w:r w:rsidR="00122DAC" w:rsidRPr="00122DAC">
        <w:rPr>
          <w:rFonts w:ascii="Times New Roman" w:hAnsi="Times New Roman" w:cs="Times New Roman"/>
          <w:color w:val="000000"/>
          <w:sz w:val="24"/>
          <w:szCs w:val="24"/>
          <w:lang w:val="pl-PL"/>
        </w:rPr>
        <w:t>w projektach współfinansowanych ze środków UE;</w:t>
      </w:r>
    </w:p>
    <w:p w:rsidR="00F037EC" w:rsidRDefault="00962511" w:rsidP="005A2EFB">
      <w:pPr>
        <w:pStyle w:val="Akapitzlist"/>
        <w:numPr>
          <w:ilvl w:val="0"/>
          <w:numId w:val="4"/>
        </w:numPr>
        <w:spacing w:line="312" w:lineRule="auto"/>
        <w:jc w:val="both"/>
        <w:rPr>
          <w:rFonts w:ascii="Times New Roman" w:hAnsi="Times New Roman" w:cs="Times New Roman"/>
          <w:color w:val="000000"/>
          <w:sz w:val="24"/>
          <w:szCs w:val="24"/>
          <w:lang w:val="pl-PL"/>
        </w:rPr>
      </w:pPr>
      <w:proofErr w:type="spellStart"/>
      <w:r>
        <w:rPr>
          <w:rFonts w:ascii="Times New Roman" w:hAnsi="Times New Roman" w:cs="Times New Roman"/>
          <w:b/>
          <w:bCs/>
          <w:color w:val="000000"/>
          <w:sz w:val="24"/>
          <w:szCs w:val="24"/>
          <w:lang w:val="pl-PL"/>
        </w:rPr>
        <w:t>Coach</w:t>
      </w:r>
      <w:proofErr w:type="spellEnd"/>
      <w:r>
        <w:rPr>
          <w:rFonts w:ascii="Times New Roman" w:hAnsi="Times New Roman" w:cs="Times New Roman"/>
          <w:b/>
          <w:bCs/>
          <w:color w:val="000000"/>
          <w:sz w:val="24"/>
          <w:szCs w:val="24"/>
          <w:lang w:val="pl-PL"/>
        </w:rPr>
        <w:t xml:space="preserve"> </w:t>
      </w:r>
      <w:r>
        <w:rPr>
          <w:rFonts w:ascii="Times New Roman" w:hAnsi="Times New Roman" w:cs="Times New Roman"/>
          <w:color w:val="000000"/>
          <w:sz w:val="24"/>
          <w:szCs w:val="24"/>
          <w:lang w:val="pl-PL"/>
        </w:rPr>
        <w:t xml:space="preserve">- niniejsza osoba ma posiadać następujące kwalifikacje: wykształcenie wyższe, poświadczone dyplomem lub certyfikatem wiedza z zakresu coachingu, </w:t>
      </w:r>
      <w:r>
        <w:rPr>
          <w:rFonts w:ascii="Times New Roman" w:hAnsi="Times New Roman" w:cs="Times New Roman"/>
          <w:color w:val="000000"/>
          <w:sz w:val="24"/>
          <w:szCs w:val="24"/>
          <w:lang w:val="pl-PL"/>
        </w:rPr>
        <w:lastRenderedPageBreak/>
        <w:t xml:space="preserve">udokumentowane minimum 3-letnie doświadczenie w pracy, w tym </w:t>
      </w:r>
      <w:r w:rsidR="005A2EFB" w:rsidRPr="005A2EFB">
        <w:rPr>
          <w:rFonts w:ascii="Times New Roman" w:hAnsi="Times New Roman" w:cs="Times New Roman"/>
          <w:color w:val="000000"/>
          <w:sz w:val="24"/>
          <w:szCs w:val="24"/>
          <w:lang w:val="pl-PL"/>
        </w:rPr>
        <w:t>3 lata w projektach współfinansowanych ze środków UE</w:t>
      </w:r>
    </w:p>
    <w:p w:rsidR="00F037EC" w:rsidRDefault="00962511">
      <w:pPr>
        <w:pStyle w:val="Akapitzlist"/>
        <w:numPr>
          <w:ilvl w:val="0"/>
          <w:numId w:val="4"/>
        </w:numPr>
        <w:spacing w:line="312" w:lineRule="auto"/>
        <w:jc w:val="both"/>
        <w:rPr>
          <w:rFonts w:ascii="Times New Roman" w:hAnsi="Times New Roman" w:cs="Times New Roman"/>
          <w:color w:val="000000"/>
          <w:sz w:val="24"/>
          <w:szCs w:val="24"/>
          <w:lang w:val="pl-PL"/>
        </w:rPr>
      </w:pPr>
      <w:r>
        <w:rPr>
          <w:rFonts w:ascii="Times New Roman" w:hAnsi="Times New Roman" w:cs="Times New Roman"/>
          <w:b/>
          <w:bCs/>
          <w:color w:val="000000"/>
          <w:sz w:val="24"/>
          <w:szCs w:val="24"/>
          <w:lang w:val="pl-PL"/>
        </w:rPr>
        <w:t xml:space="preserve">Instruktor Pierwszej Pomocy </w:t>
      </w:r>
      <w:r>
        <w:rPr>
          <w:rFonts w:ascii="Times New Roman" w:hAnsi="Times New Roman" w:cs="Times New Roman"/>
          <w:color w:val="000000"/>
          <w:sz w:val="24"/>
          <w:szCs w:val="24"/>
          <w:lang w:val="pl-PL"/>
        </w:rPr>
        <w:t>– niniejsza osoba ma posiadać następujące kwalifikacje: udokumentowane 3-letnie doświadczenie w prowadzeniu szkoleń z zakresu udzielenia pierwszej pomocy uprawnienia do przeprowadzania kursów z zakresu pierwszej pomocy i wydawania certyfikatów międzynarodowych;</w:t>
      </w:r>
    </w:p>
    <w:p w:rsidR="00F037EC" w:rsidRDefault="00962511">
      <w:pPr>
        <w:pStyle w:val="Akapitzlist"/>
        <w:numPr>
          <w:ilvl w:val="0"/>
          <w:numId w:val="4"/>
        </w:numPr>
        <w:spacing w:line="312" w:lineRule="auto"/>
        <w:jc w:val="both"/>
        <w:rPr>
          <w:rFonts w:ascii="Times New Roman" w:hAnsi="Times New Roman" w:cs="Times New Roman"/>
          <w:color w:val="000000"/>
          <w:sz w:val="24"/>
          <w:szCs w:val="24"/>
          <w:lang w:val="pl-PL"/>
        </w:rPr>
      </w:pPr>
      <w:r>
        <w:rPr>
          <w:rFonts w:ascii="Times New Roman" w:hAnsi="Times New Roman" w:cs="Times New Roman"/>
          <w:b/>
          <w:bCs/>
          <w:color w:val="000000"/>
          <w:sz w:val="24"/>
          <w:szCs w:val="24"/>
          <w:lang w:val="pl-PL"/>
        </w:rPr>
        <w:t xml:space="preserve">Trener aktywizacji społeczno-zdrowotnej </w:t>
      </w:r>
      <w:r>
        <w:rPr>
          <w:rFonts w:ascii="Times New Roman" w:hAnsi="Times New Roman" w:cs="Times New Roman"/>
          <w:color w:val="000000"/>
          <w:sz w:val="24"/>
          <w:szCs w:val="24"/>
          <w:lang w:val="pl-PL"/>
        </w:rPr>
        <w:t>- niniejsza osoba ma posiadać następujące kwalifikacje: wykształcenie wyższe rehabilitacja, fizjoterapia lub wychowanie fizyczne z uprawnieniami do gimnastyki korekcyjnej udokumentowane minimum 2-letnie doświadczenie w przeprowadzeniu zajęć aktywizacji społeczno-zdrowotnej ukierunkowanych na tożsamą grupę docelową;</w:t>
      </w:r>
    </w:p>
    <w:p w:rsidR="00F037EC" w:rsidRDefault="00962511">
      <w:pPr>
        <w:spacing w:line="312" w:lineRule="auto"/>
        <w:ind w:hanging="284"/>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3.</w:t>
      </w:r>
      <w:r>
        <w:rPr>
          <w:rFonts w:ascii="Times New Roman" w:hAnsi="Times New Roman" w:cs="Times New Roman"/>
          <w:color w:val="000000"/>
          <w:sz w:val="24"/>
          <w:szCs w:val="24"/>
          <w:lang w:val="pl-PL"/>
        </w:rPr>
        <w:tab/>
        <w:t>Zamawiający może, na każdym etapie postępowania, uznać, że Wykonawca nie posiada wymaganych zdolności, jeżeli zaangażowanie zasobów technicznych lub zawodowych Wykonawcy w inne przedsięwzięcia gospodarcze Wykonawcy może mieć negatywny wpływu na realizację niniejszego zamówienia.</w:t>
      </w:r>
    </w:p>
    <w:p w:rsidR="00F037EC" w:rsidRDefault="00962511">
      <w:pPr>
        <w:spacing w:line="312" w:lineRule="auto"/>
        <w:ind w:hanging="284"/>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4.</w:t>
      </w:r>
      <w:r>
        <w:rPr>
          <w:rFonts w:ascii="Times New Roman" w:hAnsi="Times New Roman" w:cs="Times New Roman"/>
          <w:color w:val="000000"/>
          <w:sz w:val="24"/>
          <w:szCs w:val="24"/>
          <w:lang w:val="pl-PL"/>
        </w:rPr>
        <w:tab/>
      </w:r>
      <w:r>
        <w:rPr>
          <w:rFonts w:ascii="Times New Roman" w:hAnsi="Times New Roman" w:cs="Times New Roman"/>
          <w:b/>
          <w:bCs/>
          <w:sz w:val="24"/>
          <w:szCs w:val="24"/>
          <w:lang w:val="pl-PL"/>
        </w:rPr>
        <w:t>Wykonawcy wspólnie ubiegający się o udzielenie zamówienia:</w:t>
      </w:r>
    </w:p>
    <w:p w:rsidR="00F037EC" w:rsidRDefault="00962511">
      <w:pPr>
        <w:spacing w:line="312" w:lineRule="auto"/>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 xml:space="preserve">W przypadku Wykonawców wspólnie ubiegających się o udzielenie zamówienia warunki, </w:t>
      </w:r>
      <w:r>
        <w:rPr>
          <w:rFonts w:ascii="Times New Roman" w:hAnsi="Times New Roman" w:cs="Times New Roman"/>
          <w:color w:val="000000"/>
          <w:sz w:val="24"/>
          <w:szCs w:val="24"/>
          <w:lang w:val="pl-PL"/>
        </w:rPr>
        <w:br/>
        <w:t xml:space="preserve">o których mowa w rozdz. VII. 1. 2) niniejszej WZUS zostaną spełnione jeżeli: warunek określony w pkt. 1) spełni samodzielnie każdy z Wykonawców wspólnie ubiegających się </w:t>
      </w:r>
      <w:r>
        <w:rPr>
          <w:rFonts w:ascii="Times New Roman" w:hAnsi="Times New Roman" w:cs="Times New Roman"/>
          <w:color w:val="000000"/>
          <w:sz w:val="24"/>
          <w:szCs w:val="24"/>
          <w:lang w:val="pl-PL"/>
        </w:rPr>
        <w:br/>
        <w:t>o zamówienie; warunki określone w pkt. 2) spełni co najmniej jeden z Wykonawców wspólnie ubiegających się o zamówienie lub spełnią go łącznie; warunki określone w pkt. 3) spełni co najmniej jeden z Wykonawców wspólnie ubiegających się o zamówienie lub spełnią go łącznie.</w:t>
      </w:r>
    </w:p>
    <w:p w:rsidR="00F037EC" w:rsidRDefault="00962511">
      <w:pPr>
        <w:pStyle w:val="Akapitzlist"/>
        <w:numPr>
          <w:ilvl w:val="0"/>
          <w:numId w:val="1"/>
        </w:numPr>
        <w:spacing w:line="312" w:lineRule="auto"/>
        <w:ind w:left="0" w:hanging="284"/>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 xml:space="preserve">Wykonawcy ci ustanawiają pełnomocnika do reprezentowania ich w postępowaniu </w:t>
      </w:r>
      <w:r>
        <w:rPr>
          <w:rFonts w:ascii="Times New Roman" w:hAnsi="Times New Roman" w:cs="Times New Roman"/>
          <w:color w:val="000000"/>
          <w:sz w:val="24"/>
          <w:szCs w:val="24"/>
          <w:lang w:val="pl-PL"/>
        </w:rPr>
        <w:br/>
        <w:t xml:space="preserve">o udzielenie zamówienia albo reprezentowania ich w postępowaniu i zawarcia umowy </w:t>
      </w:r>
      <w:r>
        <w:rPr>
          <w:rFonts w:ascii="Times New Roman" w:hAnsi="Times New Roman" w:cs="Times New Roman"/>
          <w:color w:val="000000"/>
          <w:sz w:val="24"/>
          <w:szCs w:val="24"/>
          <w:lang w:val="pl-PL"/>
        </w:rPr>
        <w:br/>
        <w:t>w sprawie przedmiotowego zamówienia.</w:t>
      </w:r>
    </w:p>
    <w:p w:rsidR="00F037EC" w:rsidRDefault="00962511">
      <w:pPr>
        <w:pStyle w:val="Akapitzlist"/>
        <w:numPr>
          <w:ilvl w:val="0"/>
          <w:numId w:val="1"/>
        </w:numPr>
        <w:spacing w:line="312" w:lineRule="auto"/>
        <w:ind w:left="0" w:hanging="284"/>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W związku z faktem, iż wszelka korespondencja związana z postępowaniem będzie kierowana do ustanowionego przez Wykonawców pełnomocnika należy podać adres pełnomocnika na jaki ma być wysyłana korespondencja.</w:t>
      </w:r>
    </w:p>
    <w:p w:rsidR="00F037EC" w:rsidRDefault="00962511">
      <w:pPr>
        <w:pStyle w:val="Akapitzlist"/>
        <w:numPr>
          <w:ilvl w:val="0"/>
          <w:numId w:val="1"/>
        </w:numPr>
        <w:spacing w:line="312" w:lineRule="auto"/>
        <w:ind w:left="0" w:hanging="284"/>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 xml:space="preserve">Pełnomocnictwo dla ustanowionego pełnomocnika powinno jednoznacznie określać postępowanie, do którego się odnosi, precyzować zakres umocowania i wskazywać pełnomocnika. Musi też wyliczać wszystkich Wykonawców wspólnie ubiegających się </w:t>
      </w:r>
      <w:r>
        <w:rPr>
          <w:rFonts w:ascii="Times New Roman" w:hAnsi="Times New Roman" w:cs="Times New Roman"/>
          <w:color w:val="000000"/>
          <w:sz w:val="24"/>
          <w:szCs w:val="24"/>
          <w:lang w:val="pl-PL"/>
        </w:rPr>
        <w:br/>
        <w:t>o zamówienie i być podpisane przez każdego z nich.</w:t>
      </w:r>
    </w:p>
    <w:p w:rsidR="00F037EC" w:rsidRDefault="00962511">
      <w:pPr>
        <w:pStyle w:val="Akapitzlist"/>
        <w:numPr>
          <w:ilvl w:val="0"/>
          <w:numId w:val="1"/>
        </w:numPr>
        <w:spacing w:line="312" w:lineRule="auto"/>
        <w:ind w:left="0" w:hanging="284"/>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Pełnomocnictwo musi być dołączone do oferty (oryginał lub kopia potwierdzona za zgodność z oryginałem) i będzie tożsame z pełnomocnictwem do podpisywania oferty.</w:t>
      </w:r>
    </w:p>
    <w:p w:rsidR="00F037EC" w:rsidRDefault="00962511">
      <w:pPr>
        <w:pStyle w:val="Akapitzlist"/>
        <w:numPr>
          <w:ilvl w:val="0"/>
          <w:numId w:val="1"/>
        </w:numPr>
        <w:spacing w:line="312" w:lineRule="auto"/>
        <w:ind w:left="0" w:hanging="284"/>
        <w:jc w:val="both"/>
        <w:rPr>
          <w:rFonts w:ascii="Times New Roman" w:hAnsi="Times New Roman" w:cs="Times New Roman"/>
          <w:color w:val="000000"/>
          <w:sz w:val="24"/>
          <w:szCs w:val="24"/>
          <w:lang w:val="pl-PL"/>
        </w:rPr>
      </w:pPr>
      <w:r>
        <w:rPr>
          <w:rFonts w:ascii="Times New Roman" w:hAnsi="Times New Roman" w:cs="Times New Roman"/>
          <w:b/>
          <w:bCs/>
          <w:color w:val="000000"/>
          <w:sz w:val="24"/>
          <w:szCs w:val="24"/>
          <w:lang w:val="pl-PL"/>
        </w:rPr>
        <w:lastRenderedPageBreak/>
        <w:t xml:space="preserve">Fakultatywne podstawy wykluczenia Wykonawcy, o których mowa w art. 24 ust. 5 ustawy </w:t>
      </w:r>
      <w:proofErr w:type="spellStart"/>
      <w:r>
        <w:rPr>
          <w:rFonts w:ascii="Times New Roman" w:hAnsi="Times New Roman" w:cs="Times New Roman"/>
          <w:b/>
          <w:bCs/>
          <w:color w:val="000000"/>
          <w:sz w:val="24"/>
          <w:szCs w:val="24"/>
          <w:lang w:val="pl-PL"/>
        </w:rPr>
        <w:t>Pzp</w:t>
      </w:r>
      <w:proofErr w:type="spellEnd"/>
      <w:r>
        <w:rPr>
          <w:rFonts w:ascii="Times New Roman" w:hAnsi="Times New Roman" w:cs="Times New Roman"/>
          <w:color w:val="000000"/>
          <w:sz w:val="24"/>
          <w:szCs w:val="24"/>
          <w:lang w:val="pl-PL"/>
        </w:rPr>
        <w:t>:</w:t>
      </w:r>
    </w:p>
    <w:p w:rsidR="00F037EC" w:rsidRDefault="00962511">
      <w:pPr>
        <w:spacing w:line="312" w:lineRule="auto"/>
        <w:jc w:val="both"/>
        <w:rPr>
          <w:rFonts w:ascii="Times New Roman" w:hAnsi="Times New Roman" w:cs="Times New Roman"/>
          <w:b/>
          <w:bCs/>
          <w:color w:val="000000"/>
          <w:sz w:val="24"/>
          <w:szCs w:val="24"/>
          <w:lang w:val="pl-PL"/>
        </w:rPr>
      </w:pPr>
      <w:r>
        <w:rPr>
          <w:rFonts w:ascii="Times New Roman" w:hAnsi="Times New Roman" w:cs="Times New Roman"/>
          <w:b/>
          <w:bCs/>
          <w:color w:val="000000"/>
          <w:sz w:val="24"/>
          <w:szCs w:val="24"/>
          <w:lang w:val="pl-PL"/>
        </w:rPr>
        <w:t>Z przedmiotowego postępowania Zamawiający wykluczy Wykonawcę:</w:t>
      </w:r>
    </w:p>
    <w:p w:rsidR="00F037EC" w:rsidRDefault="00962511">
      <w:pPr>
        <w:pStyle w:val="Akapitzlist"/>
        <w:numPr>
          <w:ilvl w:val="0"/>
          <w:numId w:val="8"/>
        </w:numPr>
        <w:spacing w:line="312" w:lineRule="auto"/>
        <w:ind w:left="284" w:hanging="284"/>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 xml:space="preserve">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 1259, 1513, 1830 i 1844 oraz z 2016 r. poz. 615) lub którego upadłość ogłoszono, z wyjątkiem Wykonawcy, który po ogłoszeniu upadłości zawarł układ zatwierdzony prawomocnym postanowieniem sądu, jeżeli układ nie przewiduje zaspokojenia wierzycieli przez likwidację ma </w:t>
      </w:r>
      <w:proofErr w:type="spellStart"/>
      <w:r>
        <w:rPr>
          <w:rFonts w:ascii="Times New Roman" w:hAnsi="Times New Roman" w:cs="Times New Roman"/>
          <w:color w:val="000000"/>
          <w:sz w:val="24"/>
          <w:szCs w:val="24"/>
          <w:lang w:val="pl-PL"/>
        </w:rPr>
        <w:t>jątku</w:t>
      </w:r>
      <w:proofErr w:type="spellEnd"/>
      <w:r>
        <w:rPr>
          <w:rFonts w:ascii="Times New Roman" w:hAnsi="Times New Roman" w:cs="Times New Roman"/>
          <w:color w:val="000000"/>
          <w:sz w:val="24"/>
          <w:szCs w:val="24"/>
          <w:lang w:val="pl-PL"/>
        </w:rPr>
        <w:t xml:space="preserve"> upadłego, chyba że sąd zarządził likwidację jego majątku w trybie art. 366 ust. 1 ustawy z dnia 28 lutego 2003 r. – Prawo upadłościowe (Dz. U. z 2015 r. poz. 233, 978, 1166, 1259 i 1844 oraz z 2016 r. poz. 615) – </w:t>
      </w:r>
      <w:r>
        <w:rPr>
          <w:rFonts w:ascii="Times New Roman" w:hAnsi="Times New Roman" w:cs="Times New Roman"/>
          <w:b/>
          <w:bCs/>
          <w:color w:val="000000"/>
          <w:sz w:val="24"/>
          <w:szCs w:val="24"/>
          <w:lang w:val="pl-PL"/>
        </w:rPr>
        <w:t>art. 24 ust. 5 pkt 1</w:t>
      </w:r>
      <w:r>
        <w:rPr>
          <w:rFonts w:ascii="Times New Roman" w:hAnsi="Times New Roman" w:cs="Times New Roman"/>
          <w:color w:val="000000"/>
          <w:sz w:val="24"/>
          <w:szCs w:val="24"/>
          <w:lang w:val="pl-PL"/>
        </w:rPr>
        <w:t>;</w:t>
      </w:r>
    </w:p>
    <w:p w:rsidR="00F037EC" w:rsidRDefault="00962511">
      <w:pPr>
        <w:pStyle w:val="Akapitzlist"/>
        <w:numPr>
          <w:ilvl w:val="0"/>
          <w:numId w:val="8"/>
        </w:numPr>
        <w:spacing w:line="312" w:lineRule="auto"/>
        <w:ind w:left="0" w:firstLine="0"/>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 xml:space="preserve">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 </w:t>
      </w:r>
      <w:r>
        <w:rPr>
          <w:rFonts w:ascii="Times New Roman" w:hAnsi="Times New Roman" w:cs="Times New Roman"/>
          <w:b/>
          <w:bCs/>
          <w:color w:val="000000"/>
          <w:sz w:val="24"/>
          <w:szCs w:val="24"/>
          <w:lang w:val="pl-PL"/>
        </w:rPr>
        <w:t>– art. 24 ust. 5 pkt 2</w:t>
      </w:r>
      <w:r>
        <w:rPr>
          <w:rFonts w:ascii="Times New Roman" w:hAnsi="Times New Roman" w:cs="Times New Roman"/>
          <w:color w:val="000000"/>
          <w:sz w:val="24"/>
          <w:szCs w:val="24"/>
          <w:lang w:val="pl-PL"/>
        </w:rPr>
        <w:t>;</w:t>
      </w:r>
    </w:p>
    <w:p w:rsidR="00F037EC" w:rsidRDefault="00962511">
      <w:pPr>
        <w:pStyle w:val="Akapitzlist"/>
        <w:numPr>
          <w:ilvl w:val="0"/>
          <w:numId w:val="8"/>
        </w:numPr>
        <w:spacing w:line="312" w:lineRule="auto"/>
        <w:ind w:left="0" w:hanging="284"/>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 xml:space="preserve">który, z przyczyn leżących po jego stronie, nie wykonał albo nienależycie wykonał w istotnym stopniu wcześniejszą umowę w sprawie zamówienia publicznego lub umowę koncesji, zawartą z zamawiającym, o którym mowa w art. 3 ust. 1 pkt 1–4, co doprowadziło do rozwiązania umowy lub zasądzenia odszkodowania – </w:t>
      </w:r>
      <w:r>
        <w:rPr>
          <w:rFonts w:ascii="Times New Roman" w:hAnsi="Times New Roman" w:cs="Times New Roman"/>
          <w:b/>
          <w:bCs/>
          <w:color w:val="000000"/>
          <w:sz w:val="24"/>
          <w:szCs w:val="24"/>
          <w:lang w:val="pl-PL"/>
        </w:rPr>
        <w:t>art. 24 ust. 5 pkt 4</w:t>
      </w:r>
      <w:r>
        <w:rPr>
          <w:rFonts w:ascii="Times New Roman" w:hAnsi="Times New Roman" w:cs="Times New Roman"/>
          <w:color w:val="000000"/>
          <w:sz w:val="24"/>
          <w:szCs w:val="24"/>
          <w:lang w:val="pl-PL"/>
        </w:rPr>
        <w:t>;</w:t>
      </w:r>
    </w:p>
    <w:p w:rsidR="00F037EC" w:rsidRDefault="00962511">
      <w:pPr>
        <w:pStyle w:val="Akapitzlist"/>
        <w:numPr>
          <w:ilvl w:val="0"/>
          <w:numId w:val="8"/>
        </w:numPr>
        <w:spacing w:line="312" w:lineRule="auto"/>
        <w:ind w:left="0" w:hanging="284"/>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 xml:space="preserve">który naruszył obowiązki dotyczące płatności podatków, opłat lub składek na ubezpieczenia społeczne lub zdrowotne, co zamawiający jest w stanie wykazać za pomocą stosownych środków dowodowych, z wyjątkiem przypadku, o którym mowa w ust. 1 pkt 15, chyba że wykonawca dokonał płatności należnych podatków, opłat lub składek na ubezpieczenia społeczne lub zdrowotne wraz z odsetkami lub grzywnami lub zawarł wiążące porozumienie w sprawie spłaty tych należności – </w:t>
      </w:r>
      <w:r>
        <w:rPr>
          <w:rFonts w:ascii="Times New Roman" w:hAnsi="Times New Roman" w:cs="Times New Roman"/>
          <w:b/>
          <w:bCs/>
          <w:color w:val="000000"/>
          <w:sz w:val="24"/>
          <w:szCs w:val="24"/>
          <w:lang w:val="pl-PL"/>
        </w:rPr>
        <w:t>art. 24 ust. 5 pkt 8</w:t>
      </w:r>
      <w:r>
        <w:rPr>
          <w:rFonts w:ascii="Times New Roman" w:hAnsi="Times New Roman" w:cs="Times New Roman"/>
          <w:color w:val="000000"/>
          <w:sz w:val="24"/>
          <w:szCs w:val="24"/>
          <w:lang w:val="pl-PL"/>
        </w:rPr>
        <w:t>.</w:t>
      </w:r>
    </w:p>
    <w:p w:rsidR="00F037EC" w:rsidRDefault="00962511">
      <w:pPr>
        <w:spacing w:line="312" w:lineRule="auto"/>
        <w:jc w:val="both"/>
        <w:rPr>
          <w:rFonts w:ascii="Times New Roman" w:hAnsi="Times New Roman" w:cs="Times New Roman"/>
          <w:b/>
          <w:bCs/>
          <w:color w:val="000000"/>
          <w:sz w:val="24"/>
          <w:szCs w:val="24"/>
          <w:u w:val="single"/>
          <w:lang w:val="pl-PL"/>
        </w:rPr>
      </w:pPr>
      <w:r>
        <w:rPr>
          <w:rFonts w:ascii="Times New Roman" w:hAnsi="Times New Roman" w:cs="Times New Roman"/>
          <w:b/>
          <w:bCs/>
          <w:color w:val="000000"/>
          <w:sz w:val="24"/>
          <w:szCs w:val="24"/>
          <w:u w:val="single"/>
          <w:lang w:val="pl-PL"/>
        </w:rPr>
        <w:t>ROZDZ. VIII WYKAZ OŚWIADCZEŃ I DOKUMENTÓW, JAKIE MAJĄ DOSTARCZYĆ WYKONAWCY W CELU POTWIERDZENIA BRAKU PODSTAW DO WYKLUCZENIA ORAZ SPEŁNIANIA WARUNKÓW UDZIAŁU W POSTĘPOWANIU O UDZIELENIE ZAMÓWIENIA PUBLICZNEGO</w:t>
      </w:r>
    </w:p>
    <w:p w:rsidR="00F037EC" w:rsidRDefault="00962511">
      <w:pPr>
        <w:spacing w:line="312" w:lineRule="auto"/>
        <w:jc w:val="both"/>
        <w:rPr>
          <w:rFonts w:ascii="Times New Roman" w:hAnsi="Times New Roman" w:cs="Times New Roman"/>
          <w:b/>
          <w:bCs/>
          <w:color w:val="000000"/>
          <w:sz w:val="24"/>
          <w:szCs w:val="24"/>
          <w:lang w:val="pl-PL"/>
        </w:rPr>
      </w:pPr>
      <w:r>
        <w:rPr>
          <w:rFonts w:ascii="Times New Roman" w:hAnsi="Times New Roman" w:cs="Times New Roman"/>
          <w:b/>
          <w:bCs/>
          <w:color w:val="000000"/>
          <w:sz w:val="24"/>
          <w:szCs w:val="24"/>
          <w:lang w:val="pl-PL"/>
        </w:rPr>
        <w:t>Oświadczenia i dokumenty składane wraz z ofertą – dotyczy każdego Wykonawcy biorącego udział w postępowaniu:</w:t>
      </w:r>
    </w:p>
    <w:p w:rsidR="00F037EC" w:rsidRDefault="00962511">
      <w:pPr>
        <w:pStyle w:val="Akapitzlist"/>
        <w:numPr>
          <w:ilvl w:val="0"/>
          <w:numId w:val="9"/>
        </w:numPr>
        <w:spacing w:line="312" w:lineRule="auto"/>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lastRenderedPageBreak/>
        <w:t xml:space="preserve">W celu wykazania braku podstaw do wykluczenia, o których mowa w art. 24 ust. 1 oraz 24 ust. 5 pkt 1, 2, 4 i 8 ustawy </w:t>
      </w:r>
      <w:proofErr w:type="spellStart"/>
      <w:r>
        <w:rPr>
          <w:rFonts w:ascii="Times New Roman" w:hAnsi="Times New Roman" w:cs="Times New Roman"/>
          <w:color w:val="000000"/>
          <w:sz w:val="24"/>
          <w:szCs w:val="24"/>
          <w:lang w:val="pl-PL"/>
        </w:rPr>
        <w:t>Pzp</w:t>
      </w:r>
      <w:proofErr w:type="spellEnd"/>
      <w:r>
        <w:rPr>
          <w:rFonts w:ascii="Times New Roman" w:hAnsi="Times New Roman" w:cs="Times New Roman"/>
          <w:color w:val="000000"/>
          <w:sz w:val="24"/>
          <w:szCs w:val="24"/>
          <w:lang w:val="pl-PL"/>
        </w:rPr>
        <w:t xml:space="preserve"> Zamawiający wymaga złożenia oświadczenia – wg wzoru stanowiącego </w:t>
      </w:r>
      <w:r>
        <w:rPr>
          <w:rFonts w:ascii="Times New Roman" w:hAnsi="Times New Roman" w:cs="Times New Roman"/>
          <w:b/>
          <w:color w:val="000000"/>
          <w:sz w:val="24"/>
          <w:szCs w:val="24"/>
          <w:lang w:val="pl-PL"/>
        </w:rPr>
        <w:t>Załącznik nr 4 do WZUS</w:t>
      </w:r>
      <w:r>
        <w:rPr>
          <w:rFonts w:ascii="Times New Roman" w:hAnsi="Times New Roman" w:cs="Times New Roman"/>
          <w:color w:val="000000"/>
          <w:sz w:val="24"/>
          <w:szCs w:val="24"/>
          <w:lang w:val="pl-PL"/>
        </w:rPr>
        <w:t xml:space="preserve"> – </w:t>
      </w:r>
      <w:r>
        <w:rPr>
          <w:rFonts w:ascii="Times New Roman" w:hAnsi="Times New Roman" w:cs="Times New Roman"/>
          <w:iCs/>
          <w:color w:val="000000"/>
          <w:sz w:val="24"/>
          <w:szCs w:val="24"/>
          <w:lang w:val="pl-PL"/>
        </w:rPr>
        <w:t>oryginał</w:t>
      </w:r>
      <w:r>
        <w:rPr>
          <w:rFonts w:ascii="Times New Roman" w:hAnsi="Times New Roman" w:cs="Times New Roman"/>
          <w:color w:val="000000"/>
          <w:sz w:val="24"/>
          <w:szCs w:val="24"/>
          <w:lang w:val="pl-PL"/>
        </w:rPr>
        <w:t>.</w:t>
      </w:r>
    </w:p>
    <w:p w:rsidR="00F037EC" w:rsidRDefault="00962511">
      <w:pPr>
        <w:pStyle w:val="Akapitzlist"/>
        <w:numPr>
          <w:ilvl w:val="0"/>
          <w:numId w:val="9"/>
        </w:numPr>
        <w:spacing w:line="312" w:lineRule="auto"/>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 xml:space="preserve">W celu wykazania spełnienia warunków udziału w postępowaniu, o których mowa w art. 22 ust. 1b </w:t>
      </w:r>
      <w:proofErr w:type="spellStart"/>
      <w:r>
        <w:rPr>
          <w:rFonts w:ascii="Times New Roman" w:hAnsi="Times New Roman" w:cs="Times New Roman"/>
          <w:color w:val="000000"/>
          <w:sz w:val="24"/>
          <w:szCs w:val="24"/>
          <w:lang w:val="pl-PL"/>
        </w:rPr>
        <w:t>Pzp</w:t>
      </w:r>
      <w:proofErr w:type="spellEnd"/>
      <w:r>
        <w:rPr>
          <w:rFonts w:ascii="Times New Roman" w:hAnsi="Times New Roman" w:cs="Times New Roman"/>
          <w:color w:val="000000"/>
          <w:sz w:val="24"/>
          <w:szCs w:val="24"/>
          <w:lang w:val="pl-PL"/>
        </w:rPr>
        <w:t xml:space="preserve"> Zamawiający wymaga złożenia oświadczenia – wg wzoru stanowiącego </w:t>
      </w:r>
      <w:r>
        <w:rPr>
          <w:rFonts w:ascii="Times New Roman" w:hAnsi="Times New Roman" w:cs="Times New Roman"/>
          <w:b/>
          <w:color w:val="000000"/>
          <w:sz w:val="24"/>
          <w:szCs w:val="24"/>
          <w:lang w:val="pl-PL"/>
        </w:rPr>
        <w:t>Załącznik nr 5 do WZUS</w:t>
      </w:r>
      <w:r>
        <w:rPr>
          <w:rFonts w:ascii="Times New Roman" w:hAnsi="Times New Roman" w:cs="Times New Roman"/>
          <w:color w:val="000000"/>
          <w:sz w:val="24"/>
          <w:szCs w:val="24"/>
          <w:lang w:val="pl-PL"/>
        </w:rPr>
        <w:t xml:space="preserve"> – </w:t>
      </w:r>
      <w:r>
        <w:rPr>
          <w:rFonts w:ascii="Times New Roman" w:hAnsi="Times New Roman" w:cs="Times New Roman"/>
          <w:iCs/>
          <w:color w:val="000000"/>
          <w:sz w:val="24"/>
          <w:szCs w:val="24"/>
          <w:lang w:val="pl-PL"/>
        </w:rPr>
        <w:t>oryginał</w:t>
      </w:r>
      <w:r>
        <w:rPr>
          <w:rFonts w:ascii="Times New Roman" w:hAnsi="Times New Roman" w:cs="Times New Roman"/>
          <w:color w:val="000000"/>
          <w:sz w:val="24"/>
          <w:szCs w:val="24"/>
          <w:lang w:val="pl-PL"/>
        </w:rPr>
        <w:t>.</w:t>
      </w:r>
    </w:p>
    <w:p w:rsidR="00F037EC" w:rsidRDefault="00962511">
      <w:pPr>
        <w:pStyle w:val="Akapitzlist"/>
        <w:numPr>
          <w:ilvl w:val="0"/>
          <w:numId w:val="9"/>
        </w:numPr>
        <w:spacing w:line="312" w:lineRule="auto"/>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 xml:space="preserve">Wypełniony i podpisany formularz ofertowy– </w:t>
      </w:r>
      <w:r>
        <w:rPr>
          <w:rFonts w:ascii="Times New Roman" w:hAnsi="Times New Roman" w:cs="Times New Roman"/>
          <w:b/>
          <w:color w:val="000000"/>
          <w:sz w:val="24"/>
          <w:szCs w:val="24"/>
          <w:lang w:val="pl-PL"/>
        </w:rPr>
        <w:t>załącznik nr 2 do WZUS.</w:t>
      </w:r>
    </w:p>
    <w:p w:rsidR="00F037EC" w:rsidRDefault="00962511">
      <w:pPr>
        <w:pStyle w:val="Akapitzlist"/>
        <w:spacing w:line="312" w:lineRule="auto"/>
        <w:ind w:left="218"/>
        <w:jc w:val="both"/>
        <w:rPr>
          <w:rFonts w:ascii="Times New Roman" w:hAnsi="Times New Roman" w:cs="Times New Roman"/>
          <w:b/>
          <w:bCs/>
          <w:color w:val="000000"/>
          <w:sz w:val="24"/>
          <w:szCs w:val="24"/>
          <w:lang w:val="pl-PL"/>
        </w:rPr>
      </w:pPr>
      <w:r>
        <w:rPr>
          <w:rFonts w:ascii="Times New Roman" w:hAnsi="Times New Roman" w:cs="Times New Roman"/>
          <w:b/>
          <w:bCs/>
          <w:color w:val="000000"/>
          <w:sz w:val="24"/>
          <w:szCs w:val="24"/>
          <w:lang w:val="pl-PL"/>
        </w:rPr>
        <w:t>Wykonawca do oferty zobowiązany jest załączyć harmonogram/ plan/ merytoryczny program poszczególnych etapów, zgodnie z wytycznymi zawartymi w załączniku nr 1 do WZUS i umowy – opis przedmiotu zamówienia.</w:t>
      </w:r>
    </w:p>
    <w:p w:rsidR="00F037EC" w:rsidRDefault="00962511">
      <w:pPr>
        <w:pStyle w:val="Akapitzlist"/>
        <w:numPr>
          <w:ilvl w:val="0"/>
          <w:numId w:val="9"/>
        </w:numPr>
        <w:spacing w:line="312" w:lineRule="auto"/>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Pełnomocnictwo udzielane osobom podpisującym ofertę, o ile prawo do reprezentowania Wykonawcy w powyższym zakresie nie wynika wprost z dokumentu rejestrowego.</w:t>
      </w:r>
    </w:p>
    <w:p w:rsidR="00F037EC" w:rsidRDefault="00962511">
      <w:pPr>
        <w:pStyle w:val="Akapitzlist"/>
        <w:numPr>
          <w:ilvl w:val="0"/>
          <w:numId w:val="9"/>
        </w:numPr>
        <w:spacing w:line="312" w:lineRule="auto"/>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 xml:space="preserve">Zaświadczenie właściwego naczelnika urzędu skarbowego potwierdzającego, że Wykonawca nie zalega z opłacaniem podatków, wystawione </w:t>
      </w:r>
      <w:r>
        <w:rPr>
          <w:rFonts w:ascii="Times New Roman" w:hAnsi="Times New Roman" w:cs="Times New Roman"/>
          <w:b/>
          <w:bCs/>
          <w:color w:val="000000"/>
          <w:sz w:val="24"/>
          <w:szCs w:val="24"/>
          <w:lang w:val="pl-PL"/>
        </w:rPr>
        <w:t>nie wcześniej niż 3 miesiące przed upływem</w:t>
      </w:r>
      <w:r>
        <w:rPr>
          <w:rFonts w:ascii="Times New Roman" w:hAnsi="Times New Roman" w:cs="Times New Roman"/>
          <w:color w:val="000000"/>
          <w:sz w:val="24"/>
          <w:szCs w:val="24"/>
          <w:lang w:val="pl-PL"/>
        </w:rPr>
        <w:t xml:space="preserve"> </w:t>
      </w:r>
      <w:r>
        <w:rPr>
          <w:rFonts w:ascii="Times New Roman" w:hAnsi="Times New Roman" w:cs="Times New Roman"/>
          <w:b/>
          <w:bCs/>
          <w:color w:val="000000"/>
          <w:sz w:val="24"/>
          <w:szCs w:val="24"/>
          <w:lang w:val="pl-PL"/>
        </w:rPr>
        <w:t>terminu składania ofert</w:t>
      </w:r>
      <w:r>
        <w:rPr>
          <w:rFonts w:ascii="Times New Roman" w:hAnsi="Times New Roman" w:cs="Times New Roman"/>
          <w:color w:val="000000"/>
          <w:sz w:val="24"/>
          <w:szCs w:val="24"/>
          <w:lang w:val="pl-PL"/>
        </w:rPr>
        <w:t xml:space="preserve">, lub inny dokument potwierdzający,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w celu potwierdzenia braku podstaw wykluczenia na podstawie art. 24 ust. 5 pkt 8 ustawy – </w:t>
      </w:r>
      <w:r>
        <w:rPr>
          <w:rFonts w:ascii="Times New Roman" w:hAnsi="Times New Roman" w:cs="Times New Roman"/>
          <w:iCs/>
          <w:color w:val="000000"/>
          <w:sz w:val="24"/>
          <w:szCs w:val="24"/>
          <w:lang w:val="pl-PL"/>
        </w:rPr>
        <w:t>oryginał lub kserokopia poświadczona za zgodność z oryginałem.</w:t>
      </w:r>
    </w:p>
    <w:p w:rsidR="00F037EC" w:rsidRDefault="00962511">
      <w:pPr>
        <w:pStyle w:val="Akapitzlist"/>
        <w:numPr>
          <w:ilvl w:val="0"/>
          <w:numId w:val="9"/>
        </w:numPr>
        <w:spacing w:line="312" w:lineRule="auto"/>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 xml:space="preserve">Zaświadczenie właściwej terenowej jednostki organizacyjnej Zakładu Ubezpieczeń Społecznych lub Kasy Rolniczego Ubezpieczenia Społecznego albo inny dokument potwierdzający, że Wykonawca nie zalega z opłacaniem składek na ubezpieczenia społeczne lub zdrowotne, wystawionego </w:t>
      </w:r>
      <w:r>
        <w:rPr>
          <w:rFonts w:ascii="Times New Roman" w:hAnsi="Times New Roman" w:cs="Times New Roman"/>
          <w:b/>
          <w:bCs/>
          <w:color w:val="000000"/>
          <w:sz w:val="24"/>
          <w:szCs w:val="24"/>
          <w:lang w:val="pl-PL"/>
        </w:rPr>
        <w:t xml:space="preserve">nie wcześniej niż 3 miesiące przed upływem terminu składania ofert </w:t>
      </w:r>
      <w:r>
        <w:rPr>
          <w:rFonts w:ascii="Times New Roman" w:hAnsi="Times New Roman" w:cs="Times New Roman"/>
          <w:color w:val="000000"/>
          <w:sz w:val="24"/>
          <w:szCs w:val="24"/>
          <w:lang w:val="pl-PL"/>
        </w:rPr>
        <w:t xml:space="preserve">albo wniosków o dopuszczenie do udziału w postępowaniu,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 celu potwierdzenia braku podstaw wykluczenia na podstawie art. 24 ust. 5 pkt 8 ustawy – </w:t>
      </w:r>
      <w:r>
        <w:rPr>
          <w:rFonts w:ascii="Times New Roman" w:hAnsi="Times New Roman" w:cs="Times New Roman"/>
          <w:iCs/>
          <w:color w:val="000000"/>
          <w:sz w:val="24"/>
          <w:szCs w:val="24"/>
          <w:lang w:val="pl-PL"/>
        </w:rPr>
        <w:t>oryginał lub kserokopia poświadczona za zgodność z oryginałem</w:t>
      </w:r>
      <w:r>
        <w:rPr>
          <w:rFonts w:ascii="Times New Roman" w:hAnsi="Times New Roman" w:cs="Times New Roman"/>
          <w:color w:val="000000"/>
          <w:sz w:val="24"/>
          <w:szCs w:val="24"/>
          <w:lang w:val="pl-PL"/>
        </w:rPr>
        <w:t>.</w:t>
      </w:r>
    </w:p>
    <w:p w:rsidR="00F037EC" w:rsidRDefault="00962511">
      <w:pPr>
        <w:pStyle w:val="Akapitzlist"/>
        <w:numPr>
          <w:ilvl w:val="0"/>
          <w:numId w:val="9"/>
        </w:numPr>
        <w:spacing w:line="312" w:lineRule="auto"/>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 xml:space="preserve">Aktualny wpisu do rejestru instytucji szkoleniowych prowadzonego przez Wojewódzki Urząd Pracy zgodnie z art. 20 ustawy z dnia 20 kwietnia 2004 r. o promocji zatrudnienia i instytucjach rynku pracy /tj. Dz. U. z 2016 r., poz. 645 z </w:t>
      </w:r>
      <w:proofErr w:type="spellStart"/>
      <w:r>
        <w:rPr>
          <w:rFonts w:ascii="Times New Roman" w:hAnsi="Times New Roman" w:cs="Times New Roman"/>
          <w:color w:val="000000"/>
          <w:sz w:val="24"/>
          <w:szCs w:val="24"/>
          <w:lang w:val="pl-PL"/>
        </w:rPr>
        <w:t>póżn</w:t>
      </w:r>
      <w:proofErr w:type="spellEnd"/>
      <w:r>
        <w:rPr>
          <w:rFonts w:ascii="Times New Roman" w:hAnsi="Times New Roman" w:cs="Times New Roman"/>
          <w:color w:val="000000"/>
          <w:sz w:val="24"/>
          <w:szCs w:val="24"/>
          <w:lang w:val="pl-PL"/>
        </w:rPr>
        <w:t xml:space="preserve">. zm./., uprawniający do prowadzenia szkoleń/kursów lub oświadczenie o ustawowym zwolnieniu z uzyskania ww. wpisu lub zezwolenia - </w:t>
      </w:r>
      <w:r>
        <w:rPr>
          <w:rFonts w:ascii="Times New Roman" w:hAnsi="Times New Roman" w:cs="Times New Roman"/>
          <w:iCs/>
          <w:color w:val="000000"/>
          <w:sz w:val="24"/>
          <w:szCs w:val="24"/>
          <w:lang w:val="pl-PL"/>
        </w:rPr>
        <w:t>oryginał lub kserokopia poświadczona za zgodność z oryginałem</w:t>
      </w:r>
      <w:r>
        <w:rPr>
          <w:rFonts w:ascii="Times New Roman" w:hAnsi="Times New Roman" w:cs="Times New Roman"/>
          <w:color w:val="000000"/>
          <w:sz w:val="24"/>
          <w:szCs w:val="24"/>
          <w:lang w:val="pl-PL"/>
        </w:rPr>
        <w:t>.</w:t>
      </w:r>
    </w:p>
    <w:p w:rsidR="00F037EC" w:rsidRDefault="00962511">
      <w:pPr>
        <w:pStyle w:val="Akapitzlist"/>
        <w:numPr>
          <w:ilvl w:val="0"/>
          <w:numId w:val="9"/>
        </w:numPr>
        <w:spacing w:line="312" w:lineRule="auto"/>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lastRenderedPageBreak/>
        <w:t xml:space="preserve">Odpis z właściwego rejestru lub z centralnej ewidencji i informacji o działalności gospodarczej, jeżeli odrębne przepisy wymagają wpisu do rejestru lub ewidencji, w celu potwierdzenia braku podstaw wykluczenia na podstawie art. 24 ust. 5 pkt 1 ustawy – </w:t>
      </w:r>
      <w:r>
        <w:rPr>
          <w:rFonts w:ascii="Times New Roman" w:hAnsi="Times New Roman" w:cs="Times New Roman"/>
          <w:iCs/>
          <w:color w:val="000000"/>
          <w:sz w:val="24"/>
          <w:szCs w:val="24"/>
          <w:lang w:val="pl-PL"/>
        </w:rPr>
        <w:t>oryginał lub kserokopia poświadczona za zgodność z oryginałem</w:t>
      </w:r>
      <w:r>
        <w:rPr>
          <w:rFonts w:ascii="Times New Roman" w:hAnsi="Times New Roman" w:cs="Times New Roman"/>
          <w:color w:val="000000"/>
          <w:sz w:val="24"/>
          <w:szCs w:val="24"/>
          <w:lang w:val="pl-PL"/>
        </w:rPr>
        <w:t>.</w:t>
      </w:r>
    </w:p>
    <w:p w:rsidR="00F037EC" w:rsidRDefault="00962511">
      <w:pPr>
        <w:pStyle w:val="Akapitzlist"/>
        <w:spacing w:line="312" w:lineRule="auto"/>
        <w:ind w:left="218"/>
        <w:jc w:val="both"/>
        <w:rPr>
          <w:rFonts w:ascii="Times New Roman" w:hAnsi="Times New Roman" w:cs="Times New Roman"/>
          <w:b/>
          <w:bCs/>
          <w:color w:val="000000"/>
          <w:sz w:val="24"/>
          <w:szCs w:val="24"/>
          <w:lang w:val="pl-PL"/>
        </w:rPr>
      </w:pPr>
      <w:r>
        <w:rPr>
          <w:rFonts w:ascii="Times New Roman" w:hAnsi="Times New Roman" w:cs="Times New Roman"/>
          <w:b/>
          <w:bCs/>
          <w:color w:val="000000"/>
          <w:sz w:val="24"/>
          <w:szCs w:val="24"/>
          <w:lang w:val="pl-PL"/>
        </w:rPr>
        <w:t>UWAGA:</w:t>
      </w:r>
    </w:p>
    <w:p w:rsidR="00F037EC" w:rsidRDefault="00962511">
      <w:pPr>
        <w:pStyle w:val="Akapitzlist"/>
        <w:spacing w:line="312" w:lineRule="auto"/>
        <w:ind w:left="218"/>
        <w:jc w:val="both"/>
        <w:rPr>
          <w:rFonts w:ascii="Times New Roman" w:hAnsi="Times New Roman" w:cs="Times New Roman"/>
          <w:b/>
          <w:bCs/>
          <w:color w:val="000000"/>
          <w:sz w:val="24"/>
          <w:szCs w:val="24"/>
          <w:lang w:val="pl-PL"/>
        </w:rPr>
      </w:pPr>
      <w:r>
        <w:rPr>
          <w:rFonts w:ascii="Times New Roman" w:hAnsi="Times New Roman" w:cs="Times New Roman"/>
          <w:color w:val="000000"/>
          <w:sz w:val="24"/>
          <w:szCs w:val="24"/>
          <w:lang w:val="pl-PL"/>
        </w:rPr>
        <w:t xml:space="preserve">W przypadku oferty składanej przez Wykonawców wspólnie ubiegających się o udzielenie zamówienia (Konsorcjum, spółka cywilna), dokumenty, o których mowa w </w:t>
      </w:r>
      <w:proofErr w:type="spellStart"/>
      <w:r>
        <w:rPr>
          <w:rFonts w:ascii="Times New Roman" w:hAnsi="Times New Roman" w:cs="Times New Roman"/>
          <w:color w:val="000000"/>
          <w:sz w:val="24"/>
          <w:szCs w:val="24"/>
          <w:lang w:val="pl-PL"/>
        </w:rPr>
        <w:t>ppkt</w:t>
      </w:r>
      <w:proofErr w:type="spellEnd"/>
      <w:r>
        <w:rPr>
          <w:rFonts w:ascii="Times New Roman" w:hAnsi="Times New Roman" w:cs="Times New Roman"/>
          <w:color w:val="000000"/>
          <w:sz w:val="24"/>
          <w:szCs w:val="24"/>
          <w:lang w:val="pl-PL"/>
        </w:rPr>
        <w:t xml:space="preserve"> 1), 2), 4), 5), 6), 7) i 8) </w:t>
      </w:r>
      <w:r>
        <w:rPr>
          <w:rFonts w:ascii="Times New Roman" w:hAnsi="Times New Roman" w:cs="Times New Roman"/>
          <w:b/>
          <w:bCs/>
          <w:color w:val="000000"/>
          <w:sz w:val="24"/>
          <w:szCs w:val="24"/>
          <w:lang w:val="pl-PL"/>
        </w:rPr>
        <w:t>składane będą przez każdego partnera konsorcjum/ wspólnika spółki cywilnej.</w:t>
      </w:r>
    </w:p>
    <w:p w:rsidR="00F037EC" w:rsidRDefault="00962511">
      <w:pPr>
        <w:pStyle w:val="Akapitzlist"/>
        <w:numPr>
          <w:ilvl w:val="0"/>
          <w:numId w:val="9"/>
        </w:numPr>
        <w:spacing w:line="312" w:lineRule="auto"/>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 xml:space="preserve">Wykaz usług związanych z przedmiotem zamówienia przeprowadzonych w okresie ostatnich trzech lat (3) przed upływem terminu składania ofert </w:t>
      </w:r>
      <w:r>
        <w:rPr>
          <w:rFonts w:ascii="Times New Roman" w:hAnsi="Times New Roman" w:cs="Times New Roman"/>
          <w:b/>
          <w:bCs/>
          <w:color w:val="000000"/>
          <w:sz w:val="24"/>
          <w:szCs w:val="24"/>
          <w:lang w:val="pl-PL"/>
        </w:rPr>
        <w:t>co najmniej</w:t>
      </w:r>
      <w:r>
        <w:rPr>
          <w:rFonts w:ascii="Times New Roman" w:hAnsi="Times New Roman" w:cs="Times New Roman"/>
          <w:color w:val="000000"/>
          <w:sz w:val="24"/>
          <w:szCs w:val="24"/>
          <w:lang w:val="pl-PL"/>
        </w:rPr>
        <w:t xml:space="preserve">: jedną (1) usługę dotyczącą diagnozy indywidualnych potrzeb i potencjałów uczestników projektu, jedną (1) usługę dotyczącą treningu kompetencji i umiejętności społecznych wraz </w:t>
      </w:r>
      <w:r>
        <w:rPr>
          <w:rFonts w:ascii="Times New Roman" w:hAnsi="Times New Roman" w:cs="Times New Roman"/>
          <w:color w:val="000000"/>
          <w:sz w:val="24"/>
          <w:szCs w:val="24"/>
          <w:lang w:val="pl-PL"/>
        </w:rPr>
        <w:br/>
        <w:t xml:space="preserve">z dodatkowymi zajęciami społecznymi w trybie wyjazdowym, jedną (1) usługę dotyczącą wsparcia rozwojowego i </w:t>
      </w:r>
      <w:proofErr w:type="spellStart"/>
      <w:r>
        <w:rPr>
          <w:rFonts w:ascii="Times New Roman" w:hAnsi="Times New Roman" w:cs="Times New Roman"/>
          <w:color w:val="000000"/>
          <w:sz w:val="24"/>
          <w:szCs w:val="24"/>
          <w:lang w:val="pl-PL"/>
        </w:rPr>
        <w:t>tutoringu</w:t>
      </w:r>
      <w:proofErr w:type="spellEnd"/>
      <w:r>
        <w:rPr>
          <w:rFonts w:ascii="Times New Roman" w:hAnsi="Times New Roman" w:cs="Times New Roman"/>
          <w:color w:val="000000"/>
          <w:sz w:val="24"/>
          <w:szCs w:val="24"/>
          <w:lang w:val="pl-PL"/>
        </w:rPr>
        <w:t xml:space="preserve">, jedną (1) usługę dotyczącą szkolenia z zakresu pierwszej pomocy, jedną (1) usługę dotycząca aktywizacji </w:t>
      </w:r>
      <w:proofErr w:type="spellStart"/>
      <w:r>
        <w:rPr>
          <w:rFonts w:ascii="Times New Roman" w:hAnsi="Times New Roman" w:cs="Times New Roman"/>
          <w:color w:val="000000"/>
          <w:sz w:val="24"/>
          <w:szCs w:val="24"/>
          <w:lang w:val="pl-PL"/>
        </w:rPr>
        <w:t>społeczno</w:t>
      </w:r>
      <w:proofErr w:type="spellEnd"/>
      <w:r>
        <w:rPr>
          <w:rFonts w:ascii="Times New Roman" w:hAnsi="Times New Roman" w:cs="Times New Roman"/>
          <w:color w:val="000000"/>
          <w:sz w:val="24"/>
          <w:szCs w:val="24"/>
          <w:lang w:val="pl-PL"/>
        </w:rPr>
        <w:t xml:space="preserve"> – zdrowotnej wraz </w:t>
      </w:r>
      <w:r>
        <w:rPr>
          <w:rFonts w:ascii="Times New Roman" w:hAnsi="Times New Roman" w:cs="Times New Roman"/>
          <w:color w:val="000000"/>
          <w:sz w:val="24"/>
          <w:szCs w:val="24"/>
          <w:lang w:val="pl-PL"/>
        </w:rPr>
        <w:br/>
        <w:t xml:space="preserve">z podaniem ich wartości, dat wykonania i podmiotu, na rzecz których usługi te zostały wykonane oraz załączenia dowodów określających czy usługi zostały wykonane lub są wykonywane należycie. Dowodami o których mowa, są referencje bądź inne dokumenty wystawione przez podmiot, na rzecz którego usługi były wykonane, a w przypadku świadczeń okresowych lub ciągłych są wykonywane. Jeżeli z uzasadnionej przyczyny </w:t>
      </w:r>
      <w:r>
        <w:rPr>
          <w:rFonts w:ascii="Times New Roman" w:hAnsi="Times New Roman" w:cs="Times New Roman"/>
          <w:color w:val="000000"/>
          <w:sz w:val="24"/>
          <w:szCs w:val="24"/>
          <w:lang w:val="pl-PL"/>
        </w:rPr>
        <w:br/>
        <w:t xml:space="preserve">o obiektywnym charakterze Wykonawca nie jest w stanie uzyskać tych dokumentów składa swoje oświadczenie. W przypadku świadczeń okresowych lub ciągłych nadal wykonywanych referencje bądź inne dokumenty potwierdzające ich należyte wykonanie powinny być wydane nie wcześniej niż 3 miesiące przed upływem terminu składania ofert </w:t>
      </w:r>
      <w:r>
        <w:rPr>
          <w:rFonts w:ascii="Times New Roman" w:hAnsi="Times New Roman" w:cs="Times New Roman"/>
          <w:b/>
          <w:bCs/>
          <w:color w:val="000000"/>
          <w:sz w:val="24"/>
          <w:szCs w:val="24"/>
          <w:lang w:val="pl-PL"/>
        </w:rPr>
        <w:t xml:space="preserve">– </w:t>
      </w:r>
      <w:r>
        <w:rPr>
          <w:rFonts w:ascii="Times New Roman" w:hAnsi="Times New Roman" w:cs="Times New Roman"/>
          <w:color w:val="000000"/>
          <w:sz w:val="24"/>
          <w:szCs w:val="24"/>
          <w:lang w:val="pl-PL"/>
        </w:rPr>
        <w:t xml:space="preserve">zgodnie z </w:t>
      </w:r>
      <w:r>
        <w:rPr>
          <w:rFonts w:ascii="Times New Roman" w:hAnsi="Times New Roman" w:cs="Times New Roman"/>
          <w:b/>
          <w:color w:val="000000"/>
          <w:sz w:val="24"/>
          <w:szCs w:val="24"/>
          <w:lang w:val="pl-PL"/>
        </w:rPr>
        <w:t>załącznikiem nr 7 do WZUS</w:t>
      </w:r>
      <w:r>
        <w:rPr>
          <w:rFonts w:ascii="Times New Roman" w:hAnsi="Times New Roman" w:cs="Times New Roman"/>
          <w:color w:val="000000"/>
          <w:sz w:val="24"/>
          <w:szCs w:val="24"/>
          <w:lang w:val="pl-PL"/>
        </w:rPr>
        <w:t>;</w:t>
      </w:r>
    </w:p>
    <w:p w:rsidR="00F037EC" w:rsidRDefault="00962511">
      <w:pPr>
        <w:pStyle w:val="Akapitzlist"/>
        <w:numPr>
          <w:ilvl w:val="0"/>
          <w:numId w:val="9"/>
        </w:numPr>
        <w:spacing w:line="312" w:lineRule="auto"/>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 xml:space="preserve">Wykaz osób, które będą uczestniczyć w wykonywaniu zamówienia, odpowiedzialnych za świadczenie usług wraz z informacjami na temat ich kwalifikacji zawodowych, doświadczenia i wykształcenia niezbędnego do wykonania zamówienia, a także zakresu wykonywanych przez nich czynności: - </w:t>
      </w:r>
      <w:r>
        <w:rPr>
          <w:rFonts w:ascii="Times New Roman" w:hAnsi="Times New Roman" w:cs="Times New Roman"/>
          <w:b/>
          <w:color w:val="000000"/>
          <w:sz w:val="24"/>
          <w:szCs w:val="24"/>
          <w:lang w:val="pl-PL"/>
        </w:rPr>
        <w:t>zgodnie z załącznikiem nr 8 do WZUS;</w:t>
      </w:r>
    </w:p>
    <w:p w:rsidR="00F037EC" w:rsidRDefault="00962511" w:rsidP="00A214E3">
      <w:pPr>
        <w:pStyle w:val="Akapitzlist"/>
        <w:numPr>
          <w:ilvl w:val="0"/>
          <w:numId w:val="10"/>
        </w:numPr>
        <w:spacing w:line="312" w:lineRule="auto"/>
        <w:jc w:val="both"/>
        <w:rPr>
          <w:rFonts w:ascii="Times New Roman" w:hAnsi="Times New Roman" w:cs="Times New Roman"/>
          <w:color w:val="000000"/>
          <w:sz w:val="24"/>
          <w:szCs w:val="24"/>
          <w:lang w:val="pl-PL"/>
        </w:rPr>
      </w:pPr>
      <w:r>
        <w:rPr>
          <w:rFonts w:ascii="Times New Roman" w:hAnsi="Times New Roman" w:cs="Times New Roman"/>
          <w:b/>
          <w:color w:val="000000"/>
          <w:sz w:val="24"/>
          <w:szCs w:val="24"/>
          <w:lang w:val="pl-PL"/>
        </w:rPr>
        <w:t>Psycholog</w:t>
      </w:r>
      <w:r>
        <w:rPr>
          <w:rFonts w:ascii="Times New Roman" w:hAnsi="Times New Roman" w:cs="Times New Roman"/>
          <w:color w:val="000000"/>
          <w:sz w:val="24"/>
          <w:szCs w:val="24"/>
          <w:lang w:val="pl-PL"/>
        </w:rPr>
        <w:t xml:space="preserve"> – niniejsza osoba ma posiadać następujące kwalifikacje: wykształcenie wyższe psychologiczne, udokumentowane minimum 3-letnie doświadczenie w pracy, w tym minimum </w:t>
      </w:r>
      <w:r w:rsidR="00A214E3" w:rsidRPr="00A214E3">
        <w:rPr>
          <w:rFonts w:ascii="Times New Roman" w:hAnsi="Times New Roman" w:cs="Times New Roman"/>
          <w:color w:val="000000"/>
          <w:sz w:val="24"/>
          <w:szCs w:val="24"/>
          <w:lang w:val="pl-PL"/>
        </w:rPr>
        <w:t>3 lata w projektach współfinansowanych ze środków UE</w:t>
      </w:r>
      <w:r>
        <w:rPr>
          <w:rFonts w:ascii="Times New Roman" w:hAnsi="Times New Roman" w:cs="Times New Roman"/>
          <w:color w:val="000000"/>
          <w:sz w:val="24"/>
          <w:szCs w:val="24"/>
          <w:lang w:val="pl-PL"/>
        </w:rPr>
        <w:t>;</w:t>
      </w:r>
    </w:p>
    <w:p w:rsidR="00F037EC" w:rsidRDefault="00962511" w:rsidP="00A214E3">
      <w:pPr>
        <w:pStyle w:val="Akapitzlist"/>
        <w:numPr>
          <w:ilvl w:val="0"/>
          <w:numId w:val="10"/>
        </w:numPr>
        <w:spacing w:line="312" w:lineRule="auto"/>
        <w:jc w:val="both"/>
        <w:rPr>
          <w:rFonts w:ascii="Times New Roman" w:hAnsi="Times New Roman" w:cs="Times New Roman"/>
          <w:color w:val="000000"/>
          <w:sz w:val="24"/>
          <w:szCs w:val="24"/>
          <w:lang w:val="pl-PL"/>
        </w:rPr>
      </w:pPr>
      <w:r>
        <w:rPr>
          <w:rFonts w:ascii="Times New Roman" w:hAnsi="Times New Roman" w:cs="Times New Roman"/>
          <w:b/>
          <w:bCs/>
          <w:color w:val="000000"/>
          <w:sz w:val="24"/>
          <w:szCs w:val="24"/>
          <w:lang w:val="pl-PL"/>
        </w:rPr>
        <w:t xml:space="preserve">Doradca </w:t>
      </w:r>
      <w:r>
        <w:rPr>
          <w:rFonts w:ascii="Times New Roman" w:hAnsi="Times New Roman" w:cs="Times New Roman"/>
          <w:color w:val="000000"/>
          <w:sz w:val="24"/>
          <w:szCs w:val="24"/>
          <w:lang w:val="pl-PL"/>
        </w:rPr>
        <w:t>– niniejsza osoba ma posiadać następujące kwalifikacje: wykształcenie wyższe; ekonomiczne lub z zakresu zarządzania, udokumentowane minimum 3-letnie doświadczenie w pracy, w tym minimum</w:t>
      </w:r>
      <w:r w:rsidR="00A214E3" w:rsidRPr="00A214E3">
        <w:rPr>
          <w:rFonts w:ascii="Times New Roman" w:hAnsi="Times New Roman" w:cs="Times New Roman"/>
          <w:color w:val="000000"/>
          <w:sz w:val="24"/>
          <w:szCs w:val="24"/>
          <w:lang w:val="pl-PL"/>
        </w:rPr>
        <w:t>3 lata w projektach współfinansowanych ze środków UE</w:t>
      </w:r>
      <w:r>
        <w:rPr>
          <w:rFonts w:ascii="Times New Roman" w:hAnsi="Times New Roman" w:cs="Times New Roman"/>
          <w:color w:val="000000"/>
          <w:sz w:val="24"/>
          <w:szCs w:val="24"/>
          <w:lang w:val="pl-PL"/>
        </w:rPr>
        <w:t>;</w:t>
      </w:r>
    </w:p>
    <w:p w:rsidR="00F037EC" w:rsidRDefault="00962511">
      <w:pPr>
        <w:pStyle w:val="Akapitzlist"/>
        <w:numPr>
          <w:ilvl w:val="0"/>
          <w:numId w:val="10"/>
        </w:numPr>
        <w:spacing w:line="312" w:lineRule="auto"/>
        <w:jc w:val="both"/>
        <w:rPr>
          <w:rFonts w:ascii="Times New Roman" w:hAnsi="Times New Roman" w:cs="Times New Roman"/>
          <w:color w:val="000000"/>
          <w:sz w:val="24"/>
          <w:szCs w:val="24"/>
          <w:lang w:val="pl-PL"/>
        </w:rPr>
      </w:pPr>
      <w:r>
        <w:rPr>
          <w:rFonts w:ascii="Times New Roman" w:hAnsi="Times New Roman" w:cs="Times New Roman"/>
          <w:b/>
          <w:bCs/>
          <w:color w:val="000000"/>
          <w:sz w:val="24"/>
          <w:szCs w:val="24"/>
          <w:lang w:val="pl-PL"/>
        </w:rPr>
        <w:lastRenderedPageBreak/>
        <w:t xml:space="preserve">Trener Treningu Kompetencji i Umiejętności Społecznych </w:t>
      </w:r>
      <w:r>
        <w:rPr>
          <w:rFonts w:ascii="Times New Roman" w:hAnsi="Times New Roman" w:cs="Times New Roman"/>
          <w:color w:val="000000"/>
          <w:sz w:val="24"/>
          <w:szCs w:val="24"/>
          <w:lang w:val="pl-PL"/>
        </w:rPr>
        <w:t>– niniejsza osoba ma posiadać następujące kwalifikacje: wykształcenie wyższe, udokumentowane co najmniej 3-letnie doświadczenie w prowadzenia szkoleń dla tożsamej grupy docelowej;</w:t>
      </w:r>
    </w:p>
    <w:p w:rsidR="00F037EC" w:rsidRDefault="00962511" w:rsidP="005A2EFB">
      <w:pPr>
        <w:pStyle w:val="Akapitzlist"/>
        <w:numPr>
          <w:ilvl w:val="0"/>
          <w:numId w:val="10"/>
        </w:numPr>
        <w:spacing w:line="312" w:lineRule="auto"/>
        <w:jc w:val="both"/>
        <w:rPr>
          <w:rFonts w:ascii="Times New Roman" w:hAnsi="Times New Roman" w:cs="Times New Roman"/>
          <w:color w:val="000000"/>
          <w:sz w:val="24"/>
          <w:szCs w:val="24"/>
          <w:lang w:val="pl-PL"/>
        </w:rPr>
      </w:pPr>
      <w:proofErr w:type="spellStart"/>
      <w:r>
        <w:rPr>
          <w:rFonts w:ascii="Times New Roman" w:hAnsi="Times New Roman" w:cs="Times New Roman"/>
          <w:b/>
          <w:bCs/>
          <w:color w:val="000000"/>
          <w:sz w:val="24"/>
          <w:szCs w:val="24"/>
          <w:lang w:val="pl-PL"/>
        </w:rPr>
        <w:t>Coach</w:t>
      </w:r>
      <w:proofErr w:type="spellEnd"/>
      <w:r>
        <w:rPr>
          <w:rFonts w:ascii="Times New Roman" w:hAnsi="Times New Roman" w:cs="Times New Roman"/>
          <w:b/>
          <w:bCs/>
          <w:color w:val="000000"/>
          <w:sz w:val="24"/>
          <w:szCs w:val="24"/>
          <w:lang w:val="pl-PL"/>
        </w:rPr>
        <w:t xml:space="preserve"> </w:t>
      </w:r>
      <w:r>
        <w:rPr>
          <w:rFonts w:ascii="Times New Roman" w:hAnsi="Times New Roman" w:cs="Times New Roman"/>
          <w:color w:val="000000"/>
          <w:sz w:val="24"/>
          <w:szCs w:val="24"/>
          <w:lang w:val="pl-PL"/>
        </w:rPr>
        <w:t>- niniejsza osoba ma posiadać następujące kwalifikacje: wykształcenie wyższe, poświadczone dyplomem lub certyfikatem wiedza z zakresu coachingu, udokumentowane minimum 3-letnie doświadczenie w pracy, w tym minimum</w:t>
      </w:r>
      <w:r w:rsidR="00A214E3">
        <w:rPr>
          <w:rFonts w:ascii="Times New Roman" w:hAnsi="Times New Roman" w:cs="Times New Roman"/>
          <w:color w:val="000000"/>
          <w:sz w:val="24"/>
          <w:szCs w:val="24"/>
          <w:lang w:val="pl-PL"/>
        </w:rPr>
        <w:t xml:space="preserve"> </w:t>
      </w:r>
      <w:r w:rsidR="005A2EFB" w:rsidRPr="005A2EFB">
        <w:rPr>
          <w:rFonts w:ascii="Times New Roman" w:hAnsi="Times New Roman" w:cs="Times New Roman"/>
          <w:color w:val="000000"/>
          <w:sz w:val="24"/>
          <w:szCs w:val="24"/>
          <w:lang w:val="pl-PL"/>
        </w:rPr>
        <w:t>3 lata w projektach współfinansowanych ze środków UE</w:t>
      </w:r>
      <w:r>
        <w:rPr>
          <w:rFonts w:ascii="Times New Roman" w:hAnsi="Times New Roman" w:cs="Times New Roman"/>
          <w:color w:val="000000"/>
          <w:sz w:val="24"/>
          <w:szCs w:val="24"/>
          <w:lang w:val="pl-PL"/>
        </w:rPr>
        <w:t>;</w:t>
      </w:r>
    </w:p>
    <w:p w:rsidR="00F037EC" w:rsidRDefault="00962511">
      <w:pPr>
        <w:pStyle w:val="Akapitzlist"/>
        <w:numPr>
          <w:ilvl w:val="0"/>
          <w:numId w:val="10"/>
        </w:numPr>
        <w:spacing w:line="312" w:lineRule="auto"/>
        <w:jc w:val="both"/>
        <w:rPr>
          <w:rFonts w:ascii="Times New Roman" w:hAnsi="Times New Roman" w:cs="Times New Roman"/>
          <w:color w:val="000000"/>
          <w:sz w:val="24"/>
          <w:szCs w:val="24"/>
          <w:lang w:val="pl-PL"/>
        </w:rPr>
      </w:pPr>
      <w:r>
        <w:rPr>
          <w:rFonts w:ascii="Times New Roman" w:hAnsi="Times New Roman" w:cs="Times New Roman"/>
          <w:b/>
          <w:bCs/>
          <w:color w:val="000000"/>
          <w:sz w:val="24"/>
          <w:szCs w:val="24"/>
          <w:lang w:val="pl-PL"/>
        </w:rPr>
        <w:t xml:space="preserve">Instruktor Pierwszej Pomocy </w:t>
      </w:r>
      <w:r>
        <w:rPr>
          <w:rFonts w:ascii="Times New Roman" w:hAnsi="Times New Roman" w:cs="Times New Roman"/>
          <w:color w:val="000000"/>
          <w:sz w:val="24"/>
          <w:szCs w:val="24"/>
          <w:lang w:val="pl-PL"/>
        </w:rPr>
        <w:t xml:space="preserve">– niniejsza osoba ma posiadać następujące kwalifikacje: udokumentowane 3-letnie doświadczenie w prowadzeniu szkoleń </w:t>
      </w:r>
      <w:r>
        <w:rPr>
          <w:rFonts w:ascii="Times New Roman" w:hAnsi="Times New Roman" w:cs="Times New Roman"/>
          <w:color w:val="000000"/>
          <w:sz w:val="24"/>
          <w:szCs w:val="24"/>
          <w:lang w:val="pl-PL"/>
        </w:rPr>
        <w:br/>
        <w:t xml:space="preserve">z zakresu udzielenia pierwszej pomocy uprawnienia do przeprowadzania kursów </w:t>
      </w:r>
      <w:r>
        <w:rPr>
          <w:rFonts w:ascii="Times New Roman" w:hAnsi="Times New Roman" w:cs="Times New Roman"/>
          <w:color w:val="000000"/>
          <w:sz w:val="24"/>
          <w:szCs w:val="24"/>
          <w:lang w:val="pl-PL"/>
        </w:rPr>
        <w:br/>
        <w:t>z zakresu pierwszej pomocy i wydawania certyfikatów międzynarodowych;</w:t>
      </w:r>
    </w:p>
    <w:p w:rsidR="00F037EC" w:rsidRDefault="00962511">
      <w:pPr>
        <w:pStyle w:val="Akapitzlist"/>
        <w:numPr>
          <w:ilvl w:val="0"/>
          <w:numId w:val="10"/>
        </w:numPr>
        <w:spacing w:line="312" w:lineRule="auto"/>
        <w:jc w:val="both"/>
        <w:rPr>
          <w:rFonts w:ascii="Times New Roman" w:hAnsi="Times New Roman" w:cs="Times New Roman"/>
          <w:color w:val="000000"/>
          <w:sz w:val="24"/>
          <w:szCs w:val="24"/>
          <w:lang w:val="pl-PL"/>
        </w:rPr>
      </w:pPr>
      <w:r>
        <w:rPr>
          <w:rFonts w:ascii="Times New Roman" w:hAnsi="Times New Roman" w:cs="Times New Roman"/>
          <w:b/>
          <w:bCs/>
          <w:color w:val="000000"/>
          <w:sz w:val="24"/>
          <w:szCs w:val="24"/>
          <w:lang w:val="pl-PL"/>
        </w:rPr>
        <w:t xml:space="preserve">Trener aktywizacji społeczno-zdrowotnej </w:t>
      </w:r>
      <w:r>
        <w:rPr>
          <w:rFonts w:ascii="Times New Roman" w:hAnsi="Times New Roman" w:cs="Times New Roman"/>
          <w:color w:val="000000"/>
          <w:sz w:val="24"/>
          <w:szCs w:val="24"/>
          <w:lang w:val="pl-PL"/>
        </w:rPr>
        <w:t>- niniejsza osoba ma posiadać następujące kwalifikacje: wykształcenie wyższe rehabilitacja, fizjoterapia lub wychowanie fizyczne z uprawnieniami do gimnastyki korekcyjnej udokumentowane minimum 2-letnie doświadczenie w przeprowadzeniu zajęć aktywizacji społeczno-zdrowotnej ukierunkowanych na tożsamą grupę docelową;</w:t>
      </w:r>
    </w:p>
    <w:p w:rsidR="00F037EC" w:rsidRDefault="00962511">
      <w:pPr>
        <w:pStyle w:val="Akapitzlist"/>
        <w:numPr>
          <w:ilvl w:val="0"/>
          <w:numId w:val="9"/>
        </w:numPr>
        <w:tabs>
          <w:tab w:val="left" w:pos="426"/>
        </w:tabs>
        <w:spacing w:line="312" w:lineRule="auto"/>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Polisa ubezpieczeniowa lub inny dokument ubezpieczenia potwierdzającego, że Wykonawca jest ubezpieczony od odpowiedzialności cywilnej w zakresie prowadzonej działalności związanej z przedmiotem zamówienia wraz z dowodem zapłaty składki z tytułu zawarcia umowy ubezpieczenia. W przypadku Wykonawców składających ofertę wspólną należy przedłożyć polisę ubezpieczeniową lub inny dokument ubezpieczenia zawierający rozszerzenie odpowiedzialności obejmującej każdego z Wykonawców.</w:t>
      </w:r>
    </w:p>
    <w:p w:rsidR="00F037EC" w:rsidRDefault="00962511">
      <w:pPr>
        <w:pStyle w:val="Akapitzlist"/>
        <w:numPr>
          <w:ilvl w:val="0"/>
          <w:numId w:val="9"/>
        </w:numPr>
        <w:tabs>
          <w:tab w:val="left" w:pos="426"/>
        </w:tabs>
        <w:spacing w:line="312" w:lineRule="auto"/>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Wykonawca może w celu potwierdzenia spełniania warunków udziału w postępowaniu, w stosownych sytuacjach oraz w odniesieniu do niniejszego zamówienia, lub jego części, polegać na zdolnościach technicznych lub zawodowych lub sytuacji finansowej lub ekonomicznej innych podmiotów, niezależnie od charakteru prawnego łączących go z nim stosunków prawnych.</w:t>
      </w:r>
    </w:p>
    <w:p w:rsidR="00F037EC" w:rsidRDefault="00962511">
      <w:pPr>
        <w:pStyle w:val="Akapitzlist"/>
        <w:numPr>
          <w:ilvl w:val="0"/>
          <w:numId w:val="9"/>
        </w:numPr>
        <w:tabs>
          <w:tab w:val="left" w:pos="426"/>
        </w:tabs>
        <w:spacing w:line="312" w:lineRule="auto"/>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 xml:space="preserve">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Wzór takiego zobowiązania stanowi </w:t>
      </w:r>
      <w:r>
        <w:rPr>
          <w:rFonts w:ascii="Times New Roman" w:hAnsi="Times New Roman" w:cs="Times New Roman"/>
          <w:b/>
          <w:color w:val="000000"/>
          <w:sz w:val="24"/>
          <w:szCs w:val="24"/>
          <w:lang w:val="pl-PL"/>
        </w:rPr>
        <w:t>Załącznik nr 9 do WZUS.</w:t>
      </w:r>
    </w:p>
    <w:p w:rsidR="00F037EC" w:rsidRDefault="00962511">
      <w:pPr>
        <w:pStyle w:val="Akapitzlist"/>
        <w:numPr>
          <w:ilvl w:val="0"/>
          <w:numId w:val="9"/>
        </w:numPr>
        <w:tabs>
          <w:tab w:val="left" w:pos="426"/>
        </w:tabs>
        <w:spacing w:line="312" w:lineRule="auto"/>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 xml:space="preserve">Zamawiający oceni, czy udostępniane Wykonawcy przez inne podmioty zdolności techniczne lub zawodowe lub ich sytuacja finansowa lub ekonomiczna, pozwalają na wykazanie przez wykonawcę spełniania warunków udziału w postępowaniu oraz zbada, </w:t>
      </w:r>
      <w:r>
        <w:rPr>
          <w:rFonts w:ascii="Times New Roman" w:hAnsi="Times New Roman" w:cs="Times New Roman"/>
          <w:color w:val="000000"/>
          <w:sz w:val="24"/>
          <w:szCs w:val="24"/>
          <w:lang w:val="pl-PL"/>
        </w:rPr>
        <w:lastRenderedPageBreak/>
        <w:t>czy nie zachodzą wobec tego podmiotu podstawy wykluczenia, o których mowa w art. 24 ust. 1 pkt 13-22 i ust. 5.</w:t>
      </w:r>
    </w:p>
    <w:p w:rsidR="00F037EC" w:rsidRDefault="00962511">
      <w:pPr>
        <w:pStyle w:val="Akapitzlist"/>
        <w:numPr>
          <w:ilvl w:val="0"/>
          <w:numId w:val="9"/>
        </w:numPr>
        <w:tabs>
          <w:tab w:val="left" w:pos="426"/>
        </w:tabs>
        <w:spacing w:line="312" w:lineRule="auto"/>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W odniesieniu do warunków dotyczących wykształcenia, kwalifikacji zawodowych lub doświadczenia, Wykonawcy mogą polegać na zdolnościach innych podmiotów, jeśli podmioty te zrealizują usługę, do realizacji których te zdolności są wymagane.</w:t>
      </w:r>
    </w:p>
    <w:p w:rsidR="00F037EC" w:rsidRDefault="00962511">
      <w:pPr>
        <w:pStyle w:val="Akapitzlist"/>
        <w:numPr>
          <w:ilvl w:val="0"/>
          <w:numId w:val="9"/>
        </w:numPr>
        <w:tabs>
          <w:tab w:val="left" w:pos="426"/>
        </w:tabs>
        <w:spacing w:line="312" w:lineRule="auto"/>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Jeżeli zdolności techniczne lub zawodowe lub sytuacja ekonomiczna lub finansowa, podmiotu, o którym mowa w ust. 15, nie potwierdzają spełnienia przez Wykonawcę warunków udziału w postępowaniu lub zachodzą wobec tych podmiotów podstawy wykluczenia, Zamawiający żąda, aby Wykonawca w terminie określonym przez Zamawiającego: zastąpił ten podmiot innym podmiotem lub podmiotami lub zobowiązał się do osobistego wykonania odpowiedniej części zamówienia, jeżeli wykaże zdolności techniczne lub zawodowe lub sytuację finansową lub ekonomiczną.</w:t>
      </w:r>
    </w:p>
    <w:p w:rsidR="00F037EC" w:rsidRDefault="00962511">
      <w:pPr>
        <w:pStyle w:val="Akapitzlist"/>
        <w:numPr>
          <w:ilvl w:val="0"/>
          <w:numId w:val="9"/>
        </w:numPr>
        <w:tabs>
          <w:tab w:val="left" w:pos="426"/>
        </w:tabs>
        <w:spacing w:line="312" w:lineRule="auto"/>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 xml:space="preserve">Wykonawca, który powołuje się na zasoby innych podmiotów, w celu wykazania braku istnienia wobec nich podstaw wykluczenia oraz spełniania, w zakresie, w jakim powołuje się na ich zasoby, warunków udziału w postępowaniu zamieszcza informacje o tych podmiotach w składanych przez siebie oświadczeniach – </w:t>
      </w:r>
      <w:r>
        <w:rPr>
          <w:rFonts w:ascii="Times New Roman" w:hAnsi="Times New Roman" w:cs="Times New Roman"/>
          <w:b/>
          <w:color w:val="000000"/>
          <w:sz w:val="24"/>
          <w:szCs w:val="24"/>
          <w:lang w:val="pl-PL"/>
        </w:rPr>
        <w:t>Załączniki nr 4 i 5 do WZUS.</w:t>
      </w:r>
    </w:p>
    <w:p w:rsidR="00F037EC" w:rsidRDefault="00962511">
      <w:pPr>
        <w:pStyle w:val="Akapitzlist"/>
        <w:numPr>
          <w:ilvl w:val="0"/>
          <w:numId w:val="9"/>
        </w:numPr>
        <w:tabs>
          <w:tab w:val="left" w:pos="426"/>
        </w:tabs>
        <w:spacing w:line="312" w:lineRule="auto"/>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 xml:space="preserve">Wykonawca, który zamierza powierzyć wykonanie części zamówienia Podwykonawcom, w celu wykazania braku istnienia wobec nich podstaw wykluczenia z udziału w postępowaniu składa także oświadczenie – </w:t>
      </w:r>
      <w:r>
        <w:rPr>
          <w:rFonts w:ascii="Times New Roman" w:hAnsi="Times New Roman" w:cs="Times New Roman"/>
          <w:b/>
          <w:color w:val="000000"/>
          <w:sz w:val="24"/>
          <w:szCs w:val="24"/>
          <w:lang w:val="pl-PL"/>
        </w:rPr>
        <w:t>Załącznik nr 4 do WZUS</w:t>
      </w:r>
      <w:r>
        <w:rPr>
          <w:rFonts w:ascii="Times New Roman" w:hAnsi="Times New Roman" w:cs="Times New Roman"/>
          <w:color w:val="000000"/>
          <w:sz w:val="24"/>
          <w:szCs w:val="24"/>
          <w:lang w:val="pl-PL"/>
        </w:rPr>
        <w:t xml:space="preserve"> – dotyczące Podwykonawców.</w:t>
      </w:r>
    </w:p>
    <w:p w:rsidR="00F037EC" w:rsidRDefault="00962511">
      <w:pPr>
        <w:pStyle w:val="Akapitzlist"/>
        <w:numPr>
          <w:ilvl w:val="0"/>
          <w:numId w:val="9"/>
        </w:numPr>
        <w:tabs>
          <w:tab w:val="left" w:pos="426"/>
        </w:tabs>
        <w:spacing w:line="312" w:lineRule="auto"/>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 xml:space="preserve">W przypadku wspólnego ubiegania się o zamówienie przez Wykonawców, oświadczenie wg wzoru na </w:t>
      </w:r>
      <w:r>
        <w:rPr>
          <w:rFonts w:ascii="Times New Roman" w:hAnsi="Times New Roman" w:cs="Times New Roman"/>
          <w:b/>
          <w:color w:val="000000"/>
          <w:sz w:val="24"/>
          <w:szCs w:val="24"/>
          <w:lang w:val="pl-PL"/>
        </w:rPr>
        <w:t>Załączniku nr 4 i 5 do WZUS</w:t>
      </w:r>
      <w:r>
        <w:rPr>
          <w:rFonts w:ascii="Times New Roman" w:hAnsi="Times New Roman" w:cs="Times New Roman"/>
          <w:color w:val="000000"/>
          <w:sz w:val="24"/>
          <w:szCs w:val="24"/>
          <w:lang w:val="pl-PL"/>
        </w:rPr>
        <w:t xml:space="preserve"> składa każdy z Wykonawców wspólnie ubiegających się o zamówienie. Dokumenty te potwierdzają spełnianie warunków udziału oraz brak podstaw wykluczenia w zakresie, w którym każdy z Wykonawców wykazuje spełnianie warunków udziału w postępowaniu oraz brak podstaw wykluczenia.</w:t>
      </w:r>
    </w:p>
    <w:p w:rsidR="00F037EC" w:rsidRDefault="00962511">
      <w:pPr>
        <w:pStyle w:val="Akapitzlist"/>
        <w:numPr>
          <w:ilvl w:val="0"/>
          <w:numId w:val="9"/>
        </w:numPr>
        <w:tabs>
          <w:tab w:val="left" w:pos="426"/>
        </w:tabs>
        <w:spacing w:line="312" w:lineRule="auto"/>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 xml:space="preserve">Wszelkie Oświadczenia (w tym Wykazy), o których mowa w niniejszej WZUS dotyczące Wykonawcy i innych podmiotów, na których zdolnościach lub sytuacji polega Wykonawca na zasadach określonych w art. 22a ustawy </w:t>
      </w:r>
      <w:proofErr w:type="spellStart"/>
      <w:r>
        <w:rPr>
          <w:rFonts w:ascii="Times New Roman" w:hAnsi="Times New Roman" w:cs="Times New Roman"/>
          <w:color w:val="000000"/>
          <w:sz w:val="24"/>
          <w:szCs w:val="24"/>
          <w:lang w:val="pl-PL"/>
        </w:rPr>
        <w:t>Pzp</w:t>
      </w:r>
      <w:proofErr w:type="spellEnd"/>
      <w:r>
        <w:rPr>
          <w:rFonts w:ascii="Times New Roman" w:hAnsi="Times New Roman" w:cs="Times New Roman"/>
          <w:color w:val="000000"/>
          <w:sz w:val="24"/>
          <w:szCs w:val="24"/>
          <w:lang w:val="pl-PL"/>
        </w:rPr>
        <w:t xml:space="preserve"> oraz dotyczące Podwykonawców, składane są w oryginale. Pozostałe dokumenty dotyczące wykazania braku podstaw do wykluczenia oraz spełnienia warunków udziału w postępowaniu, inne niż oświadczenia, składane są w oryginale lub kopii poświadczonej za zgodność </w:t>
      </w:r>
      <w:r>
        <w:rPr>
          <w:rFonts w:ascii="Times New Roman" w:hAnsi="Times New Roman" w:cs="Times New Roman"/>
          <w:color w:val="000000"/>
          <w:sz w:val="24"/>
          <w:szCs w:val="24"/>
          <w:lang w:val="pl-PL"/>
        </w:rPr>
        <w:br/>
        <w:t>z oryginałem.</w:t>
      </w:r>
    </w:p>
    <w:p w:rsidR="00F037EC" w:rsidRDefault="00962511">
      <w:pPr>
        <w:pStyle w:val="Akapitzlist"/>
        <w:numPr>
          <w:ilvl w:val="0"/>
          <w:numId w:val="9"/>
        </w:numPr>
        <w:tabs>
          <w:tab w:val="left" w:pos="426"/>
        </w:tabs>
        <w:spacing w:line="312" w:lineRule="auto"/>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p>
    <w:p w:rsidR="00F037EC" w:rsidRDefault="00962511">
      <w:pPr>
        <w:pStyle w:val="Akapitzlist"/>
        <w:numPr>
          <w:ilvl w:val="0"/>
          <w:numId w:val="9"/>
        </w:numPr>
        <w:tabs>
          <w:tab w:val="left" w:pos="426"/>
        </w:tabs>
        <w:spacing w:line="312" w:lineRule="auto"/>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lastRenderedPageBreak/>
        <w:t>Jeżeli Wykonawca ma siedzibę lub miejsce zamieszkania poza terytorium Rzeczypospolitej Polskiej zamiast dokumentów, o których mowa w ust. 5, 6, 8 składa dokument lub dokumenty wystawione w kraju, w którym wykonawca ma siedzibę lub miejsce zamieszkania, potwierdzające odpowiednio, że:</w:t>
      </w:r>
    </w:p>
    <w:p w:rsidR="00F037EC" w:rsidRDefault="00962511">
      <w:pPr>
        <w:pStyle w:val="Akapitzlist"/>
        <w:numPr>
          <w:ilvl w:val="0"/>
          <w:numId w:val="21"/>
        </w:numPr>
        <w:tabs>
          <w:tab w:val="left" w:pos="426"/>
        </w:tabs>
        <w:spacing w:line="312" w:lineRule="auto"/>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F037EC" w:rsidRDefault="00962511">
      <w:pPr>
        <w:pStyle w:val="Akapitzlist"/>
        <w:numPr>
          <w:ilvl w:val="0"/>
          <w:numId w:val="21"/>
        </w:numPr>
        <w:tabs>
          <w:tab w:val="left" w:pos="426"/>
        </w:tabs>
        <w:spacing w:line="312" w:lineRule="auto"/>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 xml:space="preserve">nie otwarto jego likwidacji ani nie ogłoszono upadłości. </w:t>
      </w:r>
    </w:p>
    <w:p w:rsidR="00F037EC" w:rsidRDefault="00962511">
      <w:pPr>
        <w:tabs>
          <w:tab w:val="left" w:pos="426"/>
        </w:tabs>
        <w:spacing w:line="312" w:lineRule="auto"/>
        <w:ind w:left="142" w:hanging="426"/>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23.</w:t>
      </w:r>
      <w:r>
        <w:rPr>
          <w:rFonts w:ascii="Times New Roman" w:hAnsi="Times New Roman" w:cs="Times New Roman"/>
          <w:color w:val="000000"/>
          <w:sz w:val="24"/>
          <w:szCs w:val="24"/>
          <w:lang w:val="pl-PL"/>
        </w:rPr>
        <w:tab/>
        <w:t>Dokumenty, o których mowa w ust. 22 pkt 1 powinny być wystawione nie wcześniej niż 3 miesiące przed upływem terminu składania, natomiast dokumenty, o których mowa w ust. 23 pkt 2 powinny być wystawione nie wcześniej niż 6 miesięcy przed upływem terminu składania.</w:t>
      </w:r>
    </w:p>
    <w:p w:rsidR="00F037EC" w:rsidRDefault="00962511">
      <w:pPr>
        <w:tabs>
          <w:tab w:val="left" w:pos="426"/>
        </w:tabs>
        <w:spacing w:line="312" w:lineRule="auto"/>
        <w:ind w:left="142" w:hanging="426"/>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24.</w:t>
      </w:r>
      <w:r>
        <w:rPr>
          <w:rFonts w:ascii="Times New Roman" w:hAnsi="Times New Roman" w:cs="Times New Roman"/>
          <w:color w:val="000000"/>
          <w:sz w:val="24"/>
          <w:szCs w:val="24"/>
          <w:lang w:val="pl-PL"/>
        </w:rPr>
        <w:tab/>
        <w:t>Jeżeli w kraju w którym Wykonawca ma siedzibę lub miejsce zamieszkania lub miejsce zamieszkania ma osoba, której dokument dotyczy, nie wydaje się dokumentów, o których mowa w ust 22,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w:t>
      </w:r>
    </w:p>
    <w:p w:rsidR="00F037EC" w:rsidRDefault="00962511">
      <w:pPr>
        <w:tabs>
          <w:tab w:val="left" w:pos="426"/>
        </w:tabs>
        <w:spacing w:line="312" w:lineRule="auto"/>
        <w:ind w:left="142" w:hanging="426"/>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25.</w:t>
      </w:r>
      <w:r>
        <w:rPr>
          <w:rFonts w:ascii="Times New Roman" w:hAnsi="Times New Roman" w:cs="Times New Roman"/>
          <w:color w:val="000000"/>
          <w:sz w:val="24"/>
          <w:szCs w:val="24"/>
          <w:lang w:val="pl-PL"/>
        </w:rPr>
        <w:tab/>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rsidR="00F037EC" w:rsidRDefault="00962511">
      <w:pPr>
        <w:tabs>
          <w:tab w:val="left" w:pos="426"/>
        </w:tabs>
        <w:spacing w:line="312" w:lineRule="auto"/>
        <w:ind w:left="142" w:hanging="426"/>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26.</w:t>
      </w:r>
      <w:r>
        <w:rPr>
          <w:rFonts w:ascii="Times New Roman" w:hAnsi="Times New Roman" w:cs="Times New Roman"/>
          <w:color w:val="000000"/>
          <w:sz w:val="24"/>
          <w:szCs w:val="24"/>
          <w:lang w:val="pl-PL"/>
        </w:rPr>
        <w:tab/>
        <w:t>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postępowaniu, a jeżeli zachodzą uzasadnione podstawy do uznania, że złożone uprzednio oświadczenia lub dokumenty nie są już aktualne, do złożenia aktualnych oświadczeń lub dokumentów.</w:t>
      </w:r>
    </w:p>
    <w:p w:rsidR="00F037EC" w:rsidRDefault="00962511">
      <w:pPr>
        <w:tabs>
          <w:tab w:val="left" w:pos="426"/>
        </w:tabs>
        <w:spacing w:line="312" w:lineRule="auto"/>
        <w:ind w:left="142" w:hanging="426"/>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27.</w:t>
      </w:r>
      <w:r>
        <w:rPr>
          <w:rFonts w:ascii="Times New Roman" w:hAnsi="Times New Roman" w:cs="Times New Roman"/>
          <w:color w:val="000000"/>
          <w:sz w:val="24"/>
          <w:szCs w:val="24"/>
          <w:lang w:val="pl-PL"/>
        </w:rPr>
        <w:tab/>
        <w:t xml:space="preserve">Wykonawca nie jest obowiązany do złożenia oświadczeń lub dokumentów potwierdzających brak podstaw do wykluczenia oraz spełnianie warunków udziału w </w:t>
      </w:r>
      <w:r>
        <w:rPr>
          <w:rFonts w:ascii="Times New Roman" w:hAnsi="Times New Roman" w:cs="Times New Roman"/>
          <w:color w:val="000000"/>
          <w:sz w:val="24"/>
          <w:szCs w:val="24"/>
          <w:lang w:val="pl-PL"/>
        </w:rPr>
        <w:lastRenderedPageBreak/>
        <w:t xml:space="preserve">postępowaniu,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2014 r. poz. 1114 oraz z 2016 r. poz. 352 z </w:t>
      </w:r>
      <w:proofErr w:type="spellStart"/>
      <w:r>
        <w:rPr>
          <w:rFonts w:ascii="Times New Roman" w:hAnsi="Times New Roman" w:cs="Times New Roman"/>
          <w:color w:val="000000"/>
          <w:sz w:val="24"/>
          <w:szCs w:val="24"/>
          <w:lang w:val="pl-PL"/>
        </w:rPr>
        <w:t>późn</w:t>
      </w:r>
      <w:proofErr w:type="spellEnd"/>
      <w:r>
        <w:rPr>
          <w:rFonts w:ascii="Times New Roman" w:hAnsi="Times New Roman" w:cs="Times New Roman"/>
          <w:color w:val="000000"/>
          <w:sz w:val="24"/>
          <w:szCs w:val="24"/>
          <w:lang w:val="pl-PL"/>
        </w:rPr>
        <w:t xml:space="preserve">. zm./. W takiej sytuacji Wykonawca zobligowany jest do wskazania Zamawiającemu sygnatury postępowania, w którym wymagane dokumenty lub oświadczenia się znajdują. </w:t>
      </w:r>
    </w:p>
    <w:p w:rsidR="00F037EC" w:rsidRDefault="00962511">
      <w:pPr>
        <w:tabs>
          <w:tab w:val="left" w:pos="426"/>
        </w:tabs>
        <w:spacing w:line="312" w:lineRule="auto"/>
        <w:ind w:left="142" w:hanging="426"/>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28.</w:t>
      </w:r>
      <w:r>
        <w:rPr>
          <w:rFonts w:ascii="Times New Roman" w:hAnsi="Times New Roman" w:cs="Times New Roman"/>
          <w:color w:val="000000"/>
          <w:sz w:val="24"/>
          <w:szCs w:val="24"/>
          <w:lang w:val="pl-PL"/>
        </w:rPr>
        <w:tab/>
        <w:t>Zamawiający może wykluczyć Wykonawcę na każdym etapie postępowania o udzielenie zamówienia.</w:t>
      </w:r>
    </w:p>
    <w:p w:rsidR="00F037EC" w:rsidRDefault="00962511">
      <w:pPr>
        <w:tabs>
          <w:tab w:val="left" w:pos="426"/>
        </w:tabs>
        <w:spacing w:line="312" w:lineRule="auto"/>
        <w:ind w:left="142" w:hanging="426"/>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29.</w:t>
      </w:r>
      <w:r>
        <w:rPr>
          <w:rFonts w:ascii="Times New Roman" w:hAnsi="Times New Roman" w:cs="Times New Roman"/>
          <w:color w:val="000000"/>
          <w:sz w:val="24"/>
          <w:szCs w:val="24"/>
          <w:lang w:val="pl-PL"/>
        </w:rPr>
        <w:tab/>
        <w:t xml:space="preserve">Złożenie /przesłanie oświadczenia o przynależności do grupy kapitałowej – dotyczy każdego Wykonawcy: Wykonawca, w terminie 3 dni od dnia przekazania informacji, o której mowa w art. 86 ust. 5 ustawy </w:t>
      </w:r>
      <w:proofErr w:type="spellStart"/>
      <w:r>
        <w:rPr>
          <w:rFonts w:ascii="Times New Roman" w:hAnsi="Times New Roman" w:cs="Times New Roman"/>
          <w:color w:val="000000"/>
          <w:sz w:val="24"/>
          <w:szCs w:val="24"/>
          <w:lang w:val="pl-PL"/>
        </w:rPr>
        <w:t>Pzp</w:t>
      </w:r>
      <w:proofErr w:type="spellEnd"/>
      <w:r>
        <w:rPr>
          <w:rFonts w:ascii="Times New Roman" w:hAnsi="Times New Roman" w:cs="Times New Roman"/>
          <w:color w:val="000000"/>
          <w:sz w:val="24"/>
          <w:szCs w:val="24"/>
          <w:lang w:val="pl-PL"/>
        </w:rPr>
        <w:t>, przekazuje Zamawiającemu – samodzielnie (bez odrębnego wezwania ze strony Zamawiającego) – oświadczenie o przynależności lub braku przynależności do tej samej grupy kapitałowej, o której mowa w art. 24 ust. 1 pkt 23 (</w:t>
      </w:r>
      <w:r>
        <w:rPr>
          <w:rFonts w:ascii="Times New Roman" w:hAnsi="Times New Roman" w:cs="Times New Roman"/>
          <w:b/>
          <w:color w:val="000000"/>
          <w:sz w:val="24"/>
          <w:szCs w:val="24"/>
          <w:lang w:val="pl-PL"/>
        </w:rPr>
        <w:t>Załącznik nr 6 do SIWZ).</w:t>
      </w:r>
      <w:r>
        <w:rPr>
          <w:rFonts w:ascii="Times New Roman" w:hAnsi="Times New Roman" w:cs="Times New Roman"/>
          <w:color w:val="000000"/>
          <w:sz w:val="24"/>
          <w:szCs w:val="24"/>
          <w:lang w:val="pl-PL"/>
        </w:rPr>
        <w:t xml:space="preserve"> Wraz ze złożeniem oświadczenia, Wykonawca może przedstawić dowody, że powiązania z innym wykonawcą nie prowadzą do zakłócenia konkurencji w postępowaniu o udzielenie zamówienia.</w:t>
      </w:r>
    </w:p>
    <w:p w:rsidR="00F037EC" w:rsidRDefault="00962511">
      <w:pPr>
        <w:spacing w:line="312" w:lineRule="auto"/>
        <w:jc w:val="both"/>
        <w:rPr>
          <w:rFonts w:ascii="Times New Roman" w:hAnsi="Times New Roman" w:cs="Times New Roman"/>
          <w:b/>
          <w:bCs/>
          <w:color w:val="000000"/>
          <w:sz w:val="24"/>
          <w:szCs w:val="24"/>
          <w:lang w:val="pl-PL"/>
        </w:rPr>
      </w:pPr>
      <w:r>
        <w:rPr>
          <w:rFonts w:ascii="Times New Roman" w:hAnsi="Times New Roman" w:cs="Times New Roman"/>
          <w:b/>
          <w:bCs/>
          <w:color w:val="000000"/>
          <w:sz w:val="24"/>
          <w:szCs w:val="24"/>
          <w:lang w:val="pl-PL"/>
        </w:rPr>
        <w:t>UWAGA:</w:t>
      </w:r>
    </w:p>
    <w:p w:rsidR="00F037EC" w:rsidRDefault="00962511">
      <w:pPr>
        <w:spacing w:line="312" w:lineRule="auto"/>
        <w:jc w:val="both"/>
        <w:rPr>
          <w:rFonts w:ascii="Times New Roman" w:hAnsi="Times New Roman" w:cs="Times New Roman"/>
          <w:b/>
          <w:bCs/>
          <w:color w:val="000000"/>
          <w:sz w:val="24"/>
          <w:szCs w:val="24"/>
          <w:lang w:val="pl-PL"/>
        </w:rPr>
      </w:pPr>
      <w:r>
        <w:rPr>
          <w:rFonts w:ascii="Times New Roman" w:hAnsi="Times New Roman" w:cs="Times New Roman"/>
          <w:color w:val="000000"/>
          <w:sz w:val="24"/>
          <w:szCs w:val="24"/>
          <w:lang w:val="pl-PL"/>
        </w:rPr>
        <w:t xml:space="preserve">W myśl znowelizowanych w dniu 22 czerwca 2016 r. przepisów ustawy </w:t>
      </w:r>
      <w:proofErr w:type="spellStart"/>
      <w:r>
        <w:rPr>
          <w:rFonts w:ascii="Times New Roman" w:hAnsi="Times New Roman" w:cs="Times New Roman"/>
          <w:color w:val="000000"/>
          <w:sz w:val="24"/>
          <w:szCs w:val="24"/>
          <w:lang w:val="pl-PL"/>
        </w:rPr>
        <w:t>Pzp</w:t>
      </w:r>
      <w:proofErr w:type="spellEnd"/>
      <w:r>
        <w:rPr>
          <w:rFonts w:ascii="Times New Roman" w:hAnsi="Times New Roman" w:cs="Times New Roman"/>
          <w:color w:val="000000"/>
          <w:sz w:val="24"/>
          <w:szCs w:val="24"/>
          <w:lang w:val="pl-PL"/>
        </w:rPr>
        <w:t xml:space="preserve">, złożenie przez Wykonawcę oświadczenia w trybie art. 24 ust. 11, przed zamieszczeniem przez Zamawiającego na stronie internetowej informacji, o której mowa art. 86 ust. 5 ustawy </w:t>
      </w:r>
      <w:proofErr w:type="spellStart"/>
      <w:r>
        <w:rPr>
          <w:rFonts w:ascii="Times New Roman" w:hAnsi="Times New Roman" w:cs="Times New Roman"/>
          <w:color w:val="000000"/>
          <w:sz w:val="24"/>
          <w:szCs w:val="24"/>
          <w:lang w:val="pl-PL"/>
        </w:rPr>
        <w:t>Pzp</w:t>
      </w:r>
      <w:proofErr w:type="spellEnd"/>
      <w:r>
        <w:rPr>
          <w:rFonts w:ascii="Times New Roman" w:hAnsi="Times New Roman" w:cs="Times New Roman"/>
          <w:color w:val="000000"/>
          <w:sz w:val="24"/>
          <w:szCs w:val="24"/>
          <w:lang w:val="pl-PL"/>
        </w:rPr>
        <w:t xml:space="preserve"> jest czynnością nieskuteczną. Oznacza to, iż Wykonawca, który złoży przedmiotowe oświadczenie np. wraz z ofertą musi ponownie złożyć tenże dokument w terminie 3 dni od dnia przekazania informacji, o której mowa w art. 86 ust. 5. W przypadku zaniechania tej czynności przez Wykonawcę, zostanie on wezwany do uzupełnień z mocy art. 26 ust 3, względnie do złożenia wyjaśnień na podstawie art. 26 ust. 4 ustawy </w:t>
      </w:r>
      <w:proofErr w:type="spellStart"/>
      <w:r>
        <w:rPr>
          <w:rFonts w:ascii="Times New Roman" w:hAnsi="Times New Roman" w:cs="Times New Roman"/>
          <w:color w:val="000000"/>
          <w:sz w:val="24"/>
          <w:szCs w:val="24"/>
          <w:lang w:val="pl-PL"/>
        </w:rPr>
        <w:t>Pzp</w:t>
      </w:r>
      <w:proofErr w:type="spellEnd"/>
      <w:r>
        <w:rPr>
          <w:rFonts w:ascii="Times New Roman" w:hAnsi="Times New Roman" w:cs="Times New Roman"/>
          <w:color w:val="000000"/>
          <w:sz w:val="24"/>
          <w:szCs w:val="24"/>
          <w:lang w:val="pl-PL"/>
        </w:rPr>
        <w:t>.</w:t>
      </w:r>
    </w:p>
    <w:p w:rsidR="00F037EC" w:rsidRDefault="00962511">
      <w:pPr>
        <w:spacing w:line="312" w:lineRule="auto"/>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W sytuacji gdy w przedmiotowym postępowaniu, wpłynie tylko jedna ważna oferta w/w oświadczenie nie będzie wymagane.</w:t>
      </w:r>
    </w:p>
    <w:p w:rsidR="00F037EC" w:rsidRDefault="00962511">
      <w:pPr>
        <w:spacing w:line="312" w:lineRule="auto"/>
        <w:jc w:val="both"/>
        <w:rPr>
          <w:rFonts w:ascii="Times New Roman" w:hAnsi="Times New Roman" w:cs="Times New Roman"/>
          <w:b/>
          <w:bCs/>
          <w:color w:val="000000"/>
          <w:sz w:val="24"/>
          <w:szCs w:val="24"/>
          <w:u w:val="single"/>
          <w:lang w:val="pl-PL"/>
        </w:rPr>
      </w:pPr>
      <w:r>
        <w:rPr>
          <w:rFonts w:ascii="Times New Roman" w:hAnsi="Times New Roman" w:cs="Times New Roman"/>
          <w:b/>
          <w:bCs/>
          <w:color w:val="000000"/>
          <w:sz w:val="24"/>
          <w:szCs w:val="24"/>
          <w:u w:val="single"/>
          <w:lang w:val="pl-PL"/>
        </w:rPr>
        <w:t>ROZDZ. IX INFORMACJE O SPOSOBIE POROZUMIEWANIA SIĘ ZAMAWIAJĄCEGO Z WYKONAWCAMI ORAZ WSKAZANIE OSÓB UPRAWNIONYCH DO POROZUMIEWANIA SIĘ Z WYKONAWCAMI:</w:t>
      </w:r>
    </w:p>
    <w:p w:rsidR="00F037EC" w:rsidRDefault="00962511">
      <w:pPr>
        <w:pStyle w:val="Akapitzlist"/>
        <w:numPr>
          <w:ilvl w:val="0"/>
          <w:numId w:val="11"/>
        </w:numPr>
        <w:spacing w:line="312" w:lineRule="auto"/>
        <w:ind w:left="0" w:hanging="284"/>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 xml:space="preserve">W niniejszym postępowaniu wszelkie wnioski, zawiadomienia oraz informacje należy przekazywać za pośrednictwem operatora pocztowego w rozumieniu ustawy z dnia 23 listopada 2012 r. – Prawo pocztowe /Dz. U. z 2012 r. poz. 1529 oraz z 2015 r. poz. 1830 z </w:t>
      </w:r>
      <w:proofErr w:type="spellStart"/>
      <w:r>
        <w:rPr>
          <w:rFonts w:ascii="Times New Roman" w:hAnsi="Times New Roman" w:cs="Times New Roman"/>
          <w:color w:val="000000"/>
          <w:sz w:val="24"/>
          <w:szCs w:val="24"/>
          <w:lang w:val="pl-PL"/>
        </w:rPr>
        <w:t>późn</w:t>
      </w:r>
      <w:proofErr w:type="spellEnd"/>
      <w:r>
        <w:rPr>
          <w:rFonts w:ascii="Times New Roman" w:hAnsi="Times New Roman" w:cs="Times New Roman"/>
          <w:color w:val="000000"/>
          <w:sz w:val="24"/>
          <w:szCs w:val="24"/>
          <w:lang w:val="pl-PL"/>
        </w:rPr>
        <w:t xml:space="preserve">. zm./., osobiście, za pośrednictwem posłańca, faksu lub przy użyciu środków </w:t>
      </w:r>
      <w:r>
        <w:rPr>
          <w:rFonts w:ascii="Times New Roman" w:hAnsi="Times New Roman" w:cs="Times New Roman"/>
          <w:color w:val="000000"/>
          <w:sz w:val="24"/>
          <w:szCs w:val="24"/>
          <w:lang w:val="pl-PL"/>
        </w:rPr>
        <w:lastRenderedPageBreak/>
        <w:t>komunikacji elektronicznej w rozumieniu ustawy z dnia 18 lipca 2002 r. o świadczeniu usług drogą elektroniczną /Dz. U. z 2013 r. poz. 1422, z 2015 r. poz. 1844 oraz z 2016 r. poz. 147 i 615/.</w:t>
      </w:r>
    </w:p>
    <w:p w:rsidR="00F037EC" w:rsidRDefault="00962511">
      <w:pPr>
        <w:pStyle w:val="Akapitzlist"/>
        <w:numPr>
          <w:ilvl w:val="0"/>
          <w:numId w:val="11"/>
        </w:numPr>
        <w:spacing w:line="312" w:lineRule="auto"/>
        <w:ind w:left="0" w:hanging="284"/>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Forma pisemna zastrzeżona jest w szczególności dla składania oferty wraz z załącznikami oraz oświadczeń i dokumentów składanych przez Wykonawcę dla wykazania braku podstaw do wykluczenia oraz na potwierdzenie spełnienia warunków udziału w postępowaniu o którym mowa w rozdziale VIII.</w:t>
      </w:r>
    </w:p>
    <w:p w:rsidR="00F037EC" w:rsidRDefault="00962511">
      <w:pPr>
        <w:pStyle w:val="Akapitzlist"/>
        <w:numPr>
          <w:ilvl w:val="0"/>
          <w:numId w:val="11"/>
        </w:numPr>
        <w:spacing w:line="312" w:lineRule="auto"/>
        <w:ind w:left="0" w:hanging="284"/>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 xml:space="preserve">Wykonawca w swojej ofercie, dla spełnienia wymagań, o których mowa w ust. 1, powinien wskazać swój adres e-mailowy, numer faksu, jak również adres do korespondencji – zgodnie z </w:t>
      </w:r>
      <w:r>
        <w:rPr>
          <w:rFonts w:ascii="Times New Roman" w:hAnsi="Times New Roman" w:cs="Times New Roman"/>
          <w:b/>
          <w:color w:val="000000"/>
          <w:sz w:val="24"/>
          <w:szCs w:val="24"/>
          <w:lang w:val="pl-PL"/>
        </w:rPr>
        <w:t>załącznikiem nr 2 do WZUS.</w:t>
      </w:r>
    </w:p>
    <w:p w:rsidR="00F037EC" w:rsidRDefault="00962511">
      <w:pPr>
        <w:pStyle w:val="Akapitzlist"/>
        <w:numPr>
          <w:ilvl w:val="0"/>
          <w:numId w:val="11"/>
        </w:numPr>
        <w:spacing w:line="312" w:lineRule="auto"/>
        <w:ind w:left="0" w:hanging="284"/>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Wszelkie wnioski, zawiadomienia oraz informacje przekazywane przez Wykonawcę powinny być podpisane przez osobę upoważnioną do występowania w imieniu Wykonawcy albo przez osobę umocowaną przez osobę uprawnioną, w przypadku osób fizycznych przez Wykonawcę albo przez osobę umocowaną przez Wykonawcę. W przypadku Wykonawców wspólnie ubiegających się o udzielenie zamówienia, wnioski, zawiadomienia oraz informacje powinny być podpisane przez pełnomocnika i zgodnie z wyborem Wykonawcy przesłane:</w:t>
      </w:r>
    </w:p>
    <w:p w:rsidR="00F037EC" w:rsidRDefault="00962511">
      <w:pPr>
        <w:pStyle w:val="Akapitzlist"/>
        <w:numPr>
          <w:ilvl w:val="0"/>
          <w:numId w:val="12"/>
        </w:numPr>
        <w:spacing w:line="312" w:lineRule="auto"/>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 xml:space="preserve">pocztą elektroniczną – na adres e-mail: </w:t>
      </w:r>
      <w:r>
        <w:rPr>
          <w:rFonts w:ascii="Times New Roman" w:hAnsi="Times New Roman" w:cs="Times New Roman"/>
          <w:color w:val="0000FF"/>
          <w:sz w:val="24"/>
          <w:szCs w:val="24"/>
          <w:lang w:val="pl-PL"/>
        </w:rPr>
        <w:t xml:space="preserve">pcpr.przasnysz@interia.pl </w:t>
      </w:r>
      <w:r>
        <w:rPr>
          <w:rFonts w:ascii="Times New Roman" w:hAnsi="Times New Roman" w:cs="Times New Roman"/>
          <w:color w:val="000000"/>
          <w:sz w:val="24"/>
          <w:szCs w:val="24"/>
          <w:lang w:val="pl-PL"/>
        </w:rPr>
        <w:t xml:space="preserve">– dokumenty powinny być zeskanowane do formatu </w:t>
      </w:r>
      <w:r>
        <w:rPr>
          <w:rFonts w:ascii="Times New Roman" w:hAnsi="Times New Roman" w:cs="Times New Roman"/>
          <w:b/>
          <w:bCs/>
          <w:color w:val="000000"/>
          <w:sz w:val="24"/>
          <w:szCs w:val="24"/>
          <w:lang w:val="pl-PL"/>
        </w:rPr>
        <w:t xml:space="preserve">PDF </w:t>
      </w:r>
      <w:r>
        <w:rPr>
          <w:rFonts w:ascii="Times New Roman" w:hAnsi="Times New Roman" w:cs="Times New Roman"/>
          <w:color w:val="000000"/>
          <w:sz w:val="24"/>
          <w:szCs w:val="24"/>
          <w:lang w:val="pl-PL"/>
        </w:rPr>
        <w:t xml:space="preserve">lub </w:t>
      </w:r>
      <w:r>
        <w:rPr>
          <w:rFonts w:ascii="Times New Roman" w:hAnsi="Times New Roman" w:cs="Times New Roman"/>
          <w:b/>
          <w:bCs/>
          <w:color w:val="000000"/>
          <w:sz w:val="24"/>
          <w:szCs w:val="24"/>
          <w:lang w:val="pl-PL"/>
        </w:rPr>
        <w:t xml:space="preserve">JPEG </w:t>
      </w:r>
      <w:r>
        <w:rPr>
          <w:rFonts w:ascii="Times New Roman" w:hAnsi="Times New Roman" w:cs="Times New Roman"/>
          <w:color w:val="000000"/>
          <w:sz w:val="24"/>
          <w:szCs w:val="24"/>
          <w:lang w:val="pl-PL"/>
        </w:rPr>
        <w:t>po ich podpisaniu przez uprawnioną osobę;</w:t>
      </w:r>
    </w:p>
    <w:p w:rsidR="00F037EC" w:rsidRDefault="00962511">
      <w:pPr>
        <w:pStyle w:val="Akapitzlist"/>
        <w:numPr>
          <w:ilvl w:val="0"/>
          <w:numId w:val="12"/>
        </w:numPr>
        <w:spacing w:line="312" w:lineRule="auto"/>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 xml:space="preserve">faksem – na </w:t>
      </w:r>
      <w:r>
        <w:rPr>
          <w:rFonts w:ascii="Times New Roman" w:hAnsi="Times New Roman" w:cs="Times New Roman"/>
          <w:b/>
          <w:bCs/>
          <w:color w:val="000000"/>
          <w:sz w:val="24"/>
          <w:szCs w:val="24"/>
          <w:lang w:val="pl-PL"/>
        </w:rPr>
        <w:t>29/752 22 70</w:t>
      </w:r>
      <w:r>
        <w:rPr>
          <w:rFonts w:ascii="Times New Roman" w:hAnsi="Times New Roman" w:cs="Times New Roman"/>
          <w:color w:val="000000"/>
          <w:sz w:val="24"/>
          <w:szCs w:val="24"/>
          <w:lang w:val="pl-PL"/>
        </w:rPr>
        <w:t>;</w:t>
      </w:r>
    </w:p>
    <w:p w:rsidR="00F037EC" w:rsidRDefault="00962511">
      <w:pPr>
        <w:pStyle w:val="Akapitzlist"/>
        <w:numPr>
          <w:ilvl w:val="0"/>
          <w:numId w:val="12"/>
        </w:numPr>
        <w:spacing w:line="312" w:lineRule="auto"/>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 xml:space="preserve">pisemnie na adres: </w:t>
      </w:r>
      <w:r>
        <w:rPr>
          <w:rFonts w:ascii="Times New Roman" w:hAnsi="Times New Roman" w:cs="Times New Roman"/>
          <w:b/>
          <w:bCs/>
          <w:color w:val="000000"/>
          <w:sz w:val="24"/>
          <w:szCs w:val="24"/>
          <w:lang w:val="pl-PL"/>
        </w:rPr>
        <w:t xml:space="preserve">Powiatowe Centrum Pomocy Rodzinie w Przasnyszu, </w:t>
      </w:r>
      <w:r>
        <w:rPr>
          <w:rFonts w:ascii="Times New Roman" w:hAnsi="Times New Roman" w:cs="Times New Roman"/>
          <w:b/>
          <w:bCs/>
          <w:color w:val="000000"/>
          <w:sz w:val="24"/>
          <w:szCs w:val="24"/>
          <w:lang w:val="pl-PL"/>
        </w:rPr>
        <w:br/>
        <w:t>ul. Św. Stanisława Kostki 5, 06-300 Przasnysz.</w:t>
      </w:r>
    </w:p>
    <w:p w:rsidR="00F037EC" w:rsidRDefault="00962511">
      <w:pPr>
        <w:pStyle w:val="Akapitzlist"/>
        <w:numPr>
          <w:ilvl w:val="0"/>
          <w:numId w:val="11"/>
        </w:numPr>
        <w:spacing w:line="312" w:lineRule="auto"/>
        <w:ind w:left="0" w:hanging="284"/>
        <w:jc w:val="both"/>
        <w:rPr>
          <w:rFonts w:ascii="Times New Roman" w:hAnsi="Times New Roman" w:cs="Times New Roman"/>
          <w:bCs/>
          <w:sz w:val="24"/>
          <w:szCs w:val="24"/>
          <w:lang w:val="pl-PL"/>
        </w:rPr>
      </w:pPr>
      <w:r>
        <w:rPr>
          <w:rFonts w:ascii="Times New Roman" w:hAnsi="Times New Roman" w:cs="Times New Roman"/>
          <w:bCs/>
          <w:sz w:val="24"/>
          <w:szCs w:val="24"/>
          <w:lang w:val="pl-PL"/>
        </w:rPr>
        <w:t xml:space="preserve">Wykonawcy kierujący korespondencję do Zamawiającego powinni powoływać się na numer referencyjny sprawy: </w:t>
      </w:r>
      <w:r>
        <w:rPr>
          <w:rFonts w:ascii="Times New Roman" w:hAnsi="Times New Roman" w:cs="Times New Roman"/>
          <w:b/>
          <w:bCs/>
          <w:sz w:val="24"/>
          <w:szCs w:val="24"/>
          <w:lang w:val="pl-PL"/>
        </w:rPr>
        <w:t>PCPR.252.2.2017.</w:t>
      </w:r>
    </w:p>
    <w:p w:rsidR="00F037EC" w:rsidRDefault="00962511">
      <w:pPr>
        <w:pStyle w:val="Akapitzlist"/>
        <w:numPr>
          <w:ilvl w:val="0"/>
          <w:numId w:val="11"/>
        </w:numPr>
        <w:spacing w:line="312" w:lineRule="auto"/>
        <w:ind w:left="0" w:hanging="284"/>
        <w:jc w:val="both"/>
        <w:rPr>
          <w:rFonts w:ascii="Times New Roman" w:hAnsi="Times New Roman" w:cs="Times New Roman"/>
          <w:b/>
          <w:bCs/>
          <w:color w:val="FF0000"/>
          <w:sz w:val="24"/>
          <w:szCs w:val="24"/>
          <w:lang w:val="pl-PL"/>
        </w:rPr>
      </w:pPr>
      <w:r>
        <w:rPr>
          <w:rFonts w:ascii="Times New Roman" w:hAnsi="Times New Roman" w:cs="Times New Roman"/>
          <w:color w:val="000000"/>
          <w:sz w:val="24"/>
          <w:szCs w:val="24"/>
          <w:lang w:val="pl-PL"/>
        </w:rPr>
        <w:t xml:space="preserve">Komunikacja z Wykonawcami będzie prowadzona również poprzez zamieszczanie istotnych informacji dotyczących postępowania na stronie internetowej Zamawiającego pod adresem: </w:t>
      </w:r>
      <w:r>
        <w:rPr>
          <w:rFonts w:ascii="Times New Roman" w:hAnsi="Times New Roman" w:cs="Times New Roman"/>
          <w:color w:val="0000FF"/>
          <w:sz w:val="24"/>
          <w:szCs w:val="24"/>
          <w:lang w:val="pl-PL"/>
        </w:rPr>
        <w:t xml:space="preserve">www.pcpr-przasnysz.pl </w:t>
      </w:r>
    </w:p>
    <w:p w:rsidR="00F037EC" w:rsidRDefault="00962511">
      <w:pPr>
        <w:pStyle w:val="Akapitzlist"/>
        <w:numPr>
          <w:ilvl w:val="0"/>
          <w:numId w:val="11"/>
        </w:numPr>
        <w:spacing w:line="312" w:lineRule="auto"/>
        <w:ind w:left="0" w:hanging="284"/>
        <w:jc w:val="both"/>
        <w:rPr>
          <w:rFonts w:ascii="Times New Roman" w:hAnsi="Times New Roman" w:cs="Times New Roman"/>
          <w:b/>
          <w:bCs/>
          <w:color w:val="FF0000"/>
          <w:sz w:val="24"/>
          <w:szCs w:val="24"/>
          <w:lang w:val="pl-PL"/>
        </w:rPr>
      </w:pPr>
      <w:r>
        <w:rPr>
          <w:rFonts w:ascii="Times New Roman" w:hAnsi="Times New Roman" w:cs="Times New Roman"/>
          <w:color w:val="000000"/>
          <w:sz w:val="24"/>
          <w:szCs w:val="24"/>
          <w:lang w:val="pl-PL"/>
        </w:rPr>
        <w:t>Osoby uprawnione do kontaktu z Wykonawcami:</w:t>
      </w:r>
    </w:p>
    <w:p w:rsidR="00F037EC" w:rsidRDefault="00962511">
      <w:pPr>
        <w:spacing w:line="312" w:lineRule="auto"/>
        <w:ind w:left="567" w:hanging="141"/>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 xml:space="preserve">1) sprawy merytoryczne: </w:t>
      </w:r>
      <w:bookmarkStart w:id="0" w:name="__DdeLink__3289_2461315768"/>
      <w:proofErr w:type="spellStart"/>
      <w:r>
        <w:rPr>
          <w:rFonts w:ascii="Times New Roman" w:hAnsi="Times New Roman" w:cs="Times New Roman"/>
          <w:b/>
          <w:bCs/>
          <w:color w:val="000000"/>
          <w:sz w:val="24"/>
          <w:szCs w:val="24"/>
          <w:lang w:val="pl-PL"/>
        </w:rPr>
        <w:t>p.</w:t>
      </w:r>
      <w:r w:rsidR="002D6AD2">
        <w:rPr>
          <w:rFonts w:ascii="Times New Roman" w:hAnsi="Times New Roman" w:cs="Times New Roman"/>
          <w:b/>
          <w:bCs/>
          <w:color w:val="000000"/>
          <w:sz w:val="24"/>
          <w:szCs w:val="24"/>
          <w:lang w:val="pl-PL"/>
        </w:rPr>
        <w:t>Maria</w:t>
      </w:r>
      <w:proofErr w:type="spellEnd"/>
      <w:r>
        <w:rPr>
          <w:rFonts w:ascii="Times New Roman" w:hAnsi="Times New Roman" w:cs="Times New Roman"/>
          <w:b/>
          <w:bCs/>
          <w:color w:val="000000"/>
          <w:sz w:val="24"/>
          <w:szCs w:val="24"/>
          <w:lang w:val="pl-PL"/>
        </w:rPr>
        <w:t xml:space="preserve"> Jolanta REJS</w:t>
      </w:r>
      <w:bookmarkEnd w:id="0"/>
      <w:r>
        <w:rPr>
          <w:rFonts w:ascii="Times New Roman" w:hAnsi="Times New Roman" w:cs="Times New Roman"/>
          <w:color w:val="000000"/>
          <w:sz w:val="24"/>
          <w:szCs w:val="24"/>
          <w:lang w:val="pl-PL"/>
        </w:rPr>
        <w:t>;</w:t>
      </w:r>
    </w:p>
    <w:p w:rsidR="00F037EC" w:rsidRDefault="00962511">
      <w:pPr>
        <w:spacing w:line="312" w:lineRule="auto"/>
        <w:ind w:left="567" w:hanging="141"/>
        <w:jc w:val="both"/>
        <w:rPr>
          <w:rFonts w:ascii="Times New Roman" w:hAnsi="Times New Roman" w:cs="Times New Roman"/>
          <w:b/>
          <w:bCs/>
          <w:color w:val="000000"/>
          <w:sz w:val="24"/>
          <w:szCs w:val="24"/>
          <w:lang w:val="pl-PL"/>
        </w:rPr>
      </w:pPr>
      <w:r>
        <w:rPr>
          <w:rFonts w:ascii="Times New Roman" w:hAnsi="Times New Roman" w:cs="Times New Roman"/>
          <w:color w:val="000000"/>
          <w:sz w:val="24"/>
          <w:szCs w:val="24"/>
          <w:lang w:val="pl-PL"/>
        </w:rPr>
        <w:t xml:space="preserve">2) sprawy proceduralne: </w:t>
      </w:r>
      <w:r>
        <w:rPr>
          <w:rFonts w:ascii="Times New Roman" w:hAnsi="Times New Roman" w:cs="Times New Roman"/>
          <w:b/>
          <w:bCs/>
          <w:color w:val="000000"/>
          <w:sz w:val="24"/>
          <w:szCs w:val="24"/>
          <w:lang w:val="pl-PL"/>
        </w:rPr>
        <w:t>p. Renata WIŚNIEWSKA.</w:t>
      </w:r>
    </w:p>
    <w:p w:rsidR="00F037EC" w:rsidRDefault="00962511">
      <w:pPr>
        <w:spacing w:line="312" w:lineRule="auto"/>
        <w:ind w:left="142" w:hanging="426"/>
        <w:jc w:val="both"/>
        <w:rPr>
          <w:rFonts w:ascii="Times New Roman" w:hAnsi="Times New Roman" w:cs="Times New Roman"/>
          <w:b/>
          <w:bCs/>
          <w:color w:val="000000"/>
          <w:sz w:val="24"/>
          <w:szCs w:val="24"/>
          <w:lang w:val="pl-PL"/>
        </w:rPr>
      </w:pPr>
      <w:r>
        <w:rPr>
          <w:rFonts w:ascii="Times New Roman" w:hAnsi="Times New Roman" w:cs="Times New Roman"/>
          <w:bCs/>
          <w:color w:val="000000"/>
          <w:sz w:val="24"/>
          <w:szCs w:val="24"/>
          <w:lang w:val="pl-PL"/>
        </w:rPr>
        <w:t>8.</w:t>
      </w:r>
      <w:r>
        <w:rPr>
          <w:rFonts w:ascii="Times New Roman" w:hAnsi="Times New Roman" w:cs="Times New Roman"/>
          <w:b/>
          <w:bCs/>
          <w:color w:val="000000"/>
          <w:sz w:val="24"/>
          <w:szCs w:val="24"/>
          <w:lang w:val="pl-PL"/>
        </w:rPr>
        <w:tab/>
      </w:r>
      <w:r>
        <w:rPr>
          <w:rFonts w:ascii="Times New Roman" w:hAnsi="Times New Roman" w:cs="Times New Roman"/>
          <w:color w:val="000000"/>
          <w:sz w:val="24"/>
          <w:szCs w:val="24"/>
          <w:lang w:val="pl-PL"/>
        </w:rPr>
        <w:t>Wykonawca może zwrócić się do Zamawiającego o wyjaśnienie treści WZUS. Zamawiający jest obowiązany udzielić wyjaśnień niezwłocznie, jednak nie później niż na 2 dni przed upływem terminu składania ofert pod warunkiem, że wniosek o wyjaśnienie treści WZUS wpłynął do Zamawiającego nie później niż do końca dnia, w którym upływa połowa wyznaczonego terminu składania ofert.</w:t>
      </w:r>
    </w:p>
    <w:p w:rsidR="00F037EC" w:rsidRDefault="00962511">
      <w:pPr>
        <w:spacing w:line="312" w:lineRule="auto"/>
        <w:ind w:left="142" w:hanging="426"/>
        <w:jc w:val="both"/>
        <w:rPr>
          <w:rFonts w:ascii="Times New Roman" w:hAnsi="Times New Roman" w:cs="Times New Roman"/>
          <w:b/>
          <w:bCs/>
          <w:color w:val="000000"/>
          <w:sz w:val="24"/>
          <w:szCs w:val="24"/>
          <w:lang w:val="pl-PL"/>
        </w:rPr>
      </w:pPr>
      <w:r>
        <w:rPr>
          <w:rFonts w:ascii="Times New Roman" w:hAnsi="Times New Roman" w:cs="Times New Roman"/>
          <w:bCs/>
          <w:color w:val="000000"/>
          <w:sz w:val="24"/>
          <w:szCs w:val="24"/>
          <w:lang w:val="pl-PL"/>
        </w:rPr>
        <w:lastRenderedPageBreak/>
        <w:t>9.</w:t>
      </w:r>
      <w:r>
        <w:rPr>
          <w:rFonts w:ascii="Times New Roman" w:hAnsi="Times New Roman" w:cs="Times New Roman"/>
          <w:b/>
          <w:bCs/>
          <w:color w:val="000000"/>
          <w:sz w:val="24"/>
          <w:szCs w:val="24"/>
          <w:lang w:val="pl-PL"/>
        </w:rPr>
        <w:tab/>
      </w:r>
      <w:r>
        <w:rPr>
          <w:rFonts w:ascii="Times New Roman" w:hAnsi="Times New Roman" w:cs="Times New Roman"/>
          <w:color w:val="000000"/>
          <w:sz w:val="24"/>
          <w:szCs w:val="24"/>
          <w:lang w:val="pl-PL"/>
        </w:rPr>
        <w:t>Jeżeli wniosek o wyjaśnienie treści WZUS wpłynął po upływie terminu składania wniosku, o którym mowa w ust. 9, lub dotyczy udzielonych wyjaśnień, Zamawiający może udzielić wyjaśnień albo pozostawić wniosek bez rozpoznania.</w:t>
      </w:r>
    </w:p>
    <w:p w:rsidR="00F037EC" w:rsidRDefault="00962511">
      <w:pPr>
        <w:spacing w:line="312" w:lineRule="auto"/>
        <w:ind w:left="142" w:hanging="426"/>
        <w:jc w:val="both"/>
        <w:rPr>
          <w:rFonts w:ascii="Times New Roman" w:hAnsi="Times New Roman" w:cs="Times New Roman"/>
          <w:b/>
          <w:bCs/>
          <w:color w:val="000000"/>
          <w:sz w:val="24"/>
          <w:szCs w:val="24"/>
          <w:lang w:val="pl-PL"/>
        </w:rPr>
      </w:pPr>
      <w:r>
        <w:rPr>
          <w:rFonts w:ascii="Times New Roman" w:hAnsi="Times New Roman" w:cs="Times New Roman"/>
          <w:bCs/>
          <w:color w:val="000000"/>
          <w:sz w:val="24"/>
          <w:szCs w:val="24"/>
          <w:lang w:val="pl-PL"/>
        </w:rPr>
        <w:t>10.</w:t>
      </w:r>
      <w:r>
        <w:rPr>
          <w:rFonts w:ascii="Times New Roman" w:hAnsi="Times New Roman" w:cs="Times New Roman"/>
          <w:b/>
          <w:bCs/>
          <w:color w:val="000000"/>
          <w:sz w:val="24"/>
          <w:szCs w:val="24"/>
          <w:lang w:val="pl-PL"/>
        </w:rPr>
        <w:tab/>
      </w:r>
      <w:r>
        <w:rPr>
          <w:rFonts w:ascii="Times New Roman" w:hAnsi="Times New Roman" w:cs="Times New Roman"/>
          <w:color w:val="000000"/>
          <w:sz w:val="24"/>
          <w:szCs w:val="24"/>
          <w:lang w:val="pl-PL"/>
        </w:rPr>
        <w:t xml:space="preserve">Przedłużenie terminu składania ofert nie wpływa na bieg terminu składania wniosku, </w:t>
      </w:r>
      <w:r>
        <w:rPr>
          <w:rFonts w:ascii="Times New Roman" w:hAnsi="Times New Roman" w:cs="Times New Roman"/>
          <w:color w:val="000000"/>
          <w:sz w:val="24"/>
          <w:szCs w:val="24"/>
          <w:lang w:val="pl-PL"/>
        </w:rPr>
        <w:br/>
        <w:t>o którym mowa w ust. 9.</w:t>
      </w:r>
    </w:p>
    <w:p w:rsidR="00F037EC" w:rsidRDefault="00962511">
      <w:pPr>
        <w:spacing w:line="312" w:lineRule="auto"/>
        <w:ind w:left="142" w:hanging="426"/>
        <w:jc w:val="both"/>
        <w:rPr>
          <w:rFonts w:ascii="Times New Roman" w:hAnsi="Times New Roman" w:cs="Times New Roman"/>
          <w:b/>
          <w:bCs/>
          <w:color w:val="000000"/>
          <w:sz w:val="24"/>
          <w:szCs w:val="24"/>
          <w:lang w:val="pl-PL"/>
        </w:rPr>
      </w:pPr>
      <w:r>
        <w:rPr>
          <w:rFonts w:ascii="Times New Roman" w:hAnsi="Times New Roman" w:cs="Times New Roman"/>
          <w:bCs/>
          <w:color w:val="000000"/>
          <w:sz w:val="24"/>
          <w:szCs w:val="24"/>
          <w:lang w:val="pl-PL"/>
        </w:rPr>
        <w:t>11</w:t>
      </w:r>
      <w:r>
        <w:rPr>
          <w:rFonts w:ascii="Times New Roman" w:hAnsi="Times New Roman" w:cs="Times New Roman"/>
          <w:b/>
          <w:bCs/>
          <w:color w:val="000000"/>
          <w:sz w:val="24"/>
          <w:szCs w:val="24"/>
          <w:lang w:val="pl-PL"/>
        </w:rPr>
        <w:t>.</w:t>
      </w:r>
      <w:r>
        <w:rPr>
          <w:rFonts w:ascii="Times New Roman" w:hAnsi="Times New Roman" w:cs="Times New Roman"/>
          <w:b/>
          <w:bCs/>
          <w:color w:val="000000"/>
          <w:sz w:val="24"/>
          <w:szCs w:val="24"/>
          <w:lang w:val="pl-PL"/>
        </w:rPr>
        <w:tab/>
      </w:r>
      <w:r>
        <w:rPr>
          <w:rFonts w:ascii="Times New Roman" w:hAnsi="Times New Roman" w:cs="Times New Roman"/>
          <w:color w:val="000000"/>
          <w:sz w:val="24"/>
          <w:szCs w:val="24"/>
          <w:lang w:val="pl-PL"/>
        </w:rPr>
        <w:t>Treść zapytań wraz z wyjaśnieniami Zamawiający przekazuje Wykonawcom, którym przekazał WZUS bez ujawniania źródła zapytania, oraz zamieszcza na stronie internetowej:</w:t>
      </w:r>
    </w:p>
    <w:p w:rsidR="00F037EC" w:rsidRDefault="00962511">
      <w:pPr>
        <w:spacing w:line="312" w:lineRule="auto"/>
        <w:ind w:left="142" w:hanging="426"/>
        <w:jc w:val="both"/>
        <w:rPr>
          <w:rFonts w:ascii="Times New Roman" w:hAnsi="Times New Roman" w:cs="Times New Roman"/>
          <w:bCs/>
          <w:color w:val="000000"/>
          <w:sz w:val="24"/>
          <w:szCs w:val="24"/>
          <w:lang w:val="pl-PL"/>
        </w:rPr>
      </w:pPr>
      <w:r>
        <w:rPr>
          <w:rFonts w:ascii="Times New Roman" w:hAnsi="Times New Roman" w:cs="Times New Roman"/>
          <w:bCs/>
          <w:color w:val="000000"/>
          <w:sz w:val="24"/>
          <w:szCs w:val="24"/>
          <w:lang w:val="pl-PL"/>
        </w:rPr>
        <w:t>12.</w:t>
      </w:r>
      <w:r>
        <w:rPr>
          <w:rFonts w:ascii="Times New Roman" w:hAnsi="Times New Roman" w:cs="Times New Roman"/>
          <w:bCs/>
          <w:color w:val="000000"/>
          <w:sz w:val="24"/>
          <w:szCs w:val="24"/>
          <w:lang w:val="pl-PL"/>
        </w:rPr>
        <w:tab/>
        <w:t>Telefonicznych wyjaśnień i odpowiedzi nie udziela się.</w:t>
      </w:r>
    </w:p>
    <w:p w:rsidR="00F037EC" w:rsidRDefault="00962511">
      <w:pPr>
        <w:spacing w:line="312" w:lineRule="auto"/>
        <w:jc w:val="both"/>
        <w:rPr>
          <w:rFonts w:ascii="Times New Roman" w:hAnsi="Times New Roman" w:cs="Times New Roman"/>
          <w:b/>
          <w:bCs/>
          <w:color w:val="000000"/>
          <w:sz w:val="24"/>
          <w:szCs w:val="24"/>
          <w:u w:val="single"/>
          <w:lang w:val="pl-PL"/>
        </w:rPr>
      </w:pPr>
      <w:r>
        <w:rPr>
          <w:rFonts w:ascii="Times New Roman" w:hAnsi="Times New Roman" w:cs="Times New Roman"/>
          <w:b/>
          <w:bCs/>
          <w:color w:val="000000"/>
          <w:sz w:val="24"/>
          <w:szCs w:val="24"/>
          <w:u w:val="single"/>
          <w:lang w:val="pl-PL"/>
        </w:rPr>
        <w:t>ROZDZ. X WYMAGANIA DOTYCZĄCE WADIUM:</w:t>
      </w:r>
    </w:p>
    <w:p w:rsidR="00F037EC" w:rsidRDefault="00962511">
      <w:pPr>
        <w:spacing w:line="312" w:lineRule="auto"/>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Zamawiający nie wymaga wniesienia wadium.</w:t>
      </w:r>
    </w:p>
    <w:p w:rsidR="00F037EC" w:rsidRDefault="00962511">
      <w:pPr>
        <w:spacing w:line="312" w:lineRule="auto"/>
        <w:jc w:val="both"/>
        <w:rPr>
          <w:rFonts w:ascii="Times New Roman" w:hAnsi="Times New Roman" w:cs="Times New Roman"/>
          <w:b/>
          <w:bCs/>
          <w:color w:val="000000"/>
          <w:sz w:val="24"/>
          <w:szCs w:val="24"/>
          <w:u w:val="single"/>
          <w:lang w:val="pl-PL"/>
        </w:rPr>
      </w:pPr>
      <w:r>
        <w:rPr>
          <w:rFonts w:ascii="Times New Roman" w:hAnsi="Times New Roman" w:cs="Times New Roman"/>
          <w:b/>
          <w:bCs/>
          <w:color w:val="000000"/>
          <w:sz w:val="24"/>
          <w:szCs w:val="24"/>
          <w:u w:val="single"/>
          <w:lang w:val="pl-PL"/>
        </w:rPr>
        <w:t>ROZDZ. XI TERMIN ZWIĄZANIA OFERTĄ:</w:t>
      </w:r>
    </w:p>
    <w:p w:rsidR="00F037EC" w:rsidRDefault="00962511">
      <w:pPr>
        <w:pStyle w:val="Akapitzlist"/>
        <w:numPr>
          <w:ilvl w:val="0"/>
          <w:numId w:val="17"/>
        </w:numPr>
        <w:spacing w:line="312" w:lineRule="auto"/>
        <w:ind w:left="142" w:hanging="284"/>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Termin związania ofertą wynosi 30 dni i rozpoczyna się wraz z upływem terminu składania ofert (art. 85 ust. 1 pkt 1; art. 85 ust. 5).</w:t>
      </w:r>
    </w:p>
    <w:p w:rsidR="00F037EC" w:rsidRDefault="00962511">
      <w:pPr>
        <w:pStyle w:val="Akapitzlist"/>
        <w:numPr>
          <w:ilvl w:val="0"/>
          <w:numId w:val="17"/>
        </w:numPr>
        <w:spacing w:line="312" w:lineRule="auto"/>
        <w:ind w:left="142" w:hanging="284"/>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 (art. 85 ust. 2).</w:t>
      </w:r>
    </w:p>
    <w:p w:rsidR="00F037EC" w:rsidRDefault="00962511">
      <w:pPr>
        <w:spacing w:line="312" w:lineRule="auto"/>
        <w:jc w:val="both"/>
        <w:rPr>
          <w:rFonts w:ascii="Times New Roman" w:hAnsi="Times New Roman" w:cs="Times New Roman"/>
          <w:b/>
          <w:bCs/>
          <w:color w:val="000000"/>
          <w:sz w:val="24"/>
          <w:szCs w:val="24"/>
          <w:u w:val="single"/>
          <w:lang w:val="pl-PL"/>
        </w:rPr>
      </w:pPr>
      <w:r>
        <w:rPr>
          <w:rFonts w:ascii="Times New Roman" w:hAnsi="Times New Roman" w:cs="Times New Roman"/>
          <w:b/>
          <w:bCs/>
          <w:color w:val="000000"/>
          <w:sz w:val="24"/>
          <w:szCs w:val="24"/>
          <w:u w:val="single"/>
          <w:lang w:val="pl-PL"/>
        </w:rPr>
        <w:t>ROZDZ. XII OPIS SPOSOBU PRZYGOTOWANIA OFERT:</w:t>
      </w:r>
    </w:p>
    <w:p w:rsidR="00F037EC" w:rsidRDefault="00962511">
      <w:pPr>
        <w:pStyle w:val="Akapitzlist"/>
        <w:numPr>
          <w:ilvl w:val="0"/>
          <w:numId w:val="18"/>
        </w:numPr>
        <w:spacing w:line="312" w:lineRule="auto"/>
        <w:ind w:left="142" w:hanging="284"/>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Wykonawca zobowiązany jest zapoznać się dokładnie z informacjami zawartymi WZUS i przygotować ofertę zgodnie z wymaganiami określonymi w tym dokumencie, a w szczególności by treść oferty odpowiadała treści WZUS.</w:t>
      </w:r>
    </w:p>
    <w:p w:rsidR="00F037EC" w:rsidRDefault="00962511">
      <w:pPr>
        <w:pStyle w:val="Akapitzlist"/>
        <w:numPr>
          <w:ilvl w:val="0"/>
          <w:numId w:val="18"/>
        </w:numPr>
        <w:spacing w:line="312" w:lineRule="auto"/>
        <w:ind w:left="142" w:hanging="284"/>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 xml:space="preserve">Wykonawca może złożyć jedną ofertę (art. 82 ust. 1). Sytuacja, gdy Wykonawca, który przedkłada ofertę partycypuje, jako Wykonawca w więcej niż jednej ofercie spowoduje, że wszystkie oferty z udziałem tego Wykonawcy zostaną odrzucone. </w:t>
      </w:r>
      <w:r>
        <w:rPr>
          <w:rFonts w:ascii="Times New Roman" w:hAnsi="Times New Roman" w:cs="Times New Roman"/>
          <w:iCs/>
          <w:color w:val="000000"/>
          <w:sz w:val="24"/>
          <w:szCs w:val="24"/>
          <w:lang w:val="pl-PL"/>
        </w:rPr>
        <w:t>(Podmiot składający ofertę jako uczestnik konsorcjum i jednocześnie składający ofertę samodzielnie lub jako uczestnik innego konsorcjum zostanie potraktowany jako składający dwie oferty i na tej podstawie wszystkie oferty z jego udziałem zostaną odrzucone)</w:t>
      </w:r>
      <w:r>
        <w:rPr>
          <w:rFonts w:ascii="Times New Roman" w:hAnsi="Times New Roman" w:cs="Times New Roman"/>
          <w:color w:val="000000"/>
          <w:sz w:val="24"/>
          <w:szCs w:val="24"/>
          <w:lang w:val="pl-PL"/>
        </w:rPr>
        <w:t>.</w:t>
      </w:r>
    </w:p>
    <w:p w:rsidR="00F037EC" w:rsidRDefault="00962511">
      <w:pPr>
        <w:pStyle w:val="Akapitzlist"/>
        <w:numPr>
          <w:ilvl w:val="0"/>
          <w:numId w:val="18"/>
        </w:numPr>
        <w:spacing w:line="312" w:lineRule="auto"/>
        <w:ind w:left="142" w:hanging="284"/>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Wykonawcą może być osoba fizyczna, osoba prawna albo jednostka organizacyjna nie posiadająca osobowości prawnej oraz podmioty występujące wspólnie (konsorcjum, spółka cywilna) z zastrzeżeniem, że złożona przez podmioty występujące wspólnie oferta spełniać będzie następujące wymagania:</w:t>
      </w:r>
    </w:p>
    <w:p w:rsidR="00F037EC" w:rsidRDefault="00962511">
      <w:pPr>
        <w:pStyle w:val="Akapitzlist"/>
        <w:numPr>
          <w:ilvl w:val="0"/>
          <w:numId w:val="19"/>
        </w:numPr>
        <w:spacing w:line="312" w:lineRule="auto"/>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Wykonawcy ustanowią Pełnomocnika do reprezentowania ich w postępowaniu o udzielenie zamówienia albo reprezentowania w postępowaniu i zawarcia umowy w sprawie zamówienia publicznego;</w:t>
      </w:r>
    </w:p>
    <w:p w:rsidR="00F037EC" w:rsidRDefault="00962511">
      <w:pPr>
        <w:pStyle w:val="Akapitzlist"/>
        <w:numPr>
          <w:ilvl w:val="0"/>
          <w:numId w:val="19"/>
        </w:numPr>
        <w:spacing w:line="312" w:lineRule="auto"/>
        <w:ind w:left="142" w:firstLine="0"/>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lastRenderedPageBreak/>
        <w:t>oferta musi być podpisana w taki sposób, aby prawnie zobowiązywała wszystkich Wykonawców występujących wspólnie – podpisy i parafy stawia na niej Wykonawca/ Pełnomocnik upoważniony przez wszystkich Wykonawców występujących wspólnie do reprezentowania ich w postępowaniu albo reprezentowaniu w postępowaniu i zawarciu umowy;</w:t>
      </w:r>
    </w:p>
    <w:p w:rsidR="00F037EC" w:rsidRDefault="00962511">
      <w:pPr>
        <w:pStyle w:val="Akapitzlist"/>
        <w:numPr>
          <w:ilvl w:val="0"/>
          <w:numId w:val="19"/>
        </w:numPr>
        <w:spacing w:line="312" w:lineRule="auto"/>
        <w:ind w:left="142" w:hanging="426"/>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Wykonawca/Pełnomocnik dołącza do oferty pełnomocnictwo (oryginał lub kopia potwierdzona za zgodność z oryginałem) do reprezentowania ich w postępowaniu albo reprezentowaniu w postępowaniu i zawarciu umowy, z podpisami upoważnionych przedstawicieli Wykonawców. Treść pełnomocnictwa powinna zawierać w szczególności:</w:t>
      </w:r>
    </w:p>
    <w:p w:rsidR="00F037EC" w:rsidRDefault="00962511">
      <w:pPr>
        <w:pStyle w:val="Akapitzlist"/>
        <w:numPr>
          <w:ilvl w:val="0"/>
          <w:numId w:val="20"/>
        </w:numPr>
        <w:spacing w:line="312" w:lineRule="auto"/>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w przypadku konsorcjum – określenie rodzaju czynności, których dotyczy, oznaczenie Wykonawców ubiegających się o udzielenie zamówienia, wskazanie Wykonawcy/ Pełnomocnika i zakres pełnomocnictwa (dokument powinien być podpisany przez upoważnionych przedstawicieli poszczególnych Wykonawców);</w:t>
      </w:r>
    </w:p>
    <w:p w:rsidR="00F037EC" w:rsidRDefault="00962511">
      <w:pPr>
        <w:pStyle w:val="Akapitzlist"/>
        <w:numPr>
          <w:ilvl w:val="0"/>
          <w:numId w:val="20"/>
        </w:numPr>
        <w:spacing w:line="312" w:lineRule="auto"/>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w przypadku spółki cywilnej – określenie rodzaju czynności, których dotyczy, wskazanie pełnomocnika, zakresu pełnomocnictwa (dokument powinien być podpisany przez wszystkich wspólników spółki cywilnej);</w:t>
      </w:r>
    </w:p>
    <w:p w:rsidR="00F037EC" w:rsidRDefault="00962511">
      <w:pPr>
        <w:spacing w:line="312" w:lineRule="auto"/>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2) wszelka korespondencja prowadzona będzie wyłącznie z Wykonawcą/ Pełnomocnikiem.</w:t>
      </w:r>
    </w:p>
    <w:p w:rsidR="00F037EC" w:rsidRDefault="00962511">
      <w:pPr>
        <w:spacing w:line="312" w:lineRule="auto"/>
        <w:ind w:left="-284"/>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4.</w:t>
      </w:r>
      <w:r>
        <w:rPr>
          <w:rFonts w:ascii="Times New Roman" w:hAnsi="Times New Roman" w:cs="Times New Roman"/>
          <w:color w:val="000000"/>
          <w:sz w:val="24"/>
          <w:szCs w:val="24"/>
          <w:lang w:val="pl-PL"/>
        </w:rPr>
        <w:tab/>
        <w:t>Ofertę należy złożyć, pod rygorem nieważności, w formie pisemnej w języku polskim.</w:t>
      </w:r>
    </w:p>
    <w:p w:rsidR="00F037EC" w:rsidRDefault="00962511">
      <w:pPr>
        <w:spacing w:line="312" w:lineRule="auto"/>
        <w:ind w:hanging="284"/>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5.</w:t>
      </w:r>
      <w:r>
        <w:rPr>
          <w:rFonts w:ascii="Times New Roman" w:hAnsi="Times New Roman" w:cs="Times New Roman"/>
          <w:color w:val="000000"/>
          <w:sz w:val="24"/>
          <w:szCs w:val="24"/>
          <w:lang w:val="pl-PL"/>
        </w:rPr>
        <w:tab/>
        <w:t xml:space="preserve">Oferta musi być napisana w języku polskim, na komputerze, maszynie do pisania, długopisem lub nieścieralnym atramentem oraz podpisana przez osobę upoważnioną do reprezentowania Wykonawcy. Zaleca się, aby każda zapisana strona oferty (wraz </w:t>
      </w:r>
      <w:r>
        <w:rPr>
          <w:rFonts w:ascii="Times New Roman" w:hAnsi="Times New Roman" w:cs="Times New Roman"/>
          <w:color w:val="000000"/>
          <w:sz w:val="24"/>
          <w:szCs w:val="24"/>
          <w:lang w:val="pl-PL"/>
        </w:rPr>
        <w:br/>
        <w:t>z załącznikami do oferty) była ponumerowana. Każda strona oferty, która nie wymaga opatrzenia podpisem, powinna być parafowana przez osobę upoważnioną do podpisywania oferty.</w:t>
      </w:r>
    </w:p>
    <w:p w:rsidR="00F037EC" w:rsidRDefault="00962511">
      <w:pPr>
        <w:spacing w:line="312" w:lineRule="auto"/>
        <w:ind w:hanging="284"/>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6.</w:t>
      </w:r>
      <w:r>
        <w:rPr>
          <w:rFonts w:ascii="Times New Roman" w:hAnsi="Times New Roman" w:cs="Times New Roman"/>
          <w:color w:val="000000"/>
          <w:sz w:val="24"/>
          <w:szCs w:val="24"/>
          <w:lang w:val="pl-PL"/>
        </w:rPr>
        <w:tab/>
        <w:t>Oferta powinna być podpisana przez osobę upoważnioną do reprezentowania Wykonawcy, zgodnie z formą reprezentacji Wykonawcy określoną w rejestrze sądowym lub innym dokumencie, właściwym dla danej formy organizacyjnej Wykonawcy, albo przez osobę umocowaną przez osoby uprawnione, przy czym pełnomocnictwo musi być załączone do oferty. Pełnomocnictwo musi być złożone w formie oryginału lub kserokopii poświadczonej za zgodność z oryginałem.</w:t>
      </w:r>
    </w:p>
    <w:p w:rsidR="00F037EC" w:rsidRDefault="00962511">
      <w:pPr>
        <w:spacing w:line="312" w:lineRule="auto"/>
        <w:ind w:hanging="284"/>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7.</w:t>
      </w:r>
      <w:r>
        <w:rPr>
          <w:rFonts w:ascii="Times New Roman" w:hAnsi="Times New Roman" w:cs="Times New Roman"/>
          <w:color w:val="000000"/>
          <w:sz w:val="24"/>
          <w:szCs w:val="24"/>
          <w:lang w:val="pl-PL"/>
        </w:rPr>
        <w:tab/>
        <w:t xml:space="preserve">Oferty składane w postępowaniu o zamówienie publiczne są jawne i mogą zostać udostępnione od chwili ich otwarcia, z wyjątkiem informacji stanowiących tajemnicę przedsiębiorstwa w rozumieniu art. 11 ust. 4 ustawy z dnia z dnia 16 kwietnia 1993 r. o zwalczaniu nieuczciwej konkurencji /Dz. U. z 2003 r. nr 153, poz. 1503 z </w:t>
      </w:r>
      <w:proofErr w:type="spellStart"/>
      <w:r>
        <w:rPr>
          <w:rFonts w:ascii="Times New Roman" w:hAnsi="Times New Roman" w:cs="Times New Roman"/>
          <w:color w:val="000000"/>
          <w:sz w:val="24"/>
          <w:szCs w:val="24"/>
          <w:lang w:val="pl-PL"/>
        </w:rPr>
        <w:t>późn</w:t>
      </w:r>
      <w:proofErr w:type="spellEnd"/>
      <w:r>
        <w:rPr>
          <w:rFonts w:ascii="Times New Roman" w:hAnsi="Times New Roman" w:cs="Times New Roman"/>
          <w:color w:val="000000"/>
          <w:sz w:val="24"/>
          <w:szCs w:val="24"/>
          <w:lang w:val="pl-PL"/>
        </w:rPr>
        <w:t xml:space="preserve">. zm./., jeśli </w:t>
      </w:r>
      <w:r>
        <w:rPr>
          <w:rFonts w:ascii="Times New Roman" w:hAnsi="Times New Roman" w:cs="Times New Roman"/>
          <w:color w:val="000000"/>
          <w:sz w:val="24"/>
          <w:szCs w:val="24"/>
          <w:lang w:val="pl-PL"/>
        </w:rPr>
        <w:lastRenderedPageBreak/>
        <w:t>Wykonawca, nie później niż w terminie składania ofert, zastrzegł, że nie mogą one być udostępnione oraz wykazał, iż zastrzeżone informacje stanowią tajemnicę przedsiębiorstwa.</w:t>
      </w:r>
    </w:p>
    <w:p w:rsidR="00F037EC" w:rsidRDefault="00962511">
      <w:pPr>
        <w:spacing w:line="312" w:lineRule="auto"/>
        <w:ind w:hanging="284"/>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8.</w:t>
      </w:r>
      <w:r>
        <w:rPr>
          <w:rFonts w:ascii="Times New Roman" w:hAnsi="Times New Roman" w:cs="Times New Roman"/>
          <w:color w:val="000000"/>
          <w:sz w:val="24"/>
          <w:szCs w:val="24"/>
          <w:lang w:val="pl-PL"/>
        </w:rPr>
        <w:tab/>
        <w:t>Zastrzeżenie dotyczące informacji stanowiących tajemnicę przedsiębiorstwa Wykonawca zobowiązany jest złożyć w ofercie w sposób wyraźnie określający wolę ich utajnienia. Zaleca się, aby informacje zastrzeżone jako tajemnica przedsiębiorstwa, były przez Wykonawcę złożone w oddzielnej (wewnętrznej) kopercie z oznakowaniem „tajemnica przedsiębiorstwa”.</w:t>
      </w:r>
    </w:p>
    <w:p w:rsidR="00F037EC" w:rsidRDefault="00962511">
      <w:pPr>
        <w:spacing w:line="312" w:lineRule="auto"/>
        <w:ind w:hanging="284"/>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9.</w:t>
      </w:r>
      <w:r>
        <w:rPr>
          <w:rFonts w:ascii="Times New Roman" w:hAnsi="Times New Roman" w:cs="Times New Roman"/>
          <w:color w:val="000000"/>
          <w:sz w:val="24"/>
          <w:szCs w:val="24"/>
          <w:lang w:val="pl-PL"/>
        </w:rPr>
        <w:tab/>
        <w:t xml:space="preserve">Wykonawca nie może zastrzec informacji, o których mowa w art. 86 ust. 4 ustawy </w:t>
      </w:r>
      <w:proofErr w:type="spellStart"/>
      <w:r>
        <w:rPr>
          <w:rFonts w:ascii="Times New Roman" w:hAnsi="Times New Roman" w:cs="Times New Roman"/>
          <w:color w:val="000000"/>
          <w:sz w:val="24"/>
          <w:szCs w:val="24"/>
          <w:lang w:val="pl-PL"/>
        </w:rPr>
        <w:t>Pzp</w:t>
      </w:r>
      <w:proofErr w:type="spellEnd"/>
      <w:r>
        <w:rPr>
          <w:rFonts w:ascii="Times New Roman" w:hAnsi="Times New Roman" w:cs="Times New Roman"/>
          <w:color w:val="000000"/>
          <w:sz w:val="24"/>
          <w:szCs w:val="24"/>
          <w:lang w:val="pl-PL"/>
        </w:rPr>
        <w:t>.</w:t>
      </w:r>
    </w:p>
    <w:p w:rsidR="00F037EC" w:rsidRDefault="00962511">
      <w:pPr>
        <w:spacing w:line="312" w:lineRule="auto"/>
        <w:ind w:left="142" w:hanging="426"/>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10.</w:t>
      </w:r>
      <w:r>
        <w:rPr>
          <w:rFonts w:ascii="Times New Roman" w:hAnsi="Times New Roman" w:cs="Times New Roman"/>
          <w:color w:val="000000"/>
          <w:sz w:val="24"/>
          <w:szCs w:val="24"/>
          <w:lang w:val="pl-PL"/>
        </w:rPr>
        <w:tab/>
        <w:t>Udostępnienie ofert odbywać się będzie wg poniższych zasad:</w:t>
      </w:r>
    </w:p>
    <w:p w:rsidR="00F037EC" w:rsidRDefault="00962511">
      <w:pPr>
        <w:spacing w:line="312" w:lineRule="auto"/>
        <w:ind w:left="426" w:hanging="284"/>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1)</w:t>
      </w:r>
      <w:r>
        <w:rPr>
          <w:rFonts w:ascii="Times New Roman" w:hAnsi="Times New Roman" w:cs="Times New Roman"/>
          <w:color w:val="000000"/>
          <w:sz w:val="24"/>
          <w:szCs w:val="24"/>
          <w:lang w:val="pl-PL"/>
        </w:rPr>
        <w:tab/>
        <w:t>Wykonawca zobowiązany jest złożyć w siedzibie Zamawiającego wniosek o udostępnienie treści wskazanych ofert;</w:t>
      </w:r>
    </w:p>
    <w:p w:rsidR="00F037EC" w:rsidRDefault="00962511">
      <w:pPr>
        <w:spacing w:line="312" w:lineRule="auto"/>
        <w:ind w:left="426" w:hanging="284"/>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2)</w:t>
      </w:r>
      <w:r>
        <w:rPr>
          <w:rFonts w:ascii="Times New Roman" w:hAnsi="Times New Roman" w:cs="Times New Roman"/>
          <w:color w:val="000000"/>
          <w:sz w:val="24"/>
          <w:szCs w:val="24"/>
          <w:lang w:val="pl-PL"/>
        </w:rPr>
        <w:tab/>
        <w:t>Zamawiający ustali, z uwzględnieniem złożonego w ofercie zastrzeżenia o tajemnicy przedsiębiorstwa, zakres informacji, które mogą być Wykonawcy udostępnione;</w:t>
      </w:r>
    </w:p>
    <w:p w:rsidR="00F037EC" w:rsidRDefault="00962511">
      <w:pPr>
        <w:spacing w:line="312" w:lineRule="auto"/>
        <w:ind w:left="426" w:hanging="284"/>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3)</w:t>
      </w:r>
      <w:r>
        <w:rPr>
          <w:rFonts w:ascii="Times New Roman" w:hAnsi="Times New Roman" w:cs="Times New Roman"/>
          <w:color w:val="000000"/>
          <w:sz w:val="24"/>
          <w:szCs w:val="24"/>
          <w:lang w:val="pl-PL"/>
        </w:rPr>
        <w:tab/>
        <w:t>po przeprowadzeniu powyższych czynności Zamawiający ustali termin, miejsce i sposób udostępnienia ofert, o czym niezwłocznie poinformuje zainteresowanego Wykonawcę.</w:t>
      </w:r>
    </w:p>
    <w:p w:rsidR="00F037EC" w:rsidRDefault="00962511">
      <w:pPr>
        <w:tabs>
          <w:tab w:val="left" w:pos="142"/>
        </w:tabs>
        <w:spacing w:line="312" w:lineRule="auto"/>
        <w:ind w:left="142" w:hanging="426"/>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11.</w:t>
      </w:r>
      <w:r>
        <w:rPr>
          <w:rFonts w:ascii="Times New Roman" w:hAnsi="Times New Roman" w:cs="Times New Roman"/>
          <w:color w:val="000000"/>
          <w:sz w:val="24"/>
          <w:szCs w:val="24"/>
          <w:lang w:val="pl-PL"/>
        </w:rPr>
        <w:tab/>
        <w:t>Wszelkie poprawki w ofercie muszą być naniesione czytelnie oraz opatrzone podpisem osoby (osób) podpisującej ofertę.</w:t>
      </w:r>
    </w:p>
    <w:p w:rsidR="00F037EC" w:rsidRDefault="00962511">
      <w:pPr>
        <w:tabs>
          <w:tab w:val="left" w:pos="142"/>
        </w:tabs>
        <w:spacing w:line="312" w:lineRule="auto"/>
        <w:ind w:left="142" w:hanging="426"/>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12.</w:t>
      </w:r>
      <w:r>
        <w:rPr>
          <w:rFonts w:ascii="Times New Roman" w:hAnsi="Times New Roman" w:cs="Times New Roman"/>
          <w:color w:val="000000"/>
          <w:sz w:val="24"/>
          <w:szCs w:val="24"/>
          <w:lang w:val="pl-PL"/>
        </w:rPr>
        <w:tab/>
        <w:t>Ofertę należy złożyć w dwóch zamkniętych kopertach zewnętrznej i wewnętrznej, zapieczętowanych w sposób gwarantujący zachowanie w poufności treści oferty oraz zabezpieczający ich nienaruszalność do terminu otwarcia ofert.</w:t>
      </w:r>
    </w:p>
    <w:p w:rsidR="00F037EC" w:rsidRDefault="00962511">
      <w:pPr>
        <w:tabs>
          <w:tab w:val="left" w:pos="142"/>
        </w:tabs>
        <w:spacing w:line="312" w:lineRule="auto"/>
        <w:ind w:left="142" w:hanging="426"/>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13.</w:t>
      </w:r>
      <w:r>
        <w:rPr>
          <w:rFonts w:ascii="Times New Roman" w:hAnsi="Times New Roman" w:cs="Times New Roman"/>
          <w:color w:val="000000"/>
          <w:sz w:val="24"/>
          <w:szCs w:val="24"/>
          <w:lang w:val="pl-PL"/>
        </w:rPr>
        <w:tab/>
        <w:t>Koperty muszą być oznakowane w sposób następujący:</w:t>
      </w:r>
    </w:p>
    <w:p w:rsidR="00F037EC" w:rsidRDefault="00962511">
      <w:pPr>
        <w:spacing w:line="312" w:lineRule="auto"/>
        <w:jc w:val="center"/>
        <w:rPr>
          <w:rFonts w:ascii="Times New Roman" w:hAnsi="Times New Roman" w:cs="Times New Roman"/>
          <w:b/>
          <w:bCs/>
          <w:color w:val="000000"/>
          <w:sz w:val="24"/>
          <w:szCs w:val="24"/>
          <w:lang w:val="pl-PL"/>
        </w:rPr>
      </w:pPr>
      <w:r>
        <w:rPr>
          <w:rFonts w:ascii="Times New Roman" w:hAnsi="Times New Roman" w:cs="Times New Roman"/>
          <w:b/>
          <w:bCs/>
          <w:color w:val="000000"/>
          <w:sz w:val="24"/>
          <w:szCs w:val="24"/>
          <w:lang w:val="pl-PL"/>
        </w:rPr>
        <w:t>A) KOPERTA ZEWNĘTRZNA:</w:t>
      </w:r>
    </w:p>
    <w:p w:rsidR="00F037EC" w:rsidRDefault="00962511">
      <w:pPr>
        <w:spacing w:before="0" w:after="0" w:line="312" w:lineRule="auto"/>
        <w:jc w:val="center"/>
        <w:rPr>
          <w:rFonts w:ascii="Times New Roman" w:hAnsi="Times New Roman" w:cs="Times New Roman"/>
          <w:b/>
          <w:bCs/>
          <w:color w:val="000000"/>
          <w:sz w:val="24"/>
          <w:szCs w:val="24"/>
          <w:lang w:val="pl-PL"/>
        </w:rPr>
      </w:pPr>
      <w:r>
        <w:rPr>
          <w:rFonts w:ascii="Times New Roman" w:hAnsi="Times New Roman" w:cs="Times New Roman"/>
          <w:b/>
          <w:bCs/>
          <w:color w:val="000000"/>
          <w:sz w:val="24"/>
          <w:szCs w:val="24"/>
          <w:lang w:val="pl-PL"/>
        </w:rPr>
        <w:t>Powiatowe Centrum Pomocy Rodzinie w Przasnyszu</w:t>
      </w:r>
    </w:p>
    <w:p w:rsidR="00F037EC" w:rsidRDefault="00962511">
      <w:pPr>
        <w:spacing w:line="312" w:lineRule="auto"/>
        <w:jc w:val="center"/>
        <w:rPr>
          <w:rFonts w:ascii="Times New Roman" w:hAnsi="Times New Roman" w:cs="Times New Roman"/>
          <w:b/>
          <w:bCs/>
          <w:color w:val="000000"/>
          <w:sz w:val="24"/>
          <w:szCs w:val="24"/>
          <w:lang w:val="pl-PL"/>
        </w:rPr>
      </w:pPr>
      <w:r>
        <w:rPr>
          <w:rFonts w:ascii="Times New Roman" w:hAnsi="Times New Roman" w:cs="Times New Roman"/>
          <w:b/>
          <w:bCs/>
          <w:color w:val="000000"/>
          <w:sz w:val="24"/>
          <w:szCs w:val="24"/>
          <w:lang w:val="pl-PL"/>
        </w:rPr>
        <w:t>ul. Św. Stanisława Kostki 5, 06-300 Przasnysz</w:t>
      </w:r>
    </w:p>
    <w:p w:rsidR="00F037EC" w:rsidRDefault="00962511">
      <w:pPr>
        <w:spacing w:line="312" w:lineRule="auto"/>
        <w:jc w:val="both"/>
        <w:rPr>
          <w:rFonts w:ascii="Times New Roman" w:hAnsi="Times New Roman" w:cs="Times New Roman"/>
          <w:b/>
          <w:bCs/>
          <w:iCs/>
          <w:color w:val="000000"/>
          <w:sz w:val="24"/>
          <w:szCs w:val="24"/>
          <w:lang w:val="pl-PL"/>
        </w:rPr>
      </w:pPr>
      <w:r>
        <w:rPr>
          <w:rFonts w:ascii="Times New Roman" w:hAnsi="Times New Roman" w:cs="Times New Roman"/>
          <w:color w:val="000000"/>
          <w:sz w:val="24"/>
          <w:szCs w:val="24"/>
          <w:lang w:val="pl-PL"/>
        </w:rPr>
        <w:t xml:space="preserve">Zamówienie publiczne na </w:t>
      </w:r>
      <w:r>
        <w:rPr>
          <w:rFonts w:ascii="Times New Roman" w:hAnsi="Times New Roman" w:cs="Times New Roman"/>
          <w:b/>
          <w:bCs/>
          <w:iCs/>
          <w:color w:val="000000"/>
          <w:sz w:val="24"/>
          <w:szCs w:val="24"/>
          <w:lang w:val="pl-PL"/>
        </w:rPr>
        <w:t xml:space="preserve">Kompleksową usługę dotycząca aktywizacji edukacyjnej, społecznej i zdrowotnej uczestników projektu </w:t>
      </w:r>
      <w:r>
        <w:rPr>
          <w:rFonts w:ascii="Times New Roman" w:hAnsi="Times New Roman" w:cs="Times New Roman"/>
          <w:b/>
          <w:bCs/>
          <w:i/>
          <w:iCs/>
          <w:color w:val="000000"/>
          <w:sz w:val="24"/>
          <w:szCs w:val="24"/>
          <w:lang w:val="pl-PL"/>
        </w:rPr>
        <w:t xml:space="preserve">NASZĄ MISJĄ AKTYWIZACJA ZAGROŻONYCH WYKLUCZENIEM </w:t>
      </w:r>
      <w:r>
        <w:rPr>
          <w:rFonts w:ascii="Times New Roman" w:hAnsi="Times New Roman" w:cs="Times New Roman"/>
          <w:b/>
          <w:bCs/>
          <w:iCs/>
          <w:color w:val="000000"/>
          <w:sz w:val="24"/>
          <w:szCs w:val="24"/>
          <w:lang w:val="pl-PL"/>
        </w:rPr>
        <w:t>realizowanego przez Powiatowe Centrum Pomocy Rodzinie w Przasnyszu, współfinansowanego ze środków Europejskiego Funduszu Społecznego w ramach Regionalnego Programu Operacyjnego Województwa Mazowieckiego, oś priorytetowa IX Wspieranie włączenia społecznego walka z ubóstwem, działanie 9.1 Aktywizacja społeczno-zawodowa osób wykluczonych i przeciwdziałanie wykluczeniu społecznemu.</w:t>
      </w:r>
    </w:p>
    <w:p w:rsidR="00F037EC" w:rsidRDefault="00962511">
      <w:pPr>
        <w:spacing w:line="312" w:lineRule="auto"/>
        <w:jc w:val="center"/>
        <w:rPr>
          <w:rFonts w:ascii="Times New Roman" w:hAnsi="Times New Roman" w:cs="Times New Roman"/>
          <w:b/>
          <w:bCs/>
          <w:color w:val="000000"/>
          <w:sz w:val="24"/>
          <w:szCs w:val="24"/>
          <w:lang w:val="pl-PL"/>
        </w:rPr>
      </w:pPr>
      <w:r>
        <w:rPr>
          <w:rFonts w:ascii="Times New Roman" w:hAnsi="Times New Roman" w:cs="Times New Roman"/>
          <w:color w:val="000000"/>
          <w:sz w:val="24"/>
          <w:szCs w:val="24"/>
          <w:lang w:val="pl-PL"/>
        </w:rPr>
        <w:t xml:space="preserve">nie otwierać przed </w:t>
      </w:r>
      <w:r>
        <w:rPr>
          <w:rFonts w:ascii="Times New Roman" w:hAnsi="Times New Roman" w:cs="Times New Roman"/>
          <w:b/>
          <w:bCs/>
          <w:color w:val="000000"/>
          <w:sz w:val="24"/>
          <w:szCs w:val="24"/>
          <w:lang w:val="pl-PL"/>
        </w:rPr>
        <w:t>&lt;04.05.2017 r. godz. 10:45&gt;</w:t>
      </w:r>
    </w:p>
    <w:p w:rsidR="00F037EC" w:rsidRDefault="00962511">
      <w:pPr>
        <w:spacing w:line="312" w:lineRule="auto"/>
        <w:jc w:val="center"/>
        <w:rPr>
          <w:rFonts w:ascii="Times New Roman" w:hAnsi="Times New Roman" w:cs="Times New Roman"/>
          <w:b/>
          <w:bCs/>
          <w:color w:val="000000"/>
          <w:sz w:val="24"/>
          <w:szCs w:val="24"/>
          <w:lang w:val="pl-PL"/>
        </w:rPr>
      </w:pPr>
      <w:r>
        <w:rPr>
          <w:rFonts w:ascii="Times New Roman" w:hAnsi="Times New Roman" w:cs="Times New Roman"/>
          <w:b/>
          <w:bCs/>
          <w:color w:val="000000"/>
          <w:sz w:val="24"/>
          <w:szCs w:val="24"/>
          <w:lang w:val="pl-PL"/>
        </w:rPr>
        <w:lastRenderedPageBreak/>
        <w:t>B) KOPERTA WEWNĘTRZNA</w:t>
      </w:r>
    </w:p>
    <w:p w:rsidR="00F037EC" w:rsidRDefault="00962511">
      <w:pPr>
        <w:spacing w:line="312" w:lineRule="auto"/>
        <w:jc w:val="center"/>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aby ewentualnie złożone po terminie oferty mogły zostać zwrócone Wykonawcy.</w:t>
      </w:r>
    </w:p>
    <w:p w:rsidR="00F037EC" w:rsidRDefault="00962511">
      <w:pPr>
        <w:spacing w:line="312" w:lineRule="auto"/>
        <w:jc w:val="center"/>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&lt;NAZWA OFERENTA I JEGO ADRES&gt;</w:t>
      </w:r>
    </w:p>
    <w:p w:rsidR="00F037EC" w:rsidRDefault="00962511">
      <w:pPr>
        <w:spacing w:before="0" w:after="0" w:line="312" w:lineRule="auto"/>
        <w:jc w:val="center"/>
        <w:rPr>
          <w:rFonts w:ascii="Times New Roman" w:hAnsi="Times New Roman" w:cs="Times New Roman"/>
          <w:b/>
          <w:bCs/>
          <w:color w:val="000000"/>
          <w:sz w:val="24"/>
          <w:szCs w:val="24"/>
          <w:lang w:val="pl-PL"/>
        </w:rPr>
      </w:pPr>
      <w:r>
        <w:rPr>
          <w:rFonts w:ascii="Times New Roman" w:hAnsi="Times New Roman" w:cs="Times New Roman"/>
          <w:b/>
          <w:bCs/>
          <w:color w:val="000000"/>
          <w:sz w:val="24"/>
          <w:szCs w:val="24"/>
          <w:lang w:val="pl-PL"/>
        </w:rPr>
        <w:t>Powiatowe Centrum Pomocy Rodzinie w Przasnyszu</w:t>
      </w:r>
    </w:p>
    <w:p w:rsidR="00F037EC" w:rsidRDefault="00962511">
      <w:pPr>
        <w:spacing w:line="312" w:lineRule="auto"/>
        <w:jc w:val="center"/>
        <w:rPr>
          <w:rFonts w:ascii="Times New Roman" w:hAnsi="Times New Roman" w:cs="Times New Roman"/>
          <w:b/>
          <w:bCs/>
          <w:color w:val="000000"/>
          <w:sz w:val="24"/>
          <w:szCs w:val="24"/>
          <w:lang w:val="pl-PL"/>
        </w:rPr>
      </w:pPr>
      <w:r>
        <w:rPr>
          <w:rFonts w:ascii="Times New Roman" w:hAnsi="Times New Roman" w:cs="Times New Roman"/>
          <w:b/>
          <w:bCs/>
          <w:color w:val="000000"/>
          <w:sz w:val="24"/>
          <w:szCs w:val="24"/>
          <w:lang w:val="pl-PL"/>
        </w:rPr>
        <w:t>ul. Św. Stanisława Kostki 5, 06-300 Przasnysz</w:t>
      </w:r>
    </w:p>
    <w:p w:rsidR="00F037EC" w:rsidRDefault="00962511">
      <w:pPr>
        <w:spacing w:line="312" w:lineRule="auto"/>
        <w:jc w:val="both"/>
        <w:rPr>
          <w:rFonts w:ascii="Times New Roman" w:hAnsi="Times New Roman" w:cs="Times New Roman"/>
          <w:b/>
          <w:bCs/>
          <w:iCs/>
          <w:color w:val="000000"/>
          <w:sz w:val="24"/>
          <w:szCs w:val="24"/>
          <w:lang w:val="pl-PL"/>
        </w:rPr>
      </w:pPr>
      <w:r>
        <w:rPr>
          <w:rFonts w:ascii="Times New Roman" w:hAnsi="Times New Roman" w:cs="Times New Roman"/>
          <w:color w:val="000000"/>
          <w:sz w:val="24"/>
          <w:szCs w:val="24"/>
          <w:lang w:val="pl-PL"/>
        </w:rPr>
        <w:t xml:space="preserve">Zamówienie publiczne na </w:t>
      </w:r>
      <w:r>
        <w:rPr>
          <w:rFonts w:ascii="Times New Roman" w:hAnsi="Times New Roman" w:cs="Times New Roman"/>
          <w:b/>
          <w:bCs/>
          <w:iCs/>
          <w:color w:val="000000"/>
          <w:sz w:val="24"/>
          <w:szCs w:val="24"/>
          <w:lang w:val="pl-PL"/>
        </w:rPr>
        <w:t xml:space="preserve">Kompleksową usługę dotyczącą aktywizacji edukacyjnej, społecznej i zdrowotnej uczestników projektu </w:t>
      </w:r>
      <w:r>
        <w:rPr>
          <w:rFonts w:ascii="Times New Roman" w:hAnsi="Times New Roman" w:cs="Times New Roman"/>
          <w:b/>
          <w:bCs/>
          <w:i/>
          <w:iCs/>
          <w:color w:val="000000"/>
          <w:sz w:val="24"/>
          <w:szCs w:val="24"/>
          <w:lang w:val="pl-PL"/>
        </w:rPr>
        <w:t xml:space="preserve">NASZĄ MISJĄ AKTYWIZACJA ZAGROŻONYCH WYKLUCZENIEM </w:t>
      </w:r>
      <w:r>
        <w:rPr>
          <w:rFonts w:ascii="Times New Roman" w:hAnsi="Times New Roman" w:cs="Times New Roman"/>
          <w:b/>
          <w:bCs/>
          <w:iCs/>
          <w:color w:val="000000"/>
          <w:sz w:val="24"/>
          <w:szCs w:val="24"/>
          <w:lang w:val="pl-PL"/>
        </w:rPr>
        <w:t xml:space="preserve">realizowanego przez Powiatowe Centrum Pomocy Rodzinie w Przasnyszu, współfinansowanego ze środków Europejskiego Funduszu Społecznego w ramach Regionalnego Programu Operacyjnego Województwa Mazowieckiego, oś priorytetowa IX Wspieranie włączenia społecznego i walka z ubóstwem, działanie 9.1 Aktywizacja społeczno-zawodowa osób wykluczonych </w:t>
      </w:r>
      <w:r>
        <w:rPr>
          <w:rFonts w:ascii="Times New Roman" w:hAnsi="Times New Roman" w:cs="Times New Roman"/>
          <w:b/>
          <w:bCs/>
          <w:iCs/>
          <w:color w:val="000000"/>
          <w:sz w:val="24"/>
          <w:szCs w:val="24"/>
          <w:lang w:val="pl-PL"/>
        </w:rPr>
        <w:br/>
        <w:t>i przeciwdziałanie wykluczeniu społecznemu.</w:t>
      </w:r>
    </w:p>
    <w:p w:rsidR="00F037EC" w:rsidRDefault="00962511">
      <w:pPr>
        <w:spacing w:line="312" w:lineRule="auto"/>
        <w:jc w:val="center"/>
        <w:rPr>
          <w:rFonts w:ascii="Times New Roman" w:hAnsi="Times New Roman" w:cs="Times New Roman"/>
          <w:b/>
          <w:bCs/>
          <w:color w:val="000000"/>
          <w:sz w:val="24"/>
          <w:szCs w:val="24"/>
          <w:lang w:val="pl-PL"/>
        </w:rPr>
      </w:pPr>
      <w:r>
        <w:rPr>
          <w:rFonts w:ascii="Times New Roman" w:hAnsi="Times New Roman" w:cs="Times New Roman"/>
          <w:b/>
          <w:bCs/>
          <w:color w:val="000000"/>
          <w:sz w:val="24"/>
          <w:szCs w:val="24"/>
          <w:lang w:val="pl-PL"/>
        </w:rPr>
        <w:t>oraz nazwa i dokładny adres wraz z numerami telefonów Wykonawcy.</w:t>
      </w:r>
    </w:p>
    <w:p w:rsidR="00F037EC" w:rsidRDefault="00962511">
      <w:pPr>
        <w:spacing w:line="312" w:lineRule="auto"/>
        <w:ind w:left="142" w:hanging="426"/>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14.</w:t>
      </w:r>
      <w:r>
        <w:rPr>
          <w:rFonts w:ascii="Times New Roman" w:hAnsi="Times New Roman" w:cs="Times New Roman"/>
          <w:color w:val="000000"/>
          <w:sz w:val="24"/>
          <w:szCs w:val="24"/>
          <w:lang w:val="pl-PL"/>
        </w:rPr>
        <w:tab/>
        <w:t>Wykonawca może wprowadzić zmiany w złożonej ofercie lub ją wycofać, pod warunkiem, że uczyni to przed terminem składania ofert. Zarówno zmiana, jak i wycofanie wymagają powiadomienia Zamawiającego.</w:t>
      </w:r>
    </w:p>
    <w:p w:rsidR="00F037EC" w:rsidRDefault="00962511">
      <w:pPr>
        <w:spacing w:line="312" w:lineRule="auto"/>
        <w:ind w:left="284" w:hanging="284"/>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1)</w:t>
      </w:r>
      <w:r>
        <w:rPr>
          <w:rFonts w:ascii="Times New Roman" w:hAnsi="Times New Roman" w:cs="Times New Roman"/>
          <w:color w:val="000000"/>
          <w:sz w:val="24"/>
          <w:szCs w:val="24"/>
          <w:lang w:val="pl-PL"/>
        </w:rPr>
        <w:tab/>
        <w:t>Zmiany dotyczące treści oferty powinny być przygotowane, opakowane i zaadresowane w ten sam sposób co oferta. Dodatkowo opakowanie, w którym jest przekazywana zmieniona oferta, należy opatrzyć adnotacją „</w:t>
      </w:r>
      <w:r>
        <w:rPr>
          <w:rFonts w:ascii="Times New Roman" w:hAnsi="Times New Roman" w:cs="Times New Roman"/>
          <w:b/>
          <w:bCs/>
          <w:color w:val="000000"/>
          <w:sz w:val="24"/>
          <w:szCs w:val="24"/>
          <w:lang w:val="pl-PL"/>
        </w:rPr>
        <w:t>ZMIANA</w:t>
      </w:r>
      <w:r>
        <w:rPr>
          <w:rFonts w:ascii="Times New Roman" w:hAnsi="Times New Roman" w:cs="Times New Roman"/>
          <w:color w:val="000000"/>
          <w:sz w:val="24"/>
          <w:szCs w:val="24"/>
          <w:lang w:val="pl-PL"/>
        </w:rPr>
        <w:t>”. Wewnątrz powinna znajdować się pisemna informacja (pismo przewodnie) co do zakresu treści zmienionej oferty.</w:t>
      </w:r>
    </w:p>
    <w:p w:rsidR="00F037EC" w:rsidRDefault="00962511">
      <w:pPr>
        <w:spacing w:line="312" w:lineRule="auto"/>
        <w:ind w:left="284" w:hanging="284"/>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2)</w:t>
      </w:r>
      <w:r>
        <w:rPr>
          <w:rFonts w:ascii="Times New Roman" w:hAnsi="Times New Roman" w:cs="Times New Roman"/>
          <w:color w:val="000000"/>
          <w:sz w:val="24"/>
          <w:szCs w:val="24"/>
          <w:lang w:val="pl-PL"/>
        </w:rPr>
        <w:tab/>
        <w:t xml:space="preserve">Wycofanie oferty wymaga powiadomienia Zamawiającego o tym fakcie poprzez skierowanie do niego stosownego </w:t>
      </w:r>
      <w:r>
        <w:rPr>
          <w:rFonts w:ascii="Times New Roman" w:hAnsi="Times New Roman" w:cs="Times New Roman"/>
          <w:b/>
          <w:bCs/>
          <w:color w:val="000000"/>
          <w:sz w:val="24"/>
          <w:szCs w:val="24"/>
          <w:lang w:val="pl-PL"/>
        </w:rPr>
        <w:t>wniosku</w:t>
      </w:r>
      <w:r>
        <w:rPr>
          <w:rFonts w:ascii="Times New Roman" w:hAnsi="Times New Roman" w:cs="Times New Roman"/>
          <w:color w:val="000000"/>
          <w:sz w:val="24"/>
          <w:szCs w:val="24"/>
          <w:lang w:val="pl-PL"/>
        </w:rPr>
        <w:t>, podpisanego przez osobę uprawnioną do reprezentacji Wykonawcy. Wniosek powinien być przesłany/ dostarczony do Zamawiającego zgodnie z formą określoną w Rozdz. IX ust. 1.</w:t>
      </w:r>
    </w:p>
    <w:p w:rsidR="00F037EC" w:rsidRDefault="00962511">
      <w:pPr>
        <w:spacing w:line="312" w:lineRule="auto"/>
        <w:ind w:left="-284"/>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15. Wykonawca ponosi wszelkie koszty związane z przygotowaniem i złożeniem oferty.</w:t>
      </w:r>
    </w:p>
    <w:p w:rsidR="00F037EC" w:rsidRDefault="00962511">
      <w:pPr>
        <w:spacing w:line="312" w:lineRule="auto"/>
        <w:jc w:val="both"/>
        <w:rPr>
          <w:rFonts w:ascii="Times New Roman" w:hAnsi="Times New Roman" w:cs="Times New Roman"/>
          <w:b/>
          <w:bCs/>
          <w:color w:val="000000"/>
          <w:sz w:val="24"/>
          <w:szCs w:val="24"/>
          <w:u w:val="single"/>
          <w:lang w:val="pl-PL"/>
        </w:rPr>
      </w:pPr>
      <w:r>
        <w:rPr>
          <w:rFonts w:ascii="Times New Roman" w:hAnsi="Times New Roman" w:cs="Times New Roman"/>
          <w:b/>
          <w:bCs/>
          <w:color w:val="000000"/>
          <w:sz w:val="24"/>
          <w:szCs w:val="24"/>
          <w:u w:val="single"/>
          <w:lang w:val="pl-PL"/>
        </w:rPr>
        <w:t>ROZDZ. XIII MIEJSCE ORAZ TERMIN SKŁADANIA OFERT:</w:t>
      </w:r>
    </w:p>
    <w:p w:rsidR="00F037EC" w:rsidRDefault="00962511">
      <w:pPr>
        <w:pStyle w:val="Akapitzlist"/>
        <w:numPr>
          <w:ilvl w:val="0"/>
          <w:numId w:val="22"/>
        </w:numPr>
        <w:spacing w:line="312" w:lineRule="auto"/>
        <w:jc w:val="both"/>
        <w:rPr>
          <w:rFonts w:ascii="Times New Roman" w:hAnsi="Times New Roman" w:cs="Times New Roman"/>
          <w:b/>
          <w:bCs/>
          <w:color w:val="000000"/>
          <w:sz w:val="24"/>
          <w:szCs w:val="24"/>
          <w:u w:val="single"/>
          <w:lang w:val="pl-PL"/>
        </w:rPr>
      </w:pPr>
      <w:r>
        <w:rPr>
          <w:rFonts w:ascii="Times New Roman" w:hAnsi="Times New Roman" w:cs="Times New Roman"/>
          <w:b/>
          <w:bCs/>
          <w:color w:val="000000"/>
          <w:sz w:val="24"/>
          <w:szCs w:val="24"/>
          <w:lang w:val="pl-PL"/>
        </w:rPr>
        <w:t xml:space="preserve">Oferty można składać </w:t>
      </w:r>
      <w:r>
        <w:rPr>
          <w:rFonts w:ascii="Times New Roman" w:hAnsi="Times New Roman" w:cs="Times New Roman"/>
          <w:color w:val="000000"/>
          <w:sz w:val="24"/>
          <w:szCs w:val="24"/>
          <w:lang w:val="pl-PL"/>
        </w:rPr>
        <w:t>w następującym miejscu:</w:t>
      </w:r>
    </w:p>
    <w:p w:rsidR="00F037EC" w:rsidRDefault="00962511">
      <w:pPr>
        <w:tabs>
          <w:tab w:val="left" w:pos="709"/>
        </w:tabs>
        <w:spacing w:line="312" w:lineRule="auto"/>
        <w:ind w:left="426" w:hanging="142"/>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nazwa instytucji:</w:t>
      </w:r>
      <w:r>
        <w:rPr>
          <w:rFonts w:ascii="Times New Roman" w:hAnsi="Times New Roman" w:cs="Times New Roman"/>
          <w:color w:val="000000"/>
          <w:sz w:val="24"/>
          <w:szCs w:val="24"/>
          <w:lang w:val="pl-PL"/>
        </w:rPr>
        <w:tab/>
      </w:r>
      <w:r>
        <w:rPr>
          <w:rFonts w:ascii="Times New Roman" w:hAnsi="Times New Roman" w:cs="Times New Roman"/>
          <w:b/>
          <w:color w:val="000000"/>
          <w:sz w:val="24"/>
          <w:szCs w:val="24"/>
          <w:lang w:val="pl-PL"/>
        </w:rPr>
        <w:t>Powiatowe Centrum Pomocy Rodzinie</w:t>
      </w:r>
    </w:p>
    <w:p w:rsidR="00F037EC" w:rsidRDefault="00962511">
      <w:pPr>
        <w:tabs>
          <w:tab w:val="left" w:pos="709"/>
        </w:tabs>
        <w:spacing w:line="312" w:lineRule="auto"/>
        <w:ind w:left="426" w:hanging="142"/>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 xml:space="preserve">miejscowość: </w:t>
      </w:r>
      <w:r>
        <w:rPr>
          <w:rFonts w:ascii="Times New Roman" w:hAnsi="Times New Roman" w:cs="Times New Roman"/>
          <w:color w:val="000000"/>
          <w:sz w:val="24"/>
          <w:szCs w:val="24"/>
          <w:lang w:val="pl-PL"/>
        </w:rPr>
        <w:tab/>
      </w:r>
      <w:r>
        <w:rPr>
          <w:rFonts w:ascii="Times New Roman" w:hAnsi="Times New Roman" w:cs="Times New Roman"/>
          <w:b/>
          <w:color w:val="000000"/>
          <w:sz w:val="24"/>
          <w:szCs w:val="24"/>
          <w:lang w:val="pl-PL"/>
        </w:rPr>
        <w:t>Przasnysz kod: 06-300</w:t>
      </w:r>
    </w:p>
    <w:p w:rsidR="00F037EC" w:rsidRDefault="00962511">
      <w:pPr>
        <w:spacing w:line="312" w:lineRule="auto"/>
        <w:ind w:left="2124" w:hanging="1840"/>
        <w:jc w:val="both"/>
        <w:rPr>
          <w:rFonts w:ascii="Times New Roman" w:hAnsi="Times New Roman" w:cs="Times New Roman"/>
          <w:b/>
          <w:sz w:val="24"/>
          <w:szCs w:val="24"/>
          <w:lang w:val="pl-PL"/>
        </w:rPr>
      </w:pPr>
      <w:r>
        <w:rPr>
          <w:rFonts w:ascii="Times New Roman" w:hAnsi="Times New Roman" w:cs="Times New Roman"/>
          <w:color w:val="000000"/>
          <w:sz w:val="24"/>
          <w:szCs w:val="24"/>
          <w:lang w:val="pl-PL"/>
        </w:rPr>
        <w:t>ulica:</w:t>
      </w:r>
      <w:r>
        <w:rPr>
          <w:rFonts w:ascii="Times New Roman" w:hAnsi="Times New Roman" w:cs="Times New Roman"/>
          <w:color w:val="000000"/>
          <w:sz w:val="24"/>
          <w:szCs w:val="24"/>
          <w:lang w:val="pl-PL"/>
        </w:rPr>
        <w:tab/>
      </w:r>
      <w:r>
        <w:rPr>
          <w:rFonts w:ascii="Times New Roman" w:hAnsi="Times New Roman" w:cs="Times New Roman"/>
          <w:b/>
          <w:sz w:val="24"/>
          <w:szCs w:val="24"/>
          <w:lang w:val="pl-PL"/>
        </w:rPr>
        <w:t>ul. Św. Stanisława Kostki 5, budynek Starostwa Powiatowego – pokój nr 31</w:t>
      </w:r>
    </w:p>
    <w:p w:rsidR="00F037EC" w:rsidRDefault="00962511">
      <w:pPr>
        <w:spacing w:line="312" w:lineRule="auto"/>
        <w:ind w:left="284"/>
        <w:jc w:val="center"/>
        <w:rPr>
          <w:rFonts w:ascii="Times New Roman" w:hAnsi="Times New Roman" w:cs="Times New Roman"/>
          <w:b/>
          <w:bCs/>
          <w:color w:val="000000"/>
          <w:sz w:val="24"/>
          <w:szCs w:val="24"/>
          <w:lang w:val="pl-PL"/>
        </w:rPr>
      </w:pPr>
      <w:r>
        <w:rPr>
          <w:rFonts w:ascii="Times New Roman" w:hAnsi="Times New Roman" w:cs="Times New Roman"/>
          <w:b/>
          <w:bCs/>
          <w:color w:val="000000"/>
          <w:sz w:val="24"/>
          <w:szCs w:val="24"/>
          <w:lang w:val="pl-PL"/>
        </w:rPr>
        <w:lastRenderedPageBreak/>
        <w:t>w terminie do dnia 04.05.2017 r. do godziny 10:45</w:t>
      </w:r>
    </w:p>
    <w:p w:rsidR="00F037EC" w:rsidRDefault="00962511">
      <w:pPr>
        <w:pStyle w:val="Akapitzlist"/>
        <w:numPr>
          <w:ilvl w:val="0"/>
          <w:numId w:val="22"/>
        </w:numPr>
        <w:spacing w:line="312" w:lineRule="auto"/>
        <w:jc w:val="both"/>
        <w:rPr>
          <w:rFonts w:ascii="Times New Roman" w:hAnsi="Times New Roman" w:cs="Times New Roman"/>
          <w:color w:val="000000"/>
          <w:sz w:val="24"/>
          <w:szCs w:val="24"/>
          <w:lang w:val="pl-PL"/>
        </w:rPr>
      </w:pPr>
      <w:r>
        <w:rPr>
          <w:rFonts w:ascii="Times New Roman" w:hAnsi="Times New Roman" w:cs="Times New Roman"/>
          <w:b/>
          <w:bCs/>
          <w:color w:val="000000"/>
          <w:sz w:val="24"/>
          <w:szCs w:val="24"/>
          <w:lang w:val="pl-PL"/>
        </w:rPr>
        <w:t xml:space="preserve">Oferty zostaną otwarte </w:t>
      </w:r>
      <w:r>
        <w:rPr>
          <w:rFonts w:ascii="Times New Roman" w:hAnsi="Times New Roman" w:cs="Times New Roman"/>
          <w:color w:val="000000"/>
          <w:sz w:val="24"/>
          <w:szCs w:val="24"/>
          <w:lang w:val="pl-PL"/>
        </w:rPr>
        <w:t>w następującym miejscu:</w:t>
      </w:r>
    </w:p>
    <w:p w:rsidR="00F037EC" w:rsidRDefault="00962511">
      <w:pPr>
        <w:tabs>
          <w:tab w:val="left" w:pos="284"/>
        </w:tabs>
        <w:spacing w:line="312" w:lineRule="auto"/>
        <w:ind w:left="284"/>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nazwa instytucji:</w:t>
      </w:r>
      <w:r>
        <w:rPr>
          <w:rFonts w:ascii="Times New Roman" w:hAnsi="Times New Roman" w:cs="Times New Roman"/>
          <w:color w:val="000000"/>
          <w:sz w:val="24"/>
          <w:szCs w:val="24"/>
          <w:lang w:val="pl-PL"/>
        </w:rPr>
        <w:tab/>
      </w:r>
      <w:r>
        <w:rPr>
          <w:rFonts w:ascii="Times New Roman" w:hAnsi="Times New Roman" w:cs="Times New Roman"/>
          <w:b/>
          <w:sz w:val="24"/>
          <w:szCs w:val="24"/>
          <w:lang w:val="pl-PL"/>
        </w:rPr>
        <w:t>Powiatowe Centrum Pomocy Rodzinie</w:t>
      </w:r>
    </w:p>
    <w:p w:rsidR="00F037EC" w:rsidRDefault="00962511">
      <w:pPr>
        <w:tabs>
          <w:tab w:val="left" w:pos="284"/>
        </w:tabs>
        <w:spacing w:line="312" w:lineRule="auto"/>
        <w:ind w:left="284"/>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miejscowość:</w:t>
      </w:r>
      <w:r>
        <w:rPr>
          <w:rFonts w:ascii="Times New Roman" w:hAnsi="Times New Roman" w:cs="Times New Roman"/>
          <w:color w:val="000000"/>
          <w:sz w:val="24"/>
          <w:szCs w:val="24"/>
          <w:lang w:val="pl-PL"/>
        </w:rPr>
        <w:tab/>
      </w:r>
      <w:r>
        <w:rPr>
          <w:rFonts w:ascii="Times New Roman" w:hAnsi="Times New Roman" w:cs="Times New Roman"/>
          <w:b/>
          <w:color w:val="000000"/>
          <w:sz w:val="24"/>
          <w:szCs w:val="24"/>
          <w:lang w:val="pl-PL"/>
        </w:rPr>
        <w:t>Przasnysz kod: 06-300</w:t>
      </w:r>
    </w:p>
    <w:p w:rsidR="00F037EC" w:rsidRDefault="00962511">
      <w:pPr>
        <w:tabs>
          <w:tab w:val="left" w:pos="284"/>
        </w:tabs>
        <w:spacing w:line="312" w:lineRule="auto"/>
        <w:ind w:left="2124" w:hanging="1840"/>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ulica:</w:t>
      </w:r>
      <w:r>
        <w:rPr>
          <w:rFonts w:ascii="Times New Roman" w:hAnsi="Times New Roman" w:cs="Times New Roman"/>
          <w:color w:val="000000"/>
          <w:sz w:val="24"/>
          <w:szCs w:val="24"/>
          <w:lang w:val="pl-PL"/>
        </w:rPr>
        <w:tab/>
      </w:r>
      <w:r>
        <w:rPr>
          <w:rFonts w:ascii="Times New Roman" w:hAnsi="Times New Roman" w:cs="Times New Roman"/>
          <w:b/>
          <w:color w:val="000000"/>
          <w:sz w:val="24"/>
          <w:szCs w:val="24"/>
          <w:lang w:val="pl-PL"/>
        </w:rPr>
        <w:t xml:space="preserve">ul. Św. Stanisława Kostki 5, budynek Starostwa Powiatowego – sala </w:t>
      </w:r>
      <w:r w:rsidR="009831F3">
        <w:rPr>
          <w:rFonts w:ascii="Times New Roman" w:hAnsi="Times New Roman" w:cs="Times New Roman"/>
          <w:b/>
          <w:color w:val="000000"/>
          <w:sz w:val="24"/>
          <w:szCs w:val="24"/>
          <w:lang w:val="pl-PL"/>
        </w:rPr>
        <w:t>konferencyjna</w:t>
      </w:r>
      <w:r>
        <w:rPr>
          <w:rFonts w:ascii="Times New Roman" w:hAnsi="Times New Roman" w:cs="Times New Roman"/>
          <w:b/>
          <w:color w:val="000000"/>
          <w:sz w:val="24"/>
          <w:szCs w:val="24"/>
          <w:lang w:val="pl-PL"/>
        </w:rPr>
        <w:t>.</w:t>
      </w:r>
    </w:p>
    <w:p w:rsidR="00F037EC" w:rsidRDefault="00962511">
      <w:pPr>
        <w:spacing w:line="312" w:lineRule="auto"/>
        <w:jc w:val="center"/>
        <w:rPr>
          <w:rFonts w:ascii="Times New Roman" w:hAnsi="Times New Roman" w:cs="Times New Roman"/>
          <w:b/>
          <w:bCs/>
          <w:color w:val="000000"/>
          <w:sz w:val="24"/>
          <w:szCs w:val="24"/>
          <w:lang w:val="pl-PL"/>
        </w:rPr>
      </w:pPr>
      <w:r>
        <w:rPr>
          <w:rFonts w:ascii="Times New Roman" w:hAnsi="Times New Roman" w:cs="Times New Roman"/>
          <w:b/>
          <w:bCs/>
          <w:color w:val="000000"/>
          <w:sz w:val="24"/>
          <w:szCs w:val="24"/>
          <w:lang w:val="pl-PL"/>
        </w:rPr>
        <w:t>w dniu 04.05.2017 r. do godziny 11:00</w:t>
      </w:r>
    </w:p>
    <w:p w:rsidR="00F037EC" w:rsidRDefault="00962511">
      <w:pPr>
        <w:pStyle w:val="Akapitzlist"/>
        <w:numPr>
          <w:ilvl w:val="0"/>
          <w:numId w:val="22"/>
        </w:numPr>
        <w:spacing w:line="312" w:lineRule="auto"/>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Za moment złożenia oferty uznaje się czas jej zarejestrowania w</w:t>
      </w:r>
      <w:r w:rsidR="005A2EFB">
        <w:rPr>
          <w:rFonts w:ascii="Times New Roman" w:hAnsi="Times New Roman" w:cs="Times New Roman"/>
          <w:color w:val="000000"/>
          <w:sz w:val="24"/>
          <w:szCs w:val="24"/>
          <w:lang w:val="pl-PL"/>
        </w:rPr>
        <w:t xml:space="preserve"> pokoju nr 31 </w:t>
      </w:r>
      <w:r>
        <w:rPr>
          <w:rFonts w:ascii="Times New Roman" w:hAnsi="Times New Roman" w:cs="Times New Roman"/>
          <w:color w:val="000000"/>
          <w:sz w:val="24"/>
          <w:szCs w:val="24"/>
          <w:lang w:val="pl-PL"/>
        </w:rPr>
        <w:t xml:space="preserve"> PCPR. Oferta złożona po terminie zostanie zwrócona bez otwierania (art. 84 ust. 2).</w:t>
      </w:r>
    </w:p>
    <w:p w:rsidR="00F037EC" w:rsidRDefault="00962511">
      <w:pPr>
        <w:pStyle w:val="Akapitzlist"/>
        <w:numPr>
          <w:ilvl w:val="0"/>
          <w:numId w:val="22"/>
        </w:numPr>
        <w:spacing w:line="312" w:lineRule="auto"/>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Wykonawcy mogą, uczestniczyć w publicznej sesji otwarcia ofert.</w:t>
      </w:r>
    </w:p>
    <w:p w:rsidR="00F037EC" w:rsidRDefault="00962511">
      <w:pPr>
        <w:pStyle w:val="Akapitzlist"/>
        <w:numPr>
          <w:ilvl w:val="0"/>
          <w:numId w:val="22"/>
        </w:numPr>
        <w:spacing w:line="312" w:lineRule="auto"/>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W trakcie jawnej sesji otwarcia ofert, Zamawiający poda do wiadomości zebranym Wykonawcom lub upoważnionym przedstawicielom:</w:t>
      </w:r>
    </w:p>
    <w:p w:rsidR="00F037EC" w:rsidRDefault="00962511">
      <w:pPr>
        <w:spacing w:line="312" w:lineRule="auto"/>
        <w:ind w:left="284"/>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1) kwotę, jaką przeznaczył na sfinansowanie zamówienia;</w:t>
      </w:r>
    </w:p>
    <w:p w:rsidR="00F037EC" w:rsidRDefault="00962511">
      <w:pPr>
        <w:spacing w:line="312" w:lineRule="auto"/>
        <w:ind w:left="284"/>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2) firmy oraz adresy Wykonawców, którzy złożyli oferty w terminie;</w:t>
      </w:r>
    </w:p>
    <w:p w:rsidR="00F037EC" w:rsidRDefault="00962511">
      <w:pPr>
        <w:spacing w:line="312" w:lineRule="auto"/>
        <w:ind w:left="284"/>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3) ceny zawarte w ofertach.</w:t>
      </w:r>
    </w:p>
    <w:p w:rsidR="00F037EC" w:rsidRDefault="00962511">
      <w:pPr>
        <w:spacing w:line="312" w:lineRule="auto"/>
        <w:ind w:left="284" w:hanging="284"/>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6.</w:t>
      </w:r>
      <w:r>
        <w:rPr>
          <w:rFonts w:ascii="Times New Roman" w:hAnsi="Times New Roman" w:cs="Times New Roman"/>
          <w:color w:val="000000"/>
          <w:sz w:val="24"/>
          <w:szCs w:val="24"/>
          <w:lang w:val="pl-PL"/>
        </w:rPr>
        <w:tab/>
        <w:t xml:space="preserve">Informacje ogłoszone w trakcie publicznego otwarcia ofert zostaną udostępnione na stronie internetowej Zamawiającego zgodnie z art. 86 ust. 5 ustawy </w:t>
      </w:r>
      <w:proofErr w:type="spellStart"/>
      <w:r>
        <w:rPr>
          <w:rFonts w:ascii="Times New Roman" w:hAnsi="Times New Roman" w:cs="Times New Roman"/>
          <w:color w:val="000000"/>
          <w:sz w:val="24"/>
          <w:szCs w:val="24"/>
          <w:lang w:val="pl-PL"/>
        </w:rPr>
        <w:t>Pzp</w:t>
      </w:r>
      <w:proofErr w:type="spellEnd"/>
    </w:p>
    <w:p w:rsidR="00F037EC" w:rsidRDefault="00962511">
      <w:pPr>
        <w:spacing w:line="312" w:lineRule="auto"/>
        <w:jc w:val="both"/>
        <w:rPr>
          <w:rFonts w:ascii="Times New Roman" w:hAnsi="Times New Roman" w:cs="Times New Roman"/>
          <w:b/>
          <w:bCs/>
          <w:color w:val="000000"/>
          <w:sz w:val="24"/>
          <w:szCs w:val="24"/>
          <w:u w:val="single"/>
          <w:lang w:val="pl-PL"/>
        </w:rPr>
      </w:pPr>
      <w:r>
        <w:rPr>
          <w:rFonts w:ascii="Times New Roman" w:hAnsi="Times New Roman" w:cs="Times New Roman"/>
          <w:b/>
          <w:bCs/>
          <w:color w:val="000000"/>
          <w:sz w:val="24"/>
          <w:szCs w:val="24"/>
          <w:u w:val="single"/>
          <w:lang w:val="pl-PL"/>
        </w:rPr>
        <w:t>ROZDZ. XIV OPIS SPOSOBU OBLICZENIA CENY OFERT:</w:t>
      </w:r>
    </w:p>
    <w:p w:rsidR="00F037EC" w:rsidRDefault="00962511">
      <w:pPr>
        <w:pStyle w:val="Akapitzlist"/>
        <w:numPr>
          <w:ilvl w:val="0"/>
          <w:numId w:val="23"/>
        </w:numPr>
        <w:spacing w:line="312" w:lineRule="auto"/>
        <w:ind w:left="142" w:hanging="284"/>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Cenę ofertową, na podstawie której dokonany zostanie wybór najkorzystniejszej oferty – zgodnie z założonym kryterium oceny ofert – stanowi całkowite wynagrodzenie Wykonawcy jakie może on uzyskać z tytułu realizacji przedmiotowego zamówienia.</w:t>
      </w:r>
    </w:p>
    <w:p w:rsidR="00F037EC" w:rsidRDefault="00962511">
      <w:pPr>
        <w:pStyle w:val="Akapitzlist"/>
        <w:numPr>
          <w:ilvl w:val="0"/>
          <w:numId w:val="23"/>
        </w:numPr>
        <w:spacing w:line="312" w:lineRule="auto"/>
        <w:ind w:left="142" w:hanging="284"/>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Oferta musi zawierać ostateczną sumaryczną cenę brutto obejmującą wszystkie koszty związane z wykonaniem przedmiotu zamówienia podaną w PLN cyfrowo i słownie.</w:t>
      </w:r>
    </w:p>
    <w:p w:rsidR="00F037EC" w:rsidRDefault="00962511">
      <w:pPr>
        <w:pStyle w:val="Akapitzlist"/>
        <w:numPr>
          <w:ilvl w:val="0"/>
          <w:numId w:val="23"/>
        </w:numPr>
        <w:spacing w:line="312" w:lineRule="auto"/>
        <w:ind w:left="142" w:hanging="284"/>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Cena ofertowa musi być jednoznaczna i ostateczna. Zostanie wprowadzona do umowy jako obowiązujące Strony wynagrodzenie za realizację usługi.\</w:t>
      </w:r>
    </w:p>
    <w:p w:rsidR="00F037EC" w:rsidRDefault="00962511">
      <w:pPr>
        <w:pStyle w:val="Akapitzlist"/>
        <w:numPr>
          <w:ilvl w:val="0"/>
          <w:numId w:val="23"/>
        </w:numPr>
        <w:spacing w:line="312" w:lineRule="auto"/>
        <w:ind w:left="142" w:hanging="284"/>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Cena ofertowa powinna obejmować kompletne wykonanie przedmiotu zamówienia określonego w niniejszej WZUS.</w:t>
      </w:r>
    </w:p>
    <w:p w:rsidR="00F037EC" w:rsidRDefault="00962511">
      <w:pPr>
        <w:pStyle w:val="Akapitzlist"/>
        <w:numPr>
          <w:ilvl w:val="0"/>
          <w:numId w:val="23"/>
        </w:numPr>
        <w:spacing w:line="312" w:lineRule="auto"/>
        <w:ind w:left="142" w:hanging="284"/>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Wykonawca jest zobowiązany do wypełnienia i określenia wartości we wszystkich pozycjach występujących w formularzu ofertowym – z</w:t>
      </w:r>
      <w:r>
        <w:rPr>
          <w:rFonts w:ascii="Times New Roman" w:hAnsi="Times New Roman" w:cs="Times New Roman"/>
          <w:b/>
          <w:bCs/>
          <w:color w:val="000000"/>
          <w:sz w:val="24"/>
          <w:szCs w:val="24"/>
          <w:lang w:val="pl-PL"/>
        </w:rPr>
        <w:t>ałącznik nr 2 do WZUS.</w:t>
      </w:r>
    </w:p>
    <w:p w:rsidR="00F037EC" w:rsidRDefault="00962511">
      <w:pPr>
        <w:pStyle w:val="Akapitzlist"/>
        <w:numPr>
          <w:ilvl w:val="0"/>
          <w:numId w:val="23"/>
        </w:numPr>
        <w:spacing w:line="312" w:lineRule="auto"/>
        <w:ind w:left="142" w:hanging="284"/>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 xml:space="preserve">Wykonawca powinien wziąć pod uwagę, że kwoty wyliczone przez niego stanowią zapłatę za pracę wykonaną i zakończoną pod każdym względem. Uważa się, że Wykonawca wziął pod uwagę wszystkie wymagania i zobowiązania, bez względu na to czy zostały określone czy zasugerowane, zawarte we wszystkich częściach niniejszej WZUS i Projekcie umowy. </w:t>
      </w:r>
      <w:r>
        <w:rPr>
          <w:rFonts w:ascii="Times New Roman" w:hAnsi="Times New Roman" w:cs="Times New Roman"/>
          <w:color w:val="000000"/>
          <w:sz w:val="24"/>
          <w:szCs w:val="24"/>
          <w:lang w:val="pl-PL"/>
        </w:rPr>
        <w:lastRenderedPageBreak/>
        <w:t>Mając na uwadze powyższe, kwota winna zawierać wszystkie nieprzewidziane wydatki oraz różnorakie ryzyko związane z koniecznością wykonania usług objętych umową.</w:t>
      </w:r>
    </w:p>
    <w:p w:rsidR="00F037EC" w:rsidRDefault="00962511">
      <w:pPr>
        <w:pStyle w:val="Akapitzlist"/>
        <w:numPr>
          <w:ilvl w:val="0"/>
          <w:numId w:val="23"/>
        </w:numPr>
        <w:spacing w:line="312" w:lineRule="auto"/>
        <w:ind w:left="142" w:hanging="284"/>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Jeżeli złożono ofertę, której wybór prowadziłby do powstania obowiązku podatkowego Zamawiającego zgodnie z przepisami o podatku od towarów i usług w zakresie dotyczącym wewnątrz wspólnotowego nabycia towarów, Zamawiający w celu oceny takiej oferty dolicza do przedstawionej w niej ceny podatek od towarów i usług, który miałby obowiązek wpłacić zgodnie z obowiązującymi przepisami.</w:t>
      </w:r>
    </w:p>
    <w:p w:rsidR="00F037EC" w:rsidRDefault="00962511">
      <w:pPr>
        <w:spacing w:line="312" w:lineRule="auto"/>
        <w:jc w:val="both"/>
        <w:rPr>
          <w:rFonts w:ascii="Times New Roman" w:hAnsi="Times New Roman" w:cs="Times New Roman"/>
          <w:sz w:val="24"/>
          <w:szCs w:val="24"/>
          <w:u w:val="single"/>
          <w:lang w:val="pl-PL"/>
        </w:rPr>
      </w:pPr>
      <w:r>
        <w:rPr>
          <w:noProof/>
          <w:lang w:val="pl-PL" w:eastAsia="pl-PL"/>
        </w:rPr>
        <mc:AlternateContent>
          <mc:Choice Requires="wps">
            <w:drawing>
              <wp:anchor distT="0" distB="0" distL="114300" distR="114300" simplePos="0" relativeHeight="2" behindDoc="0" locked="0" layoutInCell="1" allowOverlap="1" wp14:anchorId="2025B522">
                <wp:simplePos x="0" y="0"/>
                <wp:positionH relativeFrom="column">
                  <wp:posOffset>21590</wp:posOffset>
                </wp:positionH>
                <wp:positionV relativeFrom="paragraph">
                  <wp:posOffset>499110</wp:posOffset>
                </wp:positionV>
                <wp:extent cx="8255" cy="0"/>
                <wp:effectExtent l="12065" t="8890" r="10160" b="10160"/>
                <wp:wrapNone/>
                <wp:docPr id="1" name="Łącznik prosty ze strzałką 4"/>
                <wp:cNvGraphicFramePr/>
                <a:graphic xmlns:a="http://schemas.openxmlformats.org/drawingml/2006/main">
                  <a:graphicData uri="http://schemas.microsoft.com/office/word/2010/wordprocessingShape">
                    <wps:wsp>
                      <wps:cNvSpPr/>
                      <wps:spPr>
                        <a:xfrm>
                          <a:off x="0" y="0"/>
                          <a:ext cx="7560" cy="360000"/>
                        </a:xfrm>
                        <a:custGeom>
                          <a:avLst/>
                          <a:gdLst/>
                          <a:ahLst/>
                          <a:cxnLst/>
                          <a:rect l="l" t="t" r="r" b="b"/>
                          <a:pathLst>
                            <a:path w="21600" h="21600">
                              <a:moveTo>
                                <a:pt x="0" y="0"/>
                              </a:moveTo>
                              <a:lnTo>
                                <a:pt x="21600" y="21600"/>
                              </a:lnTo>
                            </a:path>
                          </a:pathLst>
                        </a:custGeom>
                        <a:noFill/>
                        <a:ln w="93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shape w14:anchorId="7E6ED8DF" id="Łącznik prosty ze strzałką 4" o:spid="_x0000_s1026" style="position:absolute;margin-left:1.7pt;margin-top:39.3pt;width:.65pt;height:0;z-index:2;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lnVLQIAANoEAAAOAAAAZHJzL2Uyb0RvYy54bWysVMtuEzEU3SPxD5b3ZCYBAkSZdEFVNggq&#10;Wj7A8dgZq37JdjJJdiD1z9r/6vWdR0JZFTEL5/pxj+85xzfLi73RZCdCVM5WdDopKRGWu1rZTUV/&#10;3l69+UhJTMzWTDsrKnoQkV6sXr9atn4hZq5xuhaBAIiNi9ZXtEnJL4oi8kYYFifOCwub0gXDEkzD&#10;pqgDawHd6GJWlvOidaH2wXERI6xedpt0hfhSCp6+SxlFIrqiUFvCMeC4zmOxWrLFJjDfKN6Xwf6h&#10;CsOUhUtHqEuWGNkG9ReUUTy46GSacGcKJ6XiAjkAm2n5jM1Nw7xALiBO9KNM8f/B8m+760BUDd5R&#10;YpkBix5/Pdzzo1V3BHSN6UCOAiwMR/b4++7hnrzLmrU+LiD1xl+HfhYhzALsZTD5F6iRPep8GHUW&#10;+0Q4LH54PwcvOGy8nZfwZcTilMq3MX0RDmHY7mtMnUn1ELFmiPjeDmEAq7PJGk1OlIDJgRIwed2Z&#10;7FnKebm2HJK2orMpXE9JM0R5z7iduHV4Kj0jACWedrU9P9UjAaMu6gh1ZyAtX4gUxyJg8ZymdVdK&#10;a+SpbS7tEyiDDyo6req8mUuKYbP+rAPZsfyc8eu1++NYcFtbDyXAvdmtzh+M0kGLjKbtDyHBe7QJ&#10;4XmP3zUIdDCoM7QJVIwJ+aCEel6Y26fkbIF9+cL8MQnvdzaN+UZZF1CGM3Y5XLv6gO8TBYAGQgv6&#10;Zs8dej5HmU5/SasnAAAA//8DAFBLAwQUAAYACAAAACEAoWpQo9kAAAAFAQAADwAAAGRycy9kb3du&#10;cmV2LnhtbEyOTU/DMBBE70j8B2srcaNOadWPEKcCJE70QsqBoxtv45B4HcVOGv49W3GA42hGb162&#10;n1wrRuxD7UnBYp6AQCq9qalS8HF8vd+CCFGT0a0nVPCNAfb57U2mU+Mv9I5jESvBEAqpVmBj7FIp&#10;Q2nR6TD3HRJ3Z987HTn2lTS9vjDctfIhSdbS6Zr4weoOXyyWTTE4BaMbiuXxM5Rfb7sE7XNXNIem&#10;VupuNj09gog4xb8xXPVZHXJ2OvmBTBCtguWKhwo22zUIrlcbEKffKPNM/rfPfwAAAP//AwBQSwEC&#10;LQAUAAYACAAAACEAtoM4kv4AAADhAQAAEwAAAAAAAAAAAAAAAAAAAAAAW0NvbnRlbnRfVHlwZXNd&#10;LnhtbFBLAQItABQABgAIAAAAIQA4/SH/1gAAAJQBAAALAAAAAAAAAAAAAAAAAC8BAABfcmVscy8u&#10;cmVsc1BLAQItABQABgAIAAAAIQDTmlnVLQIAANoEAAAOAAAAAAAAAAAAAAAAAC4CAABkcnMvZTJv&#10;RG9jLnhtbFBLAQItABQABgAIAAAAIQChalCj2QAAAAUBAAAPAAAAAAAAAAAAAAAAAIcEAABkcnMv&#10;ZG93bnJldi54bWxQSwUGAAAAAAQABADzAAAAjQUAAAAA&#10;" path="m,l21600,21600e" filled="f" strokeweight=".26mm">
                <v:path arrowok="t"/>
              </v:shape>
            </w:pict>
          </mc:Fallback>
        </mc:AlternateContent>
      </w:r>
      <w:r>
        <w:rPr>
          <w:rFonts w:ascii="Times New Roman" w:hAnsi="Times New Roman" w:cs="Times New Roman"/>
          <w:b/>
          <w:sz w:val="24"/>
          <w:szCs w:val="24"/>
          <w:u w:val="single"/>
          <w:lang w:val="pl-PL"/>
        </w:rPr>
        <w:t>ROZDZ. XV OPIS KRYTERIÓW, KTÓRYMI ZAMAWIAJĄCY BĘDZIE SIĘ KIEROWAŁ PRZY WYBORZE OFERTY, WRAZ Z PODANIEM WAG TYCH KRYTERIÓW I SPOSOBU OCENY:</w:t>
      </w:r>
    </w:p>
    <w:p w:rsidR="00F037EC" w:rsidRDefault="00962511">
      <w:pPr>
        <w:numPr>
          <w:ilvl w:val="0"/>
          <w:numId w:val="13"/>
        </w:numPr>
        <w:shd w:val="clear" w:color="auto" w:fill="FFFFFF"/>
        <w:tabs>
          <w:tab w:val="left" w:pos="426"/>
          <w:tab w:val="left" w:pos="928"/>
        </w:tabs>
        <w:suppressAutoHyphens/>
        <w:spacing w:before="0" w:after="0" w:line="312" w:lineRule="auto"/>
        <w:ind w:left="357" w:hanging="357"/>
        <w:jc w:val="both"/>
        <w:rPr>
          <w:rFonts w:ascii="Times New Roman" w:eastAsia="Times New Roman" w:hAnsi="Times New Roman" w:cs="Times New Roman"/>
          <w:b/>
          <w:spacing w:val="-14"/>
          <w:sz w:val="24"/>
          <w:szCs w:val="24"/>
          <w:lang w:val="pl-PL" w:eastAsia="pl-PL"/>
        </w:rPr>
      </w:pPr>
      <w:r>
        <w:rPr>
          <w:rFonts w:ascii="Times New Roman" w:eastAsia="Times New Roman" w:hAnsi="Times New Roman" w:cs="Times New Roman"/>
          <w:b/>
          <w:spacing w:val="-14"/>
          <w:sz w:val="24"/>
          <w:szCs w:val="24"/>
          <w:lang w:val="pl-PL" w:eastAsia="pl-PL"/>
        </w:rPr>
        <w:t>Kryteria oceny ofert i ich znaczenie (w %):</w:t>
      </w:r>
    </w:p>
    <w:p w:rsidR="00F037EC" w:rsidRDefault="00962511">
      <w:pPr>
        <w:spacing w:line="312" w:lineRule="auto"/>
        <w:ind w:left="425"/>
        <w:jc w:val="both"/>
        <w:rPr>
          <w:rFonts w:ascii="Times New Roman" w:eastAsia="Times New Roman" w:hAnsi="Times New Roman" w:cs="Times New Roman"/>
          <w:bCs/>
          <w:spacing w:val="-14"/>
          <w:sz w:val="24"/>
          <w:szCs w:val="24"/>
          <w:lang w:val="pl-PL" w:eastAsia="ar-SA"/>
        </w:rPr>
      </w:pPr>
      <w:r>
        <w:rPr>
          <w:rFonts w:ascii="Times New Roman" w:eastAsia="Times New Roman" w:hAnsi="Times New Roman" w:cs="Times New Roman"/>
          <w:bCs/>
          <w:spacing w:val="-14"/>
          <w:sz w:val="24"/>
          <w:szCs w:val="24"/>
          <w:lang w:val="pl-PL" w:eastAsia="ar-SA"/>
        </w:rPr>
        <w:t>Zamawiający udziela zamówienia Wykonawcy, którego oferta odpowiadać będzie wszystkim wymogom określonym w niniejszej WZUS i zostanie oceniona jako najkorzystniejsza, w oparciu o podane kryteria wyboru, wyliczone wg wzoru:</w:t>
      </w:r>
    </w:p>
    <w:tbl>
      <w:tblPr>
        <w:tblW w:w="8808" w:type="dxa"/>
        <w:jc w:val="center"/>
        <w:tblBorders>
          <w:top w:val="single" w:sz="4" w:space="0" w:color="000001"/>
          <w:left w:val="single" w:sz="4" w:space="0" w:color="000001"/>
          <w:bottom w:val="single" w:sz="4" w:space="0" w:color="000001"/>
          <w:insideH w:val="single" w:sz="4" w:space="0" w:color="000001"/>
        </w:tblBorders>
        <w:tblCellMar>
          <w:left w:w="55" w:type="dxa"/>
          <w:right w:w="70" w:type="dxa"/>
        </w:tblCellMar>
        <w:tblLook w:val="0000" w:firstRow="0" w:lastRow="0" w:firstColumn="0" w:lastColumn="0" w:noHBand="0" w:noVBand="0"/>
      </w:tblPr>
      <w:tblGrid>
        <w:gridCol w:w="686"/>
        <w:gridCol w:w="6392"/>
        <w:gridCol w:w="1730"/>
      </w:tblGrid>
      <w:tr w:rsidR="00F037EC">
        <w:trPr>
          <w:trHeight w:val="224"/>
          <w:jc w:val="center"/>
        </w:trPr>
        <w:tc>
          <w:tcPr>
            <w:tcW w:w="686" w:type="dxa"/>
            <w:tcBorders>
              <w:top w:val="single" w:sz="4" w:space="0" w:color="000001"/>
              <w:left w:val="single" w:sz="4" w:space="0" w:color="000001"/>
              <w:bottom w:val="single" w:sz="4" w:space="0" w:color="000001"/>
            </w:tcBorders>
            <w:shd w:val="clear" w:color="auto" w:fill="auto"/>
            <w:tcMar>
              <w:left w:w="55" w:type="dxa"/>
            </w:tcMar>
            <w:vAlign w:val="center"/>
          </w:tcPr>
          <w:p w:rsidR="00F037EC" w:rsidRDefault="00962511">
            <w:pPr>
              <w:snapToGrid w:val="0"/>
              <w:spacing w:line="312" w:lineRule="auto"/>
              <w:jc w:val="both"/>
              <w:rPr>
                <w:rFonts w:ascii="Times New Roman" w:eastAsia="Times New Roman" w:hAnsi="Times New Roman" w:cs="Times New Roman"/>
                <w:b/>
                <w:spacing w:val="-14"/>
                <w:sz w:val="24"/>
                <w:szCs w:val="24"/>
                <w:lang w:eastAsia="pl-PL"/>
              </w:rPr>
            </w:pPr>
            <w:proofErr w:type="spellStart"/>
            <w:r>
              <w:rPr>
                <w:rFonts w:ascii="Times New Roman" w:eastAsia="Times New Roman" w:hAnsi="Times New Roman" w:cs="Times New Roman"/>
                <w:b/>
                <w:spacing w:val="-14"/>
                <w:sz w:val="24"/>
                <w:szCs w:val="24"/>
                <w:lang w:eastAsia="pl-PL"/>
              </w:rPr>
              <w:t>Lp</w:t>
            </w:r>
            <w:proofErr w:type="spellEnd"/>
            <w:r>
              <w:rPr>
                <w:rFonts w:ascii="Times New Roman" w:eastAsia="Times New Roman" w:hAnsi="Times New Roman" w:cs="Times New Roman"/>
                <w:b/>
                <w:spacing w:val="-14"/>
                <w:sz w:val="24"/>
                <w:szCs w:val="24"/>
                <w:lang w:eastAsia="pl-PL"/>
              </w:rPr>
              <w:t>.</w:t>
            </w:r>
          </w:p>
        </w:tc>
        <w:tc>
          <w:tcPr>
            <w:tcW w:w="6392" w:type="dxa"/>
            <w:tcBorders>
              <w:top w:val="single" w:sz="4" w:space="0" w:color="000001"/>
              <w:left w:val="single" w:sz="4" w:space="0" w:color="000001"/>
              <w:bottom w:val="single" w:sz="4" w:space="0" w:color="000001"/>
            </w:tcBorders>
            <w:shd w:val="clear" w:color="auto" w:fill="auto"/>
            <w:tcMar>
              <w:left w:w="55" w:type="dxa"/>
            </w:tcMar>
            <w:vAlign w:val="center"/>
          </w:tcPr>
          <w:p w:rsidR="00F037EC" w:rsidRDefault="00962511">
            <w:pPr>
              <w:snapToGrid w:val="0"/>
              <w:spacing w:line="312" w:lineRule="auto"/>
              <w:jc w:val="both"/>
              <w:rPr>
                <w:rFonts w:ascii="Times New Roman" w:eastAsia="Times New Roman" w:hAnsi="Times New Roman" w:cs="Times New Roman"/>
                <w:b/>
                <w:spacing w:val="-14"/>
                <w:sz w:val="24"/>
                <w:szCs w:val="24"/>
                <w:lang w:eastAsia="pl-PL"/>
              </w:rPr>
            </w:pPr>
            <w:proofErr w:type="spellStart"/>
            <w:r>
              <w:rPr>
                <w:rFonts w:ascii="Times New Roman" w:eastAsia="Times New Roman" w:hAnsi="Times New Roman" w:cs="Times New Roman"/>
                <w:b/>
                <w:spacing w:val="-14"/>
                <w:sz w:val="24"/>
                <w:szCs w:val="24"/>
                <w:lang w:eastAsia="pl-PL"/>
              </w:rPr>
              <w:t>Opis</w:t>
            </w:r>
            <w:proofErr w:type="spellEnd"/>
            <w:r>
              <w:rPr>
                <w:rFonts w:ascii="Times New Roman" w:eastAsia="Times New Roman" w:hAnsi="Times New Roman" w:cs="Times New Roman"/>
                <w:b/>
                <w:spacing w:val="-14"/>
                <w:sz w:val="24"/>
                <w:szCs w:val="24"/>
                <w:lang w:eastAsia="pl-PL"/>
              </w:rPr>
              <w:t xml:space="preserve"> </w:t>
            </w:r>
            <w:proofErr w:type="spellStart"/>
            <w:r>
              <w:rPr>
                <w:rFonts w:ascii="Times New Roman" w:eastAsia="Times New Roman" w:hAnsi="Times New Roman" w:cs="Times New Roman"/>
                <w:b/>
                <w:spacing w:val="-14"/>
                <w:sz w:val="24"/>
                <w:szCs w:val="24"/>
                <w:lang w:eastAsia="pl-PL"/>
              </w:rPr>
              <w:t>kryteriów</w:t>
            </w:r>
            <w:proofErr w:type="spellEnd"/>
            <w:r>
              <w:rPr>
                <w:rFonts w:ascii="Times New Roman" w:eastAsia="Times New Roman" w:hAnsi="Times New Roman" w:cs="Times New Roman"/>
                <w:b/>
                <w:spacing w:val="-14"/>
                <w:sz w:val="24"/>
                <w:szCs w:val="24"/>
                <w:lang w:eastAsia="pl-PL"/>
              </w:rPr>
              <w:t xml:space="preserve"> </w:t>
            </w:r>
            <w:proofErr w:type="spellStart"/>
            <w:r>
              <w:rPr>
                <w:rFonts w:ascii="Times New Roman" w:eastAsia="Times New Roman" w:hAnsi="Times New Roman" w:cs="Times New Roman"/>
                <w:b/>
                <w:spacing w:val="-14"/>
                <w:sz w:val="24"/>
                <w:szCs w:val="24"/>
                <w:lang w:eastAsia="pl-PL"/>
              </w:rPr>
              <w:t>oceny</w:t>
            </w:r>
            <w:proofErr w:type="spellEnd"/>
          </w:p>
        </w:tc>
        <w:tc>
          <w:tcPr>
            <w:tcW w:w="1730" w:type="dxa"/>
            <w:tcBorders>
              <w:top w:val="single" w:sz="4" w:space="0" w:color="000001"/>
              <w:left w:val="single" w:sz="4" w:space="0" w:color="000001"/>
              <w:bottom w:val="single" w:sz="4" w:space="0" w:color="000001"/>
              <w:right w:val="single" w:sz="4" w:space="0" w:color="000001"/>
            </w:tcBorders>
            <w:shd w:val="clear" w:color="auto" w:fill="auto"/>
            <w:tcMar>
              <w:left w:w="55" w:type="dxa"/>
            </w:tcMar>
            <w:vAlign w:val="center"/>
          </w:tcPr>
          <w:p w:rsidR="00F037EC" w:rsidRDefault="00962511">
            <w:pPr>
              <w:snapToGrid w:val="0"/>
              <w:spacing w:line="312" w:lineRule="auto"/>
              <w:jc w:val="both"/>
              <w:rPr>
                <w:rFonts w:ascii="Times New Roman" w:eastAsia="Times New Roman" w:hAnsi="Times New Roman" w:cs="Times New Roman"/>
                <w:b/>
                <w:spacing w:val="-14"/>
                <w:sz w:val="24"/>
                <w:szCs w:val="24"/>
                <w:lang w:eastAsia="pl-PL"/>
              </w:rPr>
            </w:pPr>
            <w:proofErr w:type="spellStart"/>
            <w:r>
              <w:rPr>
                <w:rFonts w:ascii="Times New Roman" w:eastAsia="Times New Roman" w:hAnsi="Times New Roman" w:cs="Times New Roman"/>
                <w:b/>
                <w:spacing w:val="-14"/>
                <w:sz w:val="24"/>
                <w:szCs w:val="24"/>
                <w:lang w:eastAsia="pl-PL"/>
              </w:rPr>
              <w:t>Znaczenie</w:t>
            </w:r>
            <w:proofErr w:type="spellEnd"/>
          </w:p>
        </w:tc>
      </w:tr>
      <w:tr w:rsidR="00F037EC">
        <w:trPr>
          <w:trHeight w:val="315"/>
          <w:jc w:val="center"/>
        </w:trPr>
        <w:tc>
          <w:tcPr>
            <w:tcW w:w="686" w:type="dxa"/>
            <w:tcBorders>
              <w:top w:val="single" w:sz="4" w:space="0" w:color="000001"/>
              <w:left w:val="single" w:sz="4" w:space="0" w:color="000001"/>
              <w:bottom w:val="single" w:sz="4" w:space="0" w:color="000001"/>
            </w:tcBorders>
            <w:shd w:val="clear" w:color="auto" w:fill="auto"/>
            <w:tcMar>
              <w:left w:w="55" w:type="dxa"/>
            </w:tcMar>
            <w:vAlign w:val="center"/>
          </w:tcPr>
          <w:p w:rsidR="00F037EC" w:rsidRDefault="00962511">
            <w:pPr>
              <w:snapToGrid w:val="0"/>
              <w:spacing w:line="312" w:lineRule="auto"/>
              <w:jc w:val="both"/>
              <w:rPr>
                <w:rFonts w:ascii="Times New Roman" w:eastAsia="Times New Roman" w:hAnsi="Times New Roman" w:cs="Times New Roman"/>
                <w:b/>
                <w:spacing w:val="-14"/>
                <w:sz w:val="24"/>
                <w:szCs w:val="24"/>
                <w:lang w:eastAsia="pl-PL"/>
              </w:rPr>
            </w:pPr>
            <w:r>
              <w:rPr>
                <w:rFonts w:ascii="Times New Roman" w:eastAsia="Times New Roman" w:hAnsi="Times New Roman" w:cs="Times New Roman"/>
                <w:b/>
                <w:spacing w:val="-14"/>
                <w:sz w:val="24"/>
                <w:szCs w:val="24"/>
                <w:lang w:eastAsia="pl-PL"/>
              </w:rPr>
              <w:t>1.</w:t>
            </w:r>
          </w:p>
        </w:tc>
        <w:tc>
          <w:tcPr>
            <w:tcW w:w="6392" w:type="dxa"/>
            <w:tcBorders>
              <w:top w:val="single" w:sz="4" w:space="0" w:color="000001"/>
              <w:left w:val="single" w:sz="4" w:space="0" w:color="000001"/>
              <w:bottom w:val="single" w:sz="4" w:space="0" w:color="000001"/>
            </w:tcBorders>
            <w:shd w:val="clear" w:color="auto" w:fill="auto"/>
            <w:tcMar>
              <w:left w:w="55" w:type="dxa"/>
            </w:tcMar>
            <w:vAlign w:val="center"/>
          </w:tcPr>
          <w:p w:rsidR="00F037EC" w:rsidRDefault="00962511">
            <w:pPr>
              <w:snapToGrid w:val="0"/>
              <w:spacing w:line="312" w:lineRule="auto"/>
              <w:jc w:val="both"/>
              <w:rPr>
                <w:rFonts w:ascii="Times New Roman" w:eastAsia="Times New Roman" w:hAnsi="Times New Roman" w:cs="Times New Roman"/>
                <w:b/>
                <w:spacing w:val="-14"/>
                <w:sz w:val="24"/>
                <w:szCs w:val="24"/>
                <w:lang w:eastAsia="pl-PL"/>
              </w:rPr>
            </w:pPr>
            <w:r>
              <w:rPr>
                <w:rFonts w:ascii="Times New Roman" w:eastAsia="Times New Roman" w:hAnsi="Times New Roman" w:cs="Times New Roman"/>
                <w:spacing w:val="-14"/>
                <w:sz w:val="24"/>
                <w:szCs w:val="24"/>
                <w:lang w:eastAsia="pl-PL"/>
              </w:rPr>
              <w:t xml:space="preserve">Cena </w:t>
            </w:r>
            <w:proofErr w:type="spellStart"/>
            <w:r>
              <w:rPr>
                <w:rFonts w:ascii="Times New Roman" w:eastAsia="Times New Roman" w:hAnsi="Times New Roman" w:cs="Times New Roman"/>
                <w:spacing w:val="-14"/>
                <w:sz w:val="24"/>
                <w:szCs w:val="24"/>
                <w:lang w:eastAsia="pl-PL"/>
              </w:rPr>
              <w:t>brutto</w:t>
            </w:r>
            <w:proofErr w:type="spellEnd"/>
            <w:r>
              <w:rPr>
                <w:rFonts w:ascii="Times New Roman" w:eastAsia="Times New Roman" w:hAnsi="Times New Roman" w:cs="Times New Roman"/>
                <w:spacing w:val="-14"/>
                <w:sz w:val="24"/>
                <w:szCs w:val="24"/>
                <w:lang w:eastAsia="pl-PL"/>
              </w:rPr>
              <w:t xml:space="preserve"> </w:t>
            </w:r>
          </w:p>
        </w:tc>
        <w:tc>
          <w:tcPr>
            <w:tcW w:w="1730" w:type="dxa"/>
            <w:tcBorders>
              <w:top w:val="single" w:sz="4" w:space="0" w:color="000001"/>
              <w:left w:val="single" w:sz="4" w:space="0" w:color="000001"/>
              <w:bottom w:val="single" w:sz="4" w:space="0" w:color="000001"/>
              <w:right w:val="single" w:sz="4" w:space="0" w:color="000001"/>
            </w:tcBorders>
            <w:shd w:val="clear" w:color="auto" w:fill="auto"/>
            <w:tcMar>
              <w:left w:w="55" w:type="dxa"/>
            </w:tcMar>
            <w:vAlign w:val="center"/>
          </w:tcPr>
          <w:p w:rsidR="00F037EC" w:rsidRDefault="00962511">
            <w:pPr>
              <w:tabs>
                <w:tab w:val="left" w:pos="431"/>
              </w:tabs>
              <w:snapToGrid w:val="0"/>
              <w:spacing w:line="312" w:lineRule="auto"/>
              <w:jc w:val="center"/>
              <w:rPr>
                <w:rFonts w:ascii="Times New Roman" w:eastAsia="Times New Roman" w:hAnsi="Times New Roman" w:cs="Times New Roman"/>
                <w:b/>
                <w:spacing w:val="-14"/>
                <w:sz w:val="24"/>
                <w:szCs w:val="24"/>
                <w:lang w:eastAsia="pl-PL"/>
              </w:rPr>
            </w:pPr>
            <w:r>
              <w:rPr>
                <w:rFonts w:ascii="Times New Roman" w:eastAsia="Times New Roman" w:hAnsi="Times New Roman" w:cs="Times New Roman"/>
                <w:b/>
                <w:spacing w:val="-14"/>
                <w:sz w:val="24"/>
                <w:szCs w:val="24"/>
                <w:lang w:eastAsia="pl-PL"/>
              </w:rPr>
              <w:t>70 %</w:t>
            </w:r>
          </w:p>
        </w:tc>
      </w:tr>
      <w:tr w:rsidR="00F037EC">
        <w:trPr>
          <w:trHeight w:val="280"/>
          <w:jc w:val="center"/>
        </w:trPr>
        <w:tc>
          <w:tcPr>
            <w:tcW w:w="686" w:type="dxa"/>
            <w:tcBorders>
              <w:top w:val="single" w:sz="4" w:space="0" w:color="000001"/>
              <w:left w:val="single" w:sz="4" w:space="0" w:color="000001"/>
              <w:bottom w:val="single" w:sz="4" w:space="0" w:color="000001"/>
            </w:tcBorders>
            <w:shd w:val="clear" w:color="auto" w:fill="auto"/>
            <w:tcMar>
              <w:left w:w="55" w:type="dxa"/>
            </w:tcMar>
            <w:vAlign w:val="center"/>
          </w:tcPr>
          <w:p w:rsidR="00F037EC" w:rsidRDefault="00962511">
            <w:pPr>
              <w:snapToGrid w:val="0"/>
              <w:spacing w:line="312" w:lineRule="auto"/>
              <w:jc w:val="both"/>
              <w:rPr>
                <w:rFonts w:ascii="Times New Roman" w:eastAsia="Times New Roman" w:hAnsi="Times New Roman" w:cs="Times New Roman"/>
                <w:b/>
                <w:spacing w:val="-14"/>
                <w:sz w:val="24"/>
                <w:szCs w:val="24"/>
                <w:lang w:eastAsia="pl-PL"/>
              </w:rPr>
            </w:pPr>
            <w:r>
              <w:rPr>
                <w:rFonts w:ascii="Times New Roman" w:eastAsia="Times New Roman" w:hAnsi="Times New Roman" w:cs="Times New Roman"/>
                <w:b/>
                <w:spacing w:val="-14"/>
                <w:sz w:val="24"/>
                <w:szCs w:val="24"/>
                <w:lang w:eastAsia="pl-PL"/>
              </w:rPr>
              <w:t>2.</w:t>
            </w:r>
          </w:p>
        </w:tc>
        <w:tc>
          <w:tcPr>
            <w:tcW w:w="6392" w:type="dxa"/>
            <w:tcBorders>
              <w:top w:val="single" w:sz="4" w:space="0" w:color="000001"/>
              <w:left w:val="single" w:sz="4" w:space="0" w:color="000001"/>
              <w:bottom w:val="single" w:sz="4" w:space="0" w:color="000001"/>
            </w:tcBorders>
            <w:shd w:val="clear" w:color="auto" w:fill="auto"/>
            <w:tcMar>
              <w:left w:w="55" w:type="dxa"/>
            </w:tcMar>
            <w:vAlign w:val="center"/>
          </w:tcPr>
          <w:p w:rsidR="00F037EC" w:rsidRDefault="00962511">
            <w:pPr>
              <w:spacing w:line="312" w:lineRule="auto"/>
              <w:rPr>
                <w:rFonts w:ascii="Times New Roman" w:eastAsia="Times New Roman" w:hAnsi="Times New Roman" w:cs="Times New Roman"/>
                <w:sz w:val="24"/>
                <w:szCs w:val="24"/>
                <w:lang w:val="pl-PL" w:eastAsia="pl-PL"/>
              </w:rPr>
            </w:pPr>
            <w:r>
              <w:rPr>
                <w:rFonts w:ascii="Times New Roman" w:eastAsia="Times New Roman" w:hAnsi="Times New Roman" w:cs="Times New Roman"/>
                <w:sz w:val="24"/>
                <w:szCs w:val="24"/>
                <w:lang w:val="pl-PL" w:eastAsia="pl-PL"/>
              </w:rPr>
              <w:t xml:space="preserve">Doświadczenie Wykonawcy w przeprowadzaniu szkoleń/kursów zwianych z przedmiotem zamówienia </w:t>
            </w:r>
          </w:p>
        </w:tc>
        <w:tc>
          <w:tcPr>
            <w:tcW w:w="1730" w:type="dxa"/>
            <w:tcBorders>
              <w:top w:val="single" w:sz="4" w:space="0" w:color="000001"/>
              <w:left w:val="single" w:sz="4" w:space="0" w:color="000001"/>
              <w:bottom w:val="single" w:sz="4" w:space="0" w:color="000001"/>
              <w:right w:val="single" w:sz="4" w:space="0" w:color="000001"/>
            </w:tcBorders>
            <w:shd w:val="clear" w:color="auto" w:fill="auto"/>
            <w:tcMar>
              <w:left w:w="55" w:type="dxa"/>
            </w:tcMar>
            <w:vAlign w:val="center"/>
          </w:tcPr>
          <w:p w:rsidR="00F037EC" w:rsidRDefault="00962511">
            <w:pPr>
              <w:snapToGrid w:val="0"/>
              <w:spacing w:line="312" w:lineRule="auto"/>
              <w:jc w:val="center"/>
              <w:rPr>
                <w:rFonts w:ascii="Times New Roman" w:eastAsia="Times New Roman" w:hAnsi="Times New Roman" w:cs="Times New Roman"/>
                <w:b/>
                <w:spacing w:val="-14"/>
                <w:sz w:val="24"/>
                <w:szCs w:val="24"/>
                <w:lang w:eastAsia="pl-PL"/>
              </w:rPr>
            </w:pPr>
            <w:r>
              <w:rPr>
                <w:rFonts w:ascii="Times New Roman" w:eastAsia="Times New Roman" w:hAnsi="Times New Roman" w:cs="Times New Roman"/>
                <w:b/>
                <w:spacing w:val="-14"/>
                <w:sz w:val="24"/>
                <w:szCs w:val="24"/>
                <w:lang w:eastAsia="pl-PL"/>
              </w:rPr>
              <w:t>30 %</w:t>
            </w:r>
          </w:p>
        </w:tc>
      </w:tr>
    </w:tbl>
    <w:p w:rsidR="00F037EC" w:rsidRDefault="00F037EC">
      <w:pPr>
        <w:shd w:val="clear" w:color="auto" w:fill="FFFFFF"/>
        <w:spacing w:line="312" w:lineRule="auto"/>
        <w:jc w:val="both"/>
        <w:rPr>
          <w:rFonts w:ascii="Times New Roman" w:eastAsia="Times New Roman" w:hAnsi="Times New Roman" w:cs="Times New Roman"/>
          <w:b/>
          <w:spacing w:val="-14"/>
          <w:sz w:val="24"/>
          <w:szCs w:val="24"/>
          <w:lang w:eastAsia="pl-PL"/>
        </w:rPr>
      </w:pPr>
    </w:p>
    <w:p w:rsidR="00F037EC" w:rsidRDefault="00962511">
      <w:pPr>
        <w:numPr>
          <w:ilvl w:val="0"/>
          <w:numId w:val="14"/>
        </w:numPr>
        <w:shd w:val="clear" w:color="auto" w:fill="FFFFFF"/>
        <w:suppressAutoHyphens/>
        <w:spacing w:before="0" w:after="0" w:line="312" w:lineRule="auto"/>
        <w:ind w:left="714" w:hanging="357"/>
        <w:jc w:val="both"/>
        <w:rPr>
          <w:rFonts w:ascii="Times New Roman" w:eastAsia="Times New Roman" w:hAnsi="Times New Roman" w:cs="Times New Roman"/>
          <w:b/>
          <w:spacing w:val="-14"/>
          <w:sz w:val="24"/>
          <w:szCs w:val="24"/>
          <w:lang w:eastAsia="pl-PL"/>
        </w:rPr>
      </w:pPr>
      <w:r>
        <w:rPr>
          <w:rFonts w:ascii="Times New Roman" w:eastAsia="Times New Roman" w:hAnsi="Times New Roman" w:cs="Times New Roman"/>
          <w:b/>
          <w:spacing w:val="-14"/>
          <w:sz w:val="24"/>
          <w:szCs w:val="24"/>
          <w:lang w:eastAsia="pl-PL"/>
        </w:rPr>
        <w:t xml:space="preserve">Cena </w:t>
      </w:r>
      <w:proofErr w:type="spellStart"/>
      <w:r>
        <w:rPr>
          <w:rFonts w:ascii="Times New Roman" w:eastAsia="Times New Roman" w:hAnsi="Times New Roman" w:cs="Times New Roman"/>
          <w:b/>
          <w:spacing w:val="-14"/>
          <w:sz w:val="24"/>
          <w:szCs w:val="24"/>
          <w:lang w:eastAsia="pl-PL"/>
        </w:rPr>
        <w:t>brutto</w:t>
      </w:r>
      <w:proofErr w:type="spellEnd"/>
      <w:r>
        <w:rPr>
          <w:rFonts w:ascii="Times New Roman" w:eastAsia="Times New Roman" w:hAnsi="Times New Roman" w:cs="Times New Roman"/>
          <w:b/>
          <w:spacing w:val="-14"/>
          <w:sz w:val="24"/>
          <w:szCs w:val="24"/>
          <w:lang w:eastAsia="pl-PL"/>
        </w:rPr>
        <w:t xml:space="preserve">– 70% </w:t>
      </w:r>
    </w:p>
    <w:p w:rsidR="00F037EC" w:rsidRDefault="00962511">
      <w:pPr>
        <w:shd w:val="clear" w:color="auto" w:fill="FFFFFF"/>
        <w:spacing w:line="312" w:lineRule="auto"/>
        <w:ind w:left="714"/>
        <w:jc w:val="both"/>
        <w:rPr>
          <w:rFonts w:ascii="Times New Roman" w:eastAsia="Times New Roman" w:hAnsi="Times New Roman" w:cs="Times New Roman"/>
          <w:spacing w:val="-14"/>
          <w:sz w:val="24"/>
          <w:szCs w:val="24"/>
          <w:lang w:val="pl-PL" w:eastAsia="pl-PL"/>
        </w:rPr>
      </w:pPr>
      <w:r>
        <w:rPr>
          <w:rFonts w:ascii="Times New Roman" w:eastAsia="Times New Roman" w:hAnsi="Times New Roman" w:cs="Times New Roman"/>
          <w:spacing w:val="-14"/>
          <w:sz w:val="24"/>
          <w:szCs w:val="24"/>
          <w:lang w:val="pl-PL" w:eastAsia="pl-PL"/>
        </w:rPr>
        <w:t xml:space="preserve">Ilość punktów uzyskanych w kryterium </w:t>
      </w:r>
      <w:r>
        <w:rPr>
          <w:rFonts w:ascii="Times New Roman" w:eastAsia="Times New Roman" w:hAnsi="Times New Roman" w:cs="Times New Roman"/>
          <w:b/>
          <w:spacing w:val="-14"/>
          <w:sz w:val="24"/>
          <w:szCs w:val="24"/>
          <w:lang w:val="pl-PL" w:eastAsia="pl-PL"/>
        </w:rPr>
        <w:t>,,cena brutto”</w:t>
      </w:r>
      <w:r>
        <w:rPr>
          <w:rFonts w:ascii="Times New Roman" w:eastAsia="Times New Roman" w:hAnsi="Times New Roman" w:cs="Times New Roman"/>
          <w:spacing w:val="-14"/>
          <w:sz w:val="24"/>
          <w:szCs w:val="24"/>
          <w:lang w:val="pl-PL" w:eastAsia="pl-PL"/>
        </w:rPr>
        <w:t xml:space="preserve"> będzie wyliczona wg następującego wzoru:</w:t>
      </w:r>
    </w:p>
    <w:p w:rsidR="00F037EC" w:rsidRDefault="00962511">
      <w:pPr>
        <w:shd w:val="clear" w:color="auto" w:fill="FFFFFF"/>
        <w:spacing w:line="312" w:lineRule="auto"/>
        <w:jc w:val="center"/>
        <w:rPr>
          <w:rFonts w:ascii="Times New Roman" w:eastAsia="Times New Roman" w:hAnsi="Times New Roman" w:cs="Times New Roman"/>
          <w:sz w:val="24"/>
          <w:szCs w:val="24"/>
          <w:lang w:val="pl-PL" w:eastAsia="pl-PL"/>
        </w:rPr>
      </w:pPr>
      <w:r>
        <w:rPr>
          <w:rFonts w:ascii="Times New Roman" w:eastAsia="Times New Roman" w:hAnsi="Times New Roman" w:cs="Times New Roman"/>
          <w:sz w:val="24"/>
          <w:szCs w:val="24"/>
          <w:lang w:val="pl-PL" w:eastAsia="pl-PL"/>
        </w:rPr>
        <w:t>najniższa oferowana wartość brutto</w:t>
      </w:r>
    </w:p>
    <w:p w:rsidR="00F037EC" w:rsidRDefault="00962511">
      <w:pPr>
        <w:shd w:val="clear" w:color="auto" w:fill="FFFFFF"/>
        <w:spacing w:line="312" w:lineRule="auto"/>
        <w:jc w:val="center"/>
        <w:rPr>
          <w:rFonts w:ascii="Times New Roman" w:eastAsia="Times New Roman" w:hAnsi="Times New Roman" w:cs="Times New Roman"/>
          <w:sz w:val="24"/>
          <w:szCs w:val="24"/>
          <w:lang w:val="pl-PL" w:eastAsia="pl-PL"/>
        </w:rPr>
      </w:pPr>
      <w:r>
        <w:rPr>
          <w:rFonts w:ascii="Times New Roman" w:eastAsia="Times New Roman" w:hAnsi="Times New Roman" w:cs="Times New Roman"/>
          <w:sz w:val="24"/>
          <w:szCs w:val="24"/>
          <w:lang w:val="pl-PL" w:eastAsia="pl-PL"/>
        </w:rPr>
        <w:t>spośród zakwalifikowanych ofert</w:t>
      </w:r>
    </w:p>
    <w:p w:rsidR="00F037EC" w:rsidRDefault="00962511">
      <w:pPr>
        <w:shd w:val="clear" w:color="auto" w:fill="FFFFFF"/>
        <w:spacing w:line="312" w:lineRule="auto"/>
        <w:ind w:left="1979"/>
        <w:jc w:val="both"/>
        <w:rPr>
          <w:rFonts w:ascii="Times New Roman" w:eastAsia="Times New Roman" w:hAnsi="Times New Roman" w:cs="Times New Roman"/>
          <w:sz w:val="24"/>
          <w:szCs w:val="24"/>
          <w:lang w:val="pl-PL" w:eastAsia="pl-PL"/>
        </w:rPr>
      </w:pPr>
      <w:r>
        <w:rPr>
          <w:noProof/>
          <w:lang w:val="pl-PL" w:eastAsia="pl-PL"/>
        </w:rPr>
        <mc:AlternateContent>
          <mc:Choice Requires="wps">
            <w:drawing>
              <wp:anchor distT="0" distB="0" distL="112395" distR="112395" simplePos="0" relativeHeight="3" behindDoc="0" locked="0" layoutInCell="1" allowOverlap="1" wp14:anchorId="34DEC8BB">
                <wp:simplePos x="0" y="0"/>
                <wp:positionH relativeFrom="column">
                  <wp:posOffset>1714500</wp:posOffset>
                </wp:positionH>
                <wp:positionV relativeFrom="paragraph">
                  <wp:posOffset>141605</wp:posOffset>
                </wp:positionV>
                <wp:extent cx="2516505" cy="2540"/>
                <wp:effectExtent l="9525" t="8255" r="9525" b="10795"/>
                <wp:wrapNone/>
                <wp:docPr id="2" name="Łącznik prostoliniowy 3"/>
                <wp:cNvGraphicFramePr/>
                <a:graphic xmlns:a="http://schemas.openxmlformats.org/drawingml/2006/main">
                  <a:graphicData uri="http://schemas.microsoft.com/office/word/2010/wordprocessingShape">
                    <wps:wsp>
                      <wps:cNvCnPr/>
                      <wps:spPr>
                        <a:xfrm>
                          <a:off x="0" y="0"/>
                          <a:ext cx="2516040" cy="720"/>
                        </a:xfrm>
                        <a:prstGeom prst="line">
                          <a:avLst/>
                        </a:prstGeom>
                        <a:ln w="93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w14:anchorId="54D3B854" id="Łącznik prostoliniowy 3" o:spid="_x0000_s1026" style="position:absolute;z-index:3;visibility:visible;mso-wrap-style:square;mso-wrap-distance-left:8.85pt;mso-wrap-distance-top:0;mso-wrap-distance-right:8.85pt;mso-wrap-distance-bottom:0;mso-position-horizontal:absolute;mso-position-horizontal-relative:text;mso-position-vertical:absolute;mso-position-vertical-relative:text" from="135pt,11.15pt" to="333.1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rvx4QEAAAQEAAAOAAAAZHJzL2Uyb0RvYy54bWysU82O0zAQviPxDpbvNGkWCkRN97Cr5YKg&#10;4ucBXMduLGyP5fE2DTcOvBm8F2O3m13gtIgcHNsz38x834zXl0dn2UFFNOA7vlzUnCkvoTd+3/HP&#10;n26eveIMk/C9sOBVxyeF/HLz9Ml6DK1qYADbq8goiMd2DB0fUgptVaEclBO4gKA8GTVEJxId477q&#10;oxgpurNVU9eraoTYhwhSIdLt9cnINyW+1kqm91qjSsx2nGpLZY1l3eW12qxFu48iDEaeyxD/UIUT&#10;xlPSOdS1SILdRvNXKGdkBASdFhJcBVobqQoHYrOs/2DzcRBBFS4kDoZZJvx/YeW7wzYy03e84cwL&#10;Ry36+e3Hd/nVmy+MdMUE1ngD48QuslhjwJYwV34bzycM25iZH3V0+U+c2LEIPM0Cq2Niki6bF8tV&#10;/Zz6IMn2sinyV/fQEDG9UeAoMVKnKHFmL1pxeIuJ0pHrnUu+tp6NHX99saqLF1Kl/Y2xNtsw7ndX&#10;NrKDyI0vXy6fIvzmFuHW96d768mc6Z0IlV2arDpl+qA0qVR4lfDyHP80SjTrROpuoCiJ9QTIjprq&#10;eST2DMloVSb4kfgZVPKDTzPeGQ+xyPCAXd7uoJ9KQ4sANGpFqfOzyLP88Fxkun+8m18AAAD//wMA&#10;UEsDBBQABgAIAAAAIQDDmMuo3gAAAAkBAAAPAAAAZHJzL2Rvd25yZXYueG1sTI/BTsMwEETvSPyD&#10;tUhcELUJIkEhTkWQOFVCos0HbOMlCcR2FLtN2q9ne4Lb7O5o9k2xXuwgjjSF3jsNDysFglzjTe9a&#10;DfXu/f4ZRIjoDA7ekYYTBViX11cF5sbP7pOO29gKDnEhRw1djGMuZWg6shhWfiTHty8/WYw8Tq00&#10;E84cbgeZKJVKi73jDx2O9NZR87M9WA3qSe1sfbrb1B/fc3KuMGZVFbW+vVleX0BEWuKfGS74jA4l&#10;M+39wZkgBg1JprhLZJE8gmBDmqYs9pdFBrIs5P8G5S8AAAD//wMAUEsBAi0AFAAGAAgAAAAhALaD&#10;OJL+AAAA4QEAABMAAAAAAAAAAAAAAAAAAAAAAFtDb250ZW50X1R5cGVzXS54bWxQSwECLQAUAAYA&#10;CAAAACEAOP0h/9YAAACUAQAACwAAAAAAAAAAAAAAAAAvAQAAX3JlbHMvLnJlbHNQSwECLQAUAAYA&#10;CAAAACEAwQ678eEBAAAEBAAADgAAAAAAAAAAAAAAAAAuAgAAZHJzL2Uyb0RvYy54bWxQSwECLQAU&#10;AAYACAAAACEAw5jLqN4AAAAJAQAADwAAAAAAAAAAAAAAAAA7BAAAZHJzL2Rvd25yZXYueG1sUEsF&#10;BgAAAAAEAAQA8wAAAEYFAAAAAA==&#10;" strokeweight=".26mm"/>
            </w:pict>
          </mc:Fallback>
        </mc:AlternateContent>
      </w:r>
      <w:r>
        <w:rPr>
          <w:rFonts w:ascii="Times New Roman" w:eastAsia="Times New Roman" w:hAnsi="Times New Roman" w:cs="Times New Roman"/>
          <w:sz w:val="24"/>
          <w:szCs w:val="24"/>
          <w:lang w:val="pl-PL" w:eastAsia="pl-PL"/>
        </w:rPr>
        <w:t>C  =                                                                         x</w:t>
      </w:r>
      <w:r>
        <w:rPr>
          <w:rFonts w:ascii="Times New Roman" w:eastAsia="Times New Roman" w:hAnsi="Times New Roman" w:cs="Times New Roman"/>
          <w:b/>
          <w:sz w:val="24"/>
          <w:szCs w:val="24"/>
          <w:lang w:val="pl-PL" w:eastAsia="pl-PL"/>
        </w:rPr>
        <w:t xml:space="preserve"> 70</w:t>
      </w:r>
    </w:p>
    <w:p w:rsidR="00F037EC" w:rsidRDefault="00962511">
      <w:pPr>
        <w:shd w:val="clear" w:color="auto" w:fill="FFFFFF"/>
        <w:spacing w:line="312" w:lineRule="auto"/>
        <w:ind w:left="181"/>
        <w:jc w:val="center"/>
        <w:rPr>
          <w:rFonts w:ascii="Times New Roman" w:eastAsia="Times New Roman" w:hAnsi="Times New Roman" w:cs="Times New Roman"/>
          <w:sz w:val="24"/>
          <w:szCs w:val="24"/>
          <w:lang w:val="pl-PL" w:eastAsia="pl-PL"/>
        </w:rPr>
      </w:pPr>
      <w:r>
        <w:rPr>
          <w:rFonts w:ascii="Times New Roman" w:eastAsia="Times New Roman" w:hAnsi="Times New Roman" w:cs="Times New Roman"/>
          <w:sz w:val="24"/>
          <w:szCs w:val="24"/>
          <w:lang w:val="pl-PL" w:eastAsia="pl-PL"/>
        </w:rPr>
        <w:t>wartość badanej oferty brutto</w:t>
      </w:r>
    </w:p>
    <w:p w:rsidR="00F037EC" w:rsidRDefault="00962511">
      <w:pPr>
        <w:shd w:val="clear" w:color="auto" w:fill="FFFFFF"/>
        <w:spacing w:line="312" w:lineRule="auto"/>
        <w:ind w:left="1134" w:hanging="425"/>
        <w:jc w:val="both"/>
        <w:rPr>
          <w:rFonts w:ascii="Times New Roman" w:eastAsia="Times New Roman" w:hAnsi="Times New Roman" w:cs="Times New Roman"/>
          <w:b/>
          <w:spacing w:val="-14"/>
          <w:sz w:val="24"/>
          <w:szCs w:val="24"/>
          <w:lang w:val="pl-PL" w:eastAsia="pl-PL"/>
        </w:rPr>
      </w:pPr>
      <w:r>
        <w:rPr>
          <w:rFonts w:ascii="Times New Roman" w:eastAsia="Times New Roman" w:hAnsi="Times New Roman" w:cs="Times New Roman"/>
          <w:b/>
          <w:spacing w:val="-14"/>
          <w:sz w:val="24"/>
          <w:szCs w:val="24"/>
          <w:lang w:val="pl-PL" w:eastAsia="pl-PL"/>
        </w:rPr>
        <w:t>C</w:t>
      </w:r>
      <w:r>
        <w:rPr>
          <w:rFonts w:ascii="Times New Roman" w:eastAsia="Times New Roman" w:hAnsi="Times New Roman" w:cs="Times New Roman"/>
          <w:spacing w:val="-14"/>
          <w:sz w:val="24"/>
          <w:szCs w:val="24"/>
          <w:lang w:val="pl-PL" w:eastAsia="pl-PL"/>
        </w:rPr>
        <w:t xml:space="preserve"> – wskaźnik kryterium cena brutto – Wykonawca w powyższym kryterium otrzyma maksymalnie </w:t>
      </w:r>
      <w:r>
        <w:rPr>
          <w:rFonts w:ascii="Times New Roman" w:eastAsia="Times New Roman" w:hAnsi="Times New Roman" w:cs="Times New Roman"/>
          <w:spacing w:val="-14"/>
          <w:sz w:val="24"/>
          <w:szCs w:val="24"/>
          <w:lang w:val="pl-PL" w:eastAsia="pl-PL"/>
        </w:rPr>
        <w:br/>
      </w:r>
      <w:r>
        <w:rPr>
          <w:rFonts w:ascii="Times New Roman" w:eastAsia="Times New Roman" w:hAnsi="Times New Roman" w:cs="Times New Roman"/>
          <w:b/>
          <w:spacing w:val="-14"/>
          <w:sz w:val="24"/>
          <w:szCs w:val="24"/>
          <w:lang w:val="pl-PL" w:eastAsia="pl-PL"/>
        </w:rPr>
        <w:t>70 pkt.</w:t>
      </w:r>
    </w:p>
    <w:p w:rsidR="00F037EC" w:rsidRDefault="00962511">
      <w:pPr>
        <w:numPr>
          <w:ilvl w:val="0"/>
          <w:numId w:val="14"/>
        </w:numPr>
        <w:shd w:val="clear" w:color="auto" w:fill="FFFFFF"/>
        <w:suppressAutoHyphens/>
        <w:spacing w:before="0" w:after="0" w:line="312" w:lineRule="auto"/>
        <w:jc w:val="both"/>
        <w:rPr>
          <w:rFonts w:ascii="Times New Roman" w:eastAsia="Times New Roman" w:hAnsi="Times New Roman" w:cs="Times New Roman"/>
          <w:b/>
          <w:spacing w:val="-14"/>
          <w:sz w:val="24"/>
          <w:szCs w:val="24"/>
          <w:lang w:val="pl-PL" w:eastAsia="pl-PL"/>
        </w:rPr>
      </w:pPr>
      <w:r>
        <w:rPr>
          <w:rFonts w:ascii="Times New Roman" w:eastAsia="Times New Roman" w:hAnsi="Times New Roman" w:cs="Times New Roman"/>
          <w:b/>
          <w:sz w:val="24"/>
          <w:szCs w:val="24"/>
          <w:lang w:val="pl-PL" w:eastAsia="pl-PL"/>
        </w:rPr>
        <w:t xml:space="preserve">Doświadczenie Wykonawcy w przeprowadzaniu szkoleń /kursów związanych </w:t>
      </w:r>
      <w:r>
        <w:rPr>
          <w:rFonts w:ascii="Times New Roman" w:eastAsia="Times New Roman" w:hAnsi="Times New Roman" w:cs="Times New Roman"/>
          <w:b/>
          <w:sz w:val="24"/>
          <w:szCs w:val="24"/>
          <w:lang w:val="pl-PL" w:eastAsia="pl-PL"/>
        </w:rPr>
        <w:br/>
        <w:t xml:space="preserve">z przedmiotem zamówienia </w:t>
      </w:r>
      <w:r>
        <w:rPr>
          <w:rFonts w:ascii="Times New Roman" w:eastAsia="Times New Roman" w:hAnsi="Times New Roman" w:cs="Times New Roman"/>
          <w:b/>
          <w:spacing w:val="-14"/>
          <w:sz w:val="24"/>
          <w:szCs w:val="24"/>
          <w:lang w:val="pl-PL" w:eastAsia="pl-PL"/>
        </w:rPr>
        <w:t>– 30%</w:t>
      </w:r>
    </w:p>
    <w:p w:rsidR="00F037EC" w:rsidRDefault="00962511">
      <w:pPr>
        <w:shd w:val="clear" w:color="auto" w:fill="FFFFFF"/>
        <w:spacing w:line="312" w:lineRule="auto"/>
        <w:ind w:left="1134" w:hanging="425"/>
        <w:jc w:val="both"/>
        <w:rPr>
          <w:rFonts w:ascii="Times New Roman" w:hAnsi="Times New Roman" w:cs="Times New Roman"/>
          <w:sz w:val="24"/>
          <w:szCs w:val="24"/>
          <w:lang w:val="pl-PL" w:eastAsia="pl-PL"/>
        </w:rPr>
      </w:pPr>
      <w:r>
        <w:rPr>
          <w:rFonts w:ascii="Times New Roman" w:hAnsi="Times New Roman" w:cs="Times New Roman"/>
          <w:b/>
          <w:sz w:val="24"/>
          <w:szCs w:val="24"/>
          <w:lang w:val="pl-PL" w:eastAsia="pl-PL"/>
        </w:rPr>
        <w:t>DW</w:t>
      </w:r>
      <w:r>
        <w:rPr>
          <w:rFonts w:ascii="Times New Roman" w:hAnsi="Times New Roman" w:cs="Times New Roman"/>
          <w:sz w:val="24"/>
          <w:szCs w:val="24"/>
          <w:lang w:val="pl-PL" w:eastAsia="pl-PL"/>
        </w:rPr>
        <w:t xml:space="preserve"> - wskaźnik kryterium doświadczenie Wykonawcy</w:t>
      </w:r>
    </w:p>
    <w:p w:rsidR="00F037EC" w:rsidRDefault="00962511">
      <w:pPr>
        <w:shd w:val="clear" w:color="auto" w:fill="FFFFFF"/>
        <w:spacing w:line="312" w:lineRule="auto"/>
        <w:ind w:left="1134" w:hanging="425"/>
        <w:jc w:val="both"/>
        <w:rPr>
          <w:rFonts w:ascii="Times New Roman" w:eastAsia="Times New Roman" w:hAnsi="Times New Roman" w:cs="Times New Roman"/>
          <w:b/>
          <w:spacing w:val="-14"/>
          <w:sz w:val="24"/>
          <w:szCs w:val="24"/>
          <w:lang w:val="pl-PL" w:eastAsia="pl-PL"/>
        </w:rPr>
      </w:pPr>
      <w:r>
        <w:rPr>
          <w:rFonts w:ascii="Times New Roman" w:hAnsi="Times New Roman" w:cs="Times New Roman"/>
          <w:sz w:val="24"/>
          <w:szCs w:val="24"/>
          <w:lang w:val="pl-PL" w:eastAsia="pl-PL"/>
        </w:rPr>
        <w:lastRenderedPageBreak/>
        <w:t xml:space="preserve">Wykonawca w powyższym kryterium otrzyma maksymalnie </w:t>
      </w:r>
      <w:r>
        <w:rPr>
          <w:rFonts w:ascii="Times New Roman" w:hAnsi="Times New Roman" w:cs="Times New Roman"/>
          <w:b/>
          <w:sz w:val="24"/>
          <w:szCs w:val="24"/>
          <w:lang w:val="pl-PL" w:eastAsia="pl-PL"/>
        </w:rPr>
        <w:t>30 pkt</w:t>
      </w:r>
    </w:p>
    <w:p w:rsidR="00F037EC" w:rsidRDefault="00962511">
      <w:pPr>
        <w:shd w:val="clear" w:color="auto" w:fill="FFFFFF"/>
        <w:spacing w:line="312" w:lineRule="auto"/>
        <w:ind w:left="720" w:hanging="360"/>
        <w:jc w:val="both"/>
        <w:rPr>
          <w:rFonts w:ascii="Times New Roman" w:hAnsi="Times New Roman" w:cs="Times New Roman"/>
          <w:sz w:val="24"/>
          <w:szCs w:val="24"/>
          <w:lang w:val="pl-PL"/>
        </w:rPr>
      </w:pPr>
      <w:r>
        <w:rPr>
          <w:rFonts w:ascii="Times New Roman" w:hAnsi="Times New Roman" w:cs="Times New Roman"/>
          <w:sz w:val="24"/>
          <w:szCs w:val="24"/>
          <w:lang w:val="pl-PL" w:eastAsia="pl-PL"/>
        </w:rPr>
        <w:t>a)</w:t>
      </w:r>
      <w:r>
        <w:rPr>
          <w:rFonts w:ascii="Times New Roman" w:hAnsi="Times New Roman" w:cs="Times New Roman"/>
          <w:sz w:val="24"/>
          <w:szCs w:val="24"/>
          <w:lang w:val="pl-PL" w:eastAsia="pl-PL"/>
        </w:rPr>
        <w:tab/>
        <w:t xml:space="preserve">Jeżeli Wykonawca </w:t>
      </w:r>
      <w:r>
        <w:rPr>
          <w:rFonts w:ascii="Times New Roman" w:hAnsi="Times New Roman" w:cs="Times New Roman"/>
          <w:sz w:val="24"/>
          <w:szCs w:val="24"/>
          <w:lang w:val="pl-PL"/>
        </w:rPr>
        <w:t xml:space="preserve">w okresie ostatnich trzech lat przed upływem terminu składania ofert </w:t>
      </w:r>
      <w:r>
        <w:rPr>
          <w:rFonts w:ascii="Times New Roman" w:hAnsi="Times New Roman" w:cs="Times New Roman"/>
          <w:sz w:val="24"/>
          <w:szCs w:val="24"/>
          <w:lang w:val="pl-PL" w:eastAsia="pl-PL"/>
        </w:rPr>
        <w:t xml:space="preserve">przeprowadził </w:t>
      </w:r>
      <w:r>
        <w:rPr>
          <w:rFonts w:ascii="Times New Roman" w:hAnsi="Times New Roman" w:cs="Times New Roman"/>
          <w:b/>
          <w:sz w:val="24"/>
          <w:szCs w:val="24"/>
          <w:lang w:val="pl-PL" w:eastAsia="pl-PL"/>
        </w:rPr>
        <w:t>4 usługi (</w:t>
      </w:r>
      <w:r>
        <w:rPr>
          <w:rFonts w:ascii="Times New Roman" w:hAnsi="Times New Roman" w:cs="Times New Roman"/>
          <w:b/>
          <w:sz w:val="24"/>
          <w:szCs w:val="24"/>
          <w:lang w:val="pl-PL"/>
        </w:rPr>
        <w:t>każda) dotyczące</w:t>
      </w:r>
      <w:r>
        <w:rPr>
          <w:rFonts w:ascii="Times New Roman" w:hAnsi="Times New Roman" w:cs="Times New Roman"/>
          <w:sz w:val="24"/>
          <w:szCs w:val="24"/>
          <w:lang w:val="pl-PL"/>
        </w:rPr>
        <w:t xml:space="preserve">: </w:t>
      </w:r>
    </w:p>
    <w:p w:rsidR="00F037EC" w:rsidRDefault="00962511">
      <w:pPr>
        <w:widowControl w:val="0"/>
        <w:numPr>
          <w:ilvl w:val="0"/>
          <w:numId w:val="16"/>
        </w:numPr>
        <w:shd w:val="clear" w:color="auto" w:fill="FFFFFF"/>
        <w:suppressAutoHyphens/>
        <w:spacing w:before="0" w:after="0" w:line="312" w:lineRule="auto"/>
        <w:jc w:val="both"/>
        <w:rPr>
          <w:rFonts w:ascii="Times New Roman" w:hAnsi="Times New Roman" w:cs="Times New Roman"/>
          <w:sz w:val="24"/>
          <w:szCs w:val="24"/>
          <w:lang w:val="pl-PL"/>
        </w:rPr>
      </w:pPr>
      <w:r>
        <w:rPr>
          <w:rFonts w:ascii="Times New Roman" w:hAnsi="Times New Roman" w:cs="Times New Roman"/>
          <w:sz w:val="24"/>
          <w:szCs w:val="24"/>
          <w:lang w:val="pl-PL"/>
        </w:rPr>
        <w:t>diagnozy indywidualnych potrzeb i potencjałów uczestników projektu,</w:t>
      </w:r>
      <w:r>
        <w:rPr>
          <w:rFonts w:ascii="Times New Roman" w:hAnsi="Times New Roman" w:cs="Times New Roman"/>
          <w:spacing w:val="-13"/>
          <w:sz w:val="24"/>
          <w:szCs w:val="24"/>
          <w:lang w:val="pl-PL"/>
        </w:rPr>
        <w:t xml:space="preserve"> </w:t>
      </w:r>
    </w:p>
    <w:p w:rsidR="00F037EC" w:rsidRDefault="00962511">
      <w:pPr>
        <w:widowControl w:val="0"/>
        <w:numPr>
          <w:ilvl w:val="0"/>
          <w:numId w:val="16"/>
        </w:numPr>
        <w:shd w:val="clear" w:color="auto" w:fill="FFFFFF"/>
        <w:suppressAutoHyphens/>
        <w:spacing w:before="0" w:after="0" w:line="312" w:lineRule="auto"/>
        <w:jc w:val="both"/>
        <w:rPr>
          <w:rFonts w:ascii="Times New Roman" w:hAnsi="Times New Roman" w:cs="Times New Roman"/>
          <w:sz w:val="24"/>
          <w:szCs w:val="24"/>
          <w:lang w:val="pl-PL"/>
        </w:rPr>
      </w:pPr>
      <w:r>
        <w:rPr>
          <w:rFonts w:ascii="Times New Roman" w:hAnsi="Times New Roman" w:cs="Times New Roman"/>
          <w:sz w:val="24"/>
          <w:szCs w:val="24"/>
          <w:lang w:val="pl-PL"/>
        </w:rPr>
        <w:t>treningu kompetencji i umiejętności społecznych,</w:t>
      </w:r>
      <w:r>
        <w:rPr>
          <w:rFonts w:ascii="Times New Roman" w:hAnsi="Times New Roman" w:cs="Times New Roman"/>
          <w:spacing w:val="-13"/>
          <w:sz w:val="24"/>
          <w:szCs w:val="24"/>
          <w:lang w:val="pl-PL"/>
        </w:rPr>
        <w:t xml:space="preserve"> </w:t>
      </w:r>
    </w:p>
    <w:p w:rsidR="00F037EC" w:rsidRDefault="00122DAC">
      <w:pPr>
        <w:widowControl w:val="0"/>
        <w:numPr>
          <w:ilvl w:val="0"/>
          <w:numId w:val="16"/>
        </w:numPr>
        <w:shd w:val="clear" w:color="auto" w:fill="FFFFFF"/>
        <w:suppressAutoHyphens/>
        <w:spacing w:before="0" w:after="0" w:line="312" w:lineRule="auto"/>
        <w:jc w:val="both"/>
        <w:rPr>
          <w:rFonts w:ascii="Times New Roman" w:hAnsi="Times New Roman" w:cs="Times New Roman"/>
          <w:sz w:val="24"/>
          <w:szCs w:val="24"/>
        </w:rPr>
      </w:pPr>
      <w:r>
        <w:rPr>
          <w:rFonts w:ascii="Times New Roman" w:hAnsi="Times New Roman" w:cs="Times New Roman"/>
          <w:sz w:val="24"/>
          <w:szCs w:val="24"/>
          <w:lang w:val="pl-PL"/>
        </w:rPr>
        <w:t xml:space="preserve">poradnictwa psychologicznego. </w:t>
      </w:r>
      <w:proofErr w:type="spellStart"/>
      <w:r w:rsidR="00962511">
        <w:rPr>
          <w:rFonts w:ascii="Times New Roman" w:hAnsi="Times New Roman" w:cs="Times New Roman"/>
          <w:sz w:val="24"/>
          <w:szCs w:val="24"/>
        </w:rPr>
        <w:t>wsparcia</w:t>
      </w:r>
      <w:proofErr w:type="spellEnd"/>
      <w:r w:rsidR="00962511">
        <w:rPr>
          <w:rFonts w:ascii="Times New Roman" w:hAnsi="Times New Roman" w:cs="Times New Roman"/>
          <w:sz w:val="24"/>
          <w:szCs w:val="24"/>
        </w:rPr>
        <w:t xml:space="preserve"> </w:t>
      </w:r>
      <w:proofErr w:type="spellStart"/>
      <w:r w:rsidR="00962511">
        <w:rPr>
          <w:rFonts w:ascii="Times New Roman" w:hAnsi="Times New Roman" w:cs="Times New Roman"/>
          <w:sz w:val="24"/>
          <w:szCs w:val="24"/>
        </w:rPr>
        <w:t>rozwojowego</w:t>
      </w:r>
      <w:proofErr w:type="spellEnd"/>
      <w:r w:rsidR="00962511">
        <w:rPr>
          <w:rFonts w:ascii="Times New Roman" w:hAnsi="Times New Roman" w:cs="Times New Roman"/>
          <w:sz w:val="24"/>
          <w:szCs w:val="24"/>
        </w:rPr>
        <w:t xml:space="preserve"> </w:t>
      </w:r>
      <w:proofErr w:type="spellStart"/>
      <w:r w:rsidR="00962511">
        <w:rPr>
          <w:rFonts w:ascii="Times New Roman" w:hAnsi="Times New Roman" w:cs="Times New Roman"/>
          <w:sz w:val="24"/>
          <w:szCs w:val="24"/>
        </w:rPr>
        <w:t>i</w:t>
      </w:r>
      <w:proofErr w:type="spellEnd"/>
      <w:r w:rsidR="00962511">
        <w:rPr>
          <w:rFonts w:ascii="Times New Roman" w:hAnsi="Times New Roman" w:cs="Times New Roman"/>
          <w:sz w:val="24"/>
          <w:szCs w:val="24"/>
        </w:rPr>
        <w:t xml:space="preserve"> </w:t>
      </w:r>
      <w:proofErr w:type="spellStart"/>
      <w:r w:rsidR="00962511">
        <w:rPr>
          <w:rFonts w:ascii="Times New Roman" w:hAnsi="Times New Roman" w:cs="Times New Roman"/>
          <w:sz w:val="24"/>
          <w:szCs w:val="24"/>
        </w:rPr>
        <w:t>tutoringu</w:t>
      </w:r>
      <w:proofErr w:type="spellEnd"/>
      <w:r w:rsidR="00962511">
        <w:rPr>
          <w:rFonts w:ascii="Times New Roman" w:hAnsi="Times New Roman" w:cs="Times New Roman"/>
          <w:sz w:val="24"/>
          <w:szCs w:val="24"/>
        </w:rPr>
        <w:t>,</w:t>
      </w:r>
      <w:r w:rsidR="00962511">
        <w:rPr>
          <w:rFonts w:ascii="Times New Roman" w:hAnsi="Times New Roman" w:cs="Times New Roman"/>
          <w:spacing w:val="-13"/>
          <w:sz w:val="24"/>
          <w:szCs w:val="24"/>
        </w:rPr>
        <w:t xml:space="preserve"> </w:t>
      </w:r>
    </w:p>
    <w:p w:rsidR="00F037EC" w:rsidRDefault="00962511">
      <w:pPr>
        <w:widowControl w:val="0"/>
        <w:numPr>
          <w:ilvl w:val="0"/>
          <w:numId w:val="16"/>
        </w:numPr>
        <w:shd w:val="clear" w:color="auto" w:fill="FFFFFF"/>
        <w:suppressAutoHyphens/>
        <w:spacing w:before="0" w:after="0" w:line="312" w:lineRule="auto"/>
        <w:jc w:val="both"/>
        <w:rPr>
          <w:rFonts w:ascii="Times New Roman" w:hAnsi="Times New Roman" w:cs="Times New Roman"/>
          <w:sz w:val="24"/>
          <w:szCs w:val="24"/>
          <w:lang w:val="pl-PL"/>
        </w:rPr>
      </w:pPr>
      <w:r>
        <w:rPr>
          <w:rFonts w:ascii="Times New Roman" w:hAnsi="Times New Roman" w:cs="Times New Roman"/>
          <w:sz w:val="24"/>
          <w:szCs w:val="24"/>
          <w:lang w:val="pl-PL"/>
        </w:rPr>
        <w:t xml:space="preserve">szkolenia z zakresu pierwszej pomocy, </w:t>
      </w:r>
    </w:p>
    <w:p w:rsidR="00F037EC" w:rsidRDefault="00962511">
      <w:pPr>
        <w:widowControl w:val="0"/>
        <w:numPr>
          <w:ilvl w:val="0"/>
          <w:numId w:val="16"/>
        </w:numPr>
        <w:shd w:val="clear" w:color="auto" w:fill="FFFFFF"/>
        <w:suppressAutoHyphens/>
        <w:spacing w:before="0" w:after="0" w:line="312" w:lineRule="auto"/>
        <w:jc w:val="both"/>
        <w:rPr>
          <w:rFonts w:ascii="Times New Roman" w:hAnsi="Times New Roman" w:cs="Times New Roman"/>
          <w:sz w:val="24"/>
          <w:szCs w:val="24"/>
          <w:lang w:val="pl-PL"/>
        </w:rPr>
      </w:pPr>
      <w:r>
        <w:rPr>
          <w:rFonts w:ascii="Times New Roman" w:hAnsi="Times New Roman" w:cs="Times New Roman"/>
          <w:sz w:val="24"/>
          <w:szCs w:val="24"/>
          <w:lang w:val="pl-PL"/>
        </w:rPr>
        <w:t>oraz</w:t>
      </w:r>
      <w:r>
        <w:rPr>
          <w:rFonts w:ascii="Times New Roman" w:hAnsi="Times New Roman" w:cs="Times New Roman"/>
          <w:spacing w:val="-13"/>
          <w:sz w:val="24"/>
          <w:szCs w:val="24"/>
          <w:lang w:val="pl-PL"/>
        </w:rPr>
        <w:t xml:space="preserve"> </w:t>
      </w:r>
      <w:r>
        <w:rPr>
          <w:rFonts w:ascii="Times New Roman" w:hAnsi="Times New Roman" w:cs="Times New Roman"/>
          <w:sz w:val="24"/>
          <w:szCs w:val="24"/>
          <w:lang w:val="pl-PL"/>
        </w:rPr>
        <w:t xml:space="preserve">aktywizacji </w:t>
      </w:r>
      <w:proofErr w:type="spellStart"/>
      <w:r>
        <w:rPr>
          <w:rFonts w:ascii="Times New Roman" w:hAnsi="Times New Roman" w:cs="Times New Roman"/>
          <w:sz w:val="24"/>
          <w:szCs w:val="24"/>
          <w:lang w:val="pl-PL"/>
        </w:rPr>
        <w:t>społeczno</w:t>
      </w:r>
      <w:proofErr w:type="spellEnd"/>
      <w:r>
        <w:rPr>
          <w:rFonts w:ascii="Times New Roman" w:hAnsi="Times New Roman" w:cs="Times New Roman"/>
          <w:sz w:val="24"/>
          <w:szCs w:val="24"/>
          <w:lang w:val="pl-PL"/>
        </w:rPr>
        <w:t xml:space="preserve"> – zdrowotnej – </w:t>
      </w:r>
      <w:r>
        <w:rPr>
          <w:rFonts w:ascii="Times New Roman" w:hAnsi="Times New Roman" w:cs="Times New Roman"/>
          <w:b/>
          <w:sz w:val="24"/>
          <w:szCs w:val="24"/>
          <w:lang w:val="pl-PL"/>
        </w:rPr>
        <w:t>otrzyma 30 pkt</w:t>
      </w:r>
      <w:r>
        <w:rPr>
          <w:rFonts w:ascii="Times New Roman" w:hAnsi="Times New Roman" w:cs="Times New Roman"/>
          <w:sz w:val="24"/>
          <w:szCs w:val="24"/>
          <w:lang w:val="pl-PL"/>
        </w:rPr>
        <w:t>;</w:t>
      </w:r>
    </w:p>
    <w:p w:rsidR="00F037EC" w:rsidRDefault="00962511">
      <w:pPr>
        <w:shd w:val="clear" w:color="auto" w:fill="FFFFFF"/>
        <w:spacing w:line="312" w:lineRule="auto"/>
        <w:ind w:left="720" w:hanging="360"/>
        <w:jc w:val="both"/>
        <w:rPr>
          <w:rFonts w:ascii="Times New Roman" w:hAnsi="Times New Roman" w:cs="Times New Roman"/>
          <w:sz w:val="24"/>
          <w:szCs w:val="24"/>
          <w:lang w:val="pl-PL"/>
        </w:rPr>
      </w:pPr>
      <w:r>
        <w:rPr>
          <w:rFonts w:ascii="Times New Roman" w:hAnsi="Times New Roman" w:cs="Times New Roman"/>
          <w:sz w:val="24"/>
          <w:szCs w:val="24"/>
          <w:lang w:val="pl-PL" w:eastAsia="pl-PL"/>
        </w:rPr>
        <w:t>b)</w:t>
      </w:r>
      <w:r>
        <w:rPr>
          <w:rFonts w:ascii="Times New Roman" w:hAnsi="Times New Roman" w:cs="Times New Roman"/>
          <w:sz w:val="24"/>
          <w:szCs w:val="24"/>
          <w:lang w:val="pl-PL" w:eastAsia="pl-PL"/>
        </w:rPr>
        <w:tab/>
        <w:t xml:space="preserve">Jeżeli Wykonawca </w:t>
      </w:r>
      <w:r>
        <w:rPr>
          <w:rFonts w:ascii="Times New Roman" w:hAnsi="Times New Roman" w:cs="Times New Roman"/>
          <w:sz w:val="24"/>
          <w:szCs w:val="24"/>
          <w:lang w:val="pl-PL"/>
        </w:rPr>
        <w:t xml:space="preserve">w okresie ostatnich trzech lat przed upływem terminu składania ofert </w:t>
      </w:r>
      <w:r>
        <w:rPr>
          <w:rFonts w:ascii="Times New Roman" w:hAnsi="Times New Roman" w:cs="Times New Roman"/>
          <w:sz w:val="24"/>
          <w:szCs w:val="24"/>
          <w:lang w:val="pl-PL" w:eastAsia="pl-PL"/>
        </w:rPr>
        <w:t xml:space="preserve">przeprowadził </w:t>
      </w:r>
      <w:r>
        <w:rPr>
          <w:rFonts w:ascii="Times New Roman" w:hAnsi="Times New Roman" w:cs="Times New Roman"/>
          <w:b/>
          <w:sz w:val="24"/>
          <w:szCs w:val="24"/>
          <w:lang w:val="pl-PL" w:eastAsia="pl-PL"/>
        </w:rPr>
        <w:t>3 usługi (</w:t>
      </w:r>
      <w:r>
        <w:rPr>
          <w:rFonts w:ascii="Times New Roman" w:hAnsi="Times New Roman" w:cs="Times New Roman"/>
          <w:b/>
          <w:sz w:val="24"/>
          <w:szCs w:val="24"/>
          <w:lang w:val="pl-PL"/>
        </w:rPr>
        <w:t>każda) dotyczące</w:t>
      </w:r>
      <w:r>
        <w:rPr>
          <w:rFonts w:ascii="Times New Roman" w:hAnsi="Times New Roman" w:cs="Times New Roman"/>
          <w:sz w:val="24"/>
          <w:szCs w:val="24"/>
          <w:lang w:val="pl-PL"/>
        </w:rPr>
        <w:t>:</w:t>
      </w:r>
    </w:p>
    <w:p w:rsidR="00F037EC" w:rsidRDefault="00962511">
      <w:pPr>
        <w:widowControl w:val="0"/>
        <w:numPr>
          <w:ilvl w:val="0"/>
          <w:numId w:val="16"/>
        </w:numPr>
        <w:shd w:val="clear" w:color="auto" w:fill="FFFFFF"/>
        <w:suppressAutoHyphens/>
        <w:spacing w:before="0" w:after="0" w:line="312" w:lineRule="auto"/>
        <w:jc w:val="both"/>
        <w:rPr>
          <w:rFonts w:ascii="Times New Roman" w:hAnsi="Times New Roman" w:cs="Times New Roman"/>
          <w:sz w:val="24"/>
          <w:szCs w:val="24"/>
          <w:lang w:val="pl-PL"/>
        </w:rPr>
      </w:pPr>
      <w:r>
        <w:rPr>
          <w:rFonts w:ascii="Times New Roman" w:hAnsi="Times New Roman" w:cs="Times New Roman"/>
          <w:sz w:val="24"/>
          <w:szCs w:val="24"/>
          <w:lang w:val="pl-PL"/>
        </w:rPr>
        <w:t>diagnozy indywidualnych potrzeb i potencjałów uczestników projektu,</w:t>
      </w:r>
      <w:r>
        <w:rPr>
          <w:rFonts w:ascii="Times New Roman" w:hAnsi="Times New Roman" w:cs="Times New Roman"/>
          <w:spacing w:val="-13"/>
          <w:sz w:val="24"/>
          <w:szCs w:val="24"/>
          <w:lang w:val="pl-PL"/>
        </w:rPr>
        <w:t xml:space="preserve"> </w:t>
      </w:r>
    </w:p>
    <w:p w:rsidR="00F037EC" w:rsidRDefault="00962511">
      <w:pPr>
        <w:widowControl w:val="0"/>
        <w:numPr>
          <w:ilvl w:val="0"/>
          <w:numId w:val="16"/>
        </w:numPr>
        <w:shd w:val="clear" w:color="auto" w:fill="FFFFFF"/>
        <w:suppressAutoHyphens/>
        <w:spacing w:before="0" w:after="0" w:line="312" w:lineRule="auto"/>
        <w:jc w:val="both"/>
        <w:rPr>
          <w:rFonts w:ascii="Times New Roman" w:hAnsi="Times New Roman" w:cs="Times New Roman"/>
          <w:sz w:val="24"/>
          <w:szCs w:val="24"/>
          <w:lang w:val="pl-PL"/>
        </w:rPr>
      </w:pPr>
      <w:r>
        <w:rPr>
          <w:rFonts w:ascii="Times New Roman" w:hAnsi="Times New Roman" w:cs="Times New Roman"/>
          <w:sz w:val="24"/>
          <w:szCs w:val="24"/>
          <w:lang w:val="pl-PL"/>
        </w:rPr>
        <w:t>treningu kompetencji i umiejętności społecznych,</w:t>
      </w:r>
      <w:r>
        <w:rPr>
          <w:rFonts w:ascii="Times New Roman" w:hAnsi="Times New Roman" w:cs="Times New Roman"/>
          <w:spacing w:val="-13"/>
          <w:sz w:val="24"/>
          <w:szCs w:val="24"/>
          <w:lang w:val="pl-PL"/>
        </w:rPr>
        <w:t xml:space="preserve"> </w:t>
      </w:r>
    </w:p>
    <w:p w:rsidR="00F037EC" w:rsidRDefault="00122DAC">
      <w:pPr>
        <w:widowControl w:val="0"/>
        <w:numPr>
          <w:ilvl w:val="0"/>
          <w:numId w:val="16"/>
        </w:numPr>
        <w:shd w:val="clear" w:color="auto" w:fill="FFFFFF"/>
        <w:suppressAutoHyphens/>
        <w:spacing w:before="0" w:after="0" w:line="312" w:lineRule="auto"/>
        <w:jc w:val="both"/>
        <w:rPr>
          <w:rFonts w:ascii="Times New Roman" w:hAnsi="Times New Roman" w:cs="Times New Roman"/>
          <w:sz w:val="24"/>
          <w:szCs w:val="24"/>
        </w:rPr>
      </w:pPr>
      <w:proofErr w:type="spellStart"/>
      <w:r>
        <w:rPr>
          <w:rFonts w:ascii="Times New Roman" w:hAnsi="Times New Roman" w:cs="Times New Roman"/>
          <w:sz w:val="24"/>
          <w:szCs w:val="24"/>
        </w:rPr>
        <w:t>poradnictwa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psychologicznego</w:t>
      </w:r>
      <w:proofErr w:type="spellEnd"/>
      <w:r>
        <w:rPr>
          <w:rFonts w:ascii="Times New Roman" w:hAnsi="Times New Roman" w:cs="Times New Roman"/>
          <w:sz w:val="24"/>
          <w:szCs w:val="24"/>
        </w:rPr>
        <w:t xml:space="preserve">, </w:t>
      </w:r>
      <w:proofErr w:type="spellStart"/>
      <w:r w:rsidR="00962511">
        <w:rPr>
          <w:rFonts w:ascii="Times New Roman" w:hAnsi="Times New Roman" w:cs="Times New Roman"/>
          <w:sz w:val="24"/>
          <w:szCs w:val="24"/>
        </w:rPr>
        <w:t>wsparcia</w:t>
      </w:r>
      <w:proofErr w:type="spellEnd"/>
      <w:r w:rsidR="00962511">
        <w:rPr>
          <w:rFonts w:ascii="Times New Roman" w:hAnsi="Times New Roman" w:cs="Times New Roman"/>
          <w:sz w:val="24"/>
          <w:szCs w:val="24"/>
        </w:rPr>
        <w:t xml:space="preserve"> </w:t>
      </w:r>
      <w:proofErr w:type="spellStart"/>
      <w:r w:rsidR="00962511">
        <w:rPr>
          <w:rFonts w:ascii="Times New Roman" w:hAnsi="Times New Roman" w:cs="Times New Roman"/>
          <w:sz w:val="24"/>
          <w:szCs w:val="24"/>
        </w:rPr>
        <w:t>rozwojowego</w:t>
      </w:r>
      <w:proofErr w:type="spellEnd"/>
      <w:r w:rsidR="00962511">
        <w:rPr>
          <w:rFonts w:ascii="Times New Roman" w:hAnsi="Times New Roman" w:cs="Times New Roman"/>
          <w:sz w:val="24"/>
          <w:szCs w:val="24"/>
        </w:rPr>
        <w:t xml:space="preserve"> </w:t>
      </w:r>
      <w:proofErr w:type="spellStart"/>
      <w:r w:rsidR="00962511">
        <w:rPr>
          <w:rFonts w:ascii="Times New Roman" w:hAnsi="Times New Roman" w:cs="Times New Roman"/>
          <w:sz w:val="24"/>
          <w:szCs w:val="24"/>
        </w:rPr>
        <w:t>i</w:t>
      </w:r>
      <w:proofErr w:type="spellEnd"/>
      <w:r w:rsidR="00962511">
        <w:rPr>
          <w:rFonts w:ascii="Times New Roman" w:hAnsi="Times New Roman" w:cs="Times New Roman"/>
          <w:sz w:val="24"/>
          <w:szCs w:val="24"/>
        </w:rPr>
        <w:t xml:space="preserve"> </w:t>
      </w:r>
      <w:proofErr w:type="spellStart"/>
      <w:r w:rsidR="00962511">
        <w:rPr>
          <w:rFonts w:ascii="Times New Roman" w:hAnsi="Times New Roman" w:cs="Times New Roman"/>
          <w:sz w:val="24"/>
          <w:szCs w:val="24"/>
        </w:rPr>
        <w:t>tutoringu</w:t>
      </w:r>
      <w:proofErr w:type="spellEnd"/>
      <w:r w:rsidR="00962511">
        <w:rPr>
          <w:rFonts w:ascii="Times New Roman" w:hAnsi="Times New Roman" w:cs="Times New Roman"/>
          <w:sz w:val="24"/>
          <w:szCs w:val="24"/>
        </w:rPr>
        <w:t>,</w:t>
      </w:r>
      <w:r w:rsidR="00962511">
        <w:rPr>
          <w:rFonts w:ascii="Times New Roman" w:hAnsi="Times New Roman" w:cs="Times New Roman"/>
          <w:spacing w:val="-13"/>
          <w:sz w:val="24"/>
          <w:szCs w:val="24"/>
        </w:rPr>
        <w:t xml:space="preserve"> </w:t>
      </w:r>
    </w:p>
    <w:p w:rsidR="00F037EC" w:rsidRDefault="00962511">
      <w:pPr>
        <w:widowControl w:val="0"/>
        <w:numPr>
          <w:ilvl w:val="0"/>
          <w:numId w:val="16"/>
        </w:numPr>
        <w:shd w:val="clear" w:color="auto" w:fill="FFFFFF"/>
        <w:suppressAutoHyphens/>
        <w:spacing w:before="0" w:after="0" w:line="312" w:lineRule="auto"/>
        <w:jc w:val="both"/>
        <w:rPr>
          <w:rFonts w:ascii="Times New Roman" w:hAnsi="Times New Roman" w:cs="Times New Roman"/>
          <w:sz w:val="24"/>
          <w:szCs w:val="24"/>
          <w:lang w:val="pl-PL"/>
        </w:rPr>
      </w:pPr>
      <w:r>
        <w:rPr>
          <w:rFonts w:ascii="Times New Roman" w:hAnsi="Times New Roman" w:cs="Times New Roman"/>
          <w:sz w:val="24"/>
          <w:szCs w:val="24"/>
          <w:lang w:val="pl-PL"/>
        </w:rPr>
        <w:t xml:space="preserve">szkolenia z zakresu pierwszej pomocy, </w:t>
      </w:r>
    </w:p>
    <w:p w:rsidR="00F037EC" w:rsidRDefault="00962511">
      <w:pPr>
        <w:widowControl w:val="0"/>
        <w:numPr>
          <w:ilvl w:val="0"/>
          <w:numId w:val="16"/>
        </w:numPr>
        <w:shd w:val="clear" w:color="auto" w:fill="FFFFFF"/>
        <w:suppressAutoHyphens/>
        <w:spacing w:before="0" w:after="0" w:line="312" w:lineRule="auto"/>
        <w:jc w:val="both"/>
        <w:rPr>
          <w:rFonts w:ascii="Times New Roman" w:hAnsi="Times New Roman" w:cs="Times New Roman"/>
          <w:sz w:val="24"/>
          <w:szCs w:val="24"/>
          <w:lang w:val="pl-PL"/>
        </w:rPr>
      </w:pPr>
      <w:r>
        <w:rPr>
          <w:rFonts w:ascii="Times New Roman" w:hAnsi="Times New Roman" w:cs="Times New Roman"/>
          <w:sz w:val="24"/>
          <w:szCs w:val="24"/>
          <w:lang w:val="pl-PL"/>
        </w:rPr>
        <w:t>oraz</w:t>
      </w:r>
      <w:r>
        <w:rPr>
          <w:rFonts w:ascii="Times New Roman" w:hAnsi="Times New Roman" w:cs="Times New Roman"/>
          <w:spacing w:val="-13"/>
          <w:sz w:val="24"/>
          <w:szCs w:val="24"/>
          <w:lang w:val="pl-PL"/>
        </w:rPr>
        <w:t xml:space="preserve"> </w:t>
      </w:r>
      <w:r>
        <w:rPr>
          <w:rFonts w:ascii="Times New Roman" w:hAnsi="Times New Roman" w:cs="Times New Roman"/>
          <w:sz w:val="24"/>
          <w:szCs w:val="24"/>
          <w:lang w:val="pl-PL"/>
        </w:rPr>
        <w:t xml:space="preserve">aktywizacji </w:t>
      </w:r>
      <w:proofErr w:type="spellStart"/>
      <w:r>
        <w:rPr>
          <w:rFonts w:ascii="Times New Roman" w:hAnsi="Times New Roman" w:cs="Times New Roman"/>
          <w:sz w:val="24"/>
          <w:szCs w:val="24"/>
          <w:lang w:val="pl-PL"/>
        </w:rPr>
        <w:t>społeczno</w:t>
      </w:r>
      <w:proofErr w:type="spellEnd"/>
      <w:r>
        <w:rPr>
          <w:rFonts w:ascii="Times New Roman" w:hAnsi="Times New Roman" w:cs="Times New Roman"/>
          <w:sz w:val="24"/>
          <w:szCs w:val="24"/>
          <w:lang w:val="pl-PL"/>
        </w:rPr>
        <w:t xml:space="preserve"> – zdrowotnej – </w:t>
      </w:r>
      <w:r>
        <w:rPr>
          <w:rFonts w:ascii="Times New Roman" w:hAnsi="Times New Roman" w:cs="Times New Roman"/>
          <w:b/>
          <w:sz w:val="24"/>
          <w:szCs w:val="24"/>
          <w:lang w:val="pl-PL"/>
        </w:rPr>
        <w:t>otrzyma 20 pkt</w:t>
      </w:r>
      <w:r>
        <w:rPr>
          <w:rFonts w:ascii="Times New Roman" w:hAnsi="Times New Roman" w:cs="Times New Roman"/>
          <w:sz w:val="24"/>
          <w:szCs w:val="24"/>
          <w:lang w:val="pl-PL"/>
        </w:rPr>
        <w:t>;</w:t>
      </w:r>
    </w:p>
    <w:p w:rsidR="00F037EC" w:rsidRDefault="00962511">
      <w:pPr>
        <w:shd w:val="clear" w:color="auto" w:fill="FFFFFF"/>
        <w:spacing w:line="312" w:lineRule="auto"/>
        <w:ind w:left="720" w:hanging="360"/>
        <w:jc w:val="both"/>
        <w:rPr>
          <w:rFonts w:ascii="Times New Roman" w:hAnsi="Times New Roman" w:cs="Times New Roman"/>
          <w:sz w:val="24"/>
          <w:szCs w:val="24"/>
          <w:lang w:val="pl-PL"/>
        </w:rPr>
      </w:pPr>
      <w:r>
        <w:rPr>
          <w:rFonts w:ascii="Times New Roman" w:hAnsi="Times New Roman" w:cs="Times New Roman"/>
          <w:sz w:val="24"/>
          <w:szCs w:val="24"/>
          <w:lang w:val="pl-PL" w:eastAsia="pl-PL"/>
        </w:rPr>
        <w:t>c)</w:t>
      </w:r>
      <w:r>
        <w:rPr>
          <w:rFonts w:ascii="Times New Roman" w:hAnsi="Times New Roman" w:cs="Times New Roman"/>
          <w:sz w:val="24"/>
          <w:szCs w:val="24"/>
          <w:lang w:val="pl-PL" w:eastAsia="pl-PL"/>
        </w:rPr>
        <w:tab/>
        <w:t xml:space="preserve">Jeżeli Wykonawca </w:t>
      </w:r>
      <w:r>
        <w:rPr>
          <w:rFonts w:ascii="Times New Roman" w:hAnsi="Times New Roman" w:cs="Times New Roman"/>
          <w:sz w:val="24"/>
          <w:szCs w:val="24"/>
          <w:lang w:val="pl-PL"/>
        </w:rPr>
        <w:t xml:space="preserve">w okresie ostatnich trzech lat przed upływem terminu składania ofert </w:t>
      </w:r>
      <w:r>
        <w:rPr>
          <w:rFonts w:ascii="Times New Roman" w:hAnsi="Times New Roman" w:cs="Times New Roman"/>
          <w:sz w:val="24"/>
          <w:szCs w:val="24"/>
          <w:lang w:val="pl-PL" w:eastAsia="pl-PL"/>
        </w:rPr>
        <w:t xml:space="preserve">przeprowadził </w:t>
      </w:r>
      <w:r>
        <w:rPr>
          <w:rFonts w:ascii="Times New Roman" w:hAnsi="Times New Roman" w:cs="Times New Roman"/>
          <w:b/>
          <w:sz w:val="24"/>
          <w:szCs w:val="24"/>
          <w:lang w:val="pl-PL" w:eastAsia="pl-PL"/>
        </w:rPr>
        <w:t>2 usługi (</w:t>
      </w:r>
      <w:r>
        <w:rPr>
          <w:rFonts w:ascii="Times New Roman" w:hAnsi="Times New Roman" w:cs="Times New Roman"/>
          <w:b/>
          <w:sz w:val="24"/>
          <w:szCs w:val="24"/>
          <w:lang w:val="pl-PL"/>
        </w:rPr>
        <w:t>każda) dotyczące</w:t>
      </w:r>
      <w:r>
        <w:rPr>
          <w:rFonts w:ascii="Times New Roman" w:hAnsi="Times New Roman" w:cs="Times New Roman"/>
          <w:sz w:val="24"/>
          <w:szCs w:val="24"/>
          <w:lang w:val="pl-PL"/>
        </w:rPr>
        <w:t xml:space="preserve">: </w:t>
      </w:r>
    </w:p>
    <w:p w:rsidR="00F037EC" w:rsidRDefault="00962511">
      <w:pPr>
        <w:widowControl w:val="0"/>
        <w:numPr>
          <w:ilvl w:val="0"/>
          <w:numId w:val="16"/>
        </w:numPr>
        <w:shd w:val="clear" w:color="auto" w:fill="FFFFFF"/>
        <w:suppressAutoHyphens/>
        <w:spacing w:before="0" w:after="0" w:line="312" w:lineRule="auto"/>
        <w:jc w:val="both"/>
        <w:rPr>
          <w:rFonts w:ascii="Times New Roman" w:hAnsi="Times New Roman" w:cs="Times New Roman"/>
          <w:sz w:val="24"/>
          <w:szCs w:val="24"/>
          <w:lang w:val="pl-PL"/>
        </w:rPr>
      </w:pPr>
      <w:r>
        <w:rPr>
          <w:rFonts w:ascii="Times New Roman" w:hAnsi="Times New Roman" w:cs="Times New Roman"/>
          <w:sz w:val="24"/>
          <w:szCs w:val="24"/>
          <w:lang w:val="pl-PL"/>
        </w:rPr>
        <w:t>diagnozy indywidualnych potrzeb i potencjałów uczestników projektu,</w:t>
      </w:r>
      <w:r>
        <w:rPr>
          <w:rFonts w:ascii="Times New Roman" w:hAnsi="Times New Roman" w:cs="Times New Roman"/>
          <w:spacing w:val="-13"/>
          <w:sz w:val="24"/>
          <w:szCs w:val="24"/>
          <w:lang w:val="pl-PL"/>
        </w:rPr>
        <w:t xml:space="preserve"> </w:t>
      </w:r>
    </w:p>
    <w:p w:rsidR="00F037EC" w:rsidRDefault="00962511">
      <w:pPr>
        <w:widowControl w:val="0"/>
        <w:numPr>
          <w:ilvl w:val="0"/>
          <w:numId w:val="16"/>
        </w:numPr>
        <w:shd w:val="clear" w:color="auto" w:fill="FFFFFF"/>
        <w:suppressAutoHyphens/>
        <w:spacing w:before="0" w:after="0" w:line="312" w:lineRule="auto"/>
        <w:jc w:val="both"/>
        <w:rPr>
          <w:rFonts w:ascii="Times New Roman" w:hAnsi="Times New Roman" w:cs="Times New Roman"/>
          <w:sz w:val="24"/>
          <w:szCs w:val="24"/>
          <w:lang w:val="pl-PL"/>
        </w:rPr>
      </w:pPr>
      <w:r>
        <w:rPr>
          <w:rFonts w:ascii="Times New Roman" w:hAnsi="Times New Roman" w:cs="Times New Roman"/>
          <w:sz w:val="24"/>
          <w:szCs w:val="24"/>
          <w:lang w:val="pl-PL"/>
        </w:rPr>
        <w:t>treningu kompetencji i umiejętności społecznych,</w:t>
      </w:r>
      <w:r>
        <w:rPr>
          <w:rFonts w:ascii="Times New Roman" w:hAnsi="Times New Roman" w:cs="Times New Roman"/>
          <w:spacing w:val="-13"/>
          <w:sz w:val="24"/>
          <w:szCs w:val="24"/>
          <w:lang w:val="pl-PL"/>
        </w:rPr>
        <w:t xml:space="preserve"> </w:t>
      </w:r>
    </w:p>
    <w:p w:rsidR="00F037EC" w:rsidRDefault="00122DAC">
      <w:pPr>
        <w:widowControl w:val="0"/>
        <w:numPr>
          <w:ilvl w:val="0"/>
          <w:numId w:val="16"/>
        </w:numPr>
        <w:shd w:val="clear" w:color="auto" w:fill="FFFFFF"/>
        <w:suppressAutoHyphens/>
        <w:spacing w:before="0" w:after="0" w:line="312" w:lineRule="auto"/>
        <w:jc w:val="both"/>
        <w:rPr>
          <w:rFonts w:ascii="Times New Roman" w:hAnsi="Times New Roman" w:cs="Times New Roman"/>
          <w:sz w:val="24"/>
          <w:szCs w:val="24"/>
        </w:rPr>
      </w:pPr>
      <w:proofErr w:type="spellStart"/>
      <w:r>
        <w:rPr>
          <w:rFonts w:ascii="Times New Roman" w:hAnsi="Times New Roman" w:cs="Times New Roman"/>
          <w:sz w:val="24"/>
          <w:szCs w:val="24"/>
        </w:rPr>
        <w:t>poradnictwa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psychologicznego,</w:t>
      </w:r>
      <w:r w:rsidR="00962511">
        <w:rPr>
          <w:rFonts w:ascii="Times New Roman" w:hAnsi="Times New Roman" w:cs="Times New Roman"/>
          <w:sz w:val="24"/>
          <w:szCs w:val="24"/>
        </w:rPr>
        <w:t>wsparcia</w:t>
      </w:r>
      <w:proofErr w:type="spellEnd"/>
      <w:r w:rsidR="00962511">
        <w:rPr>
          <w:rFonts w:ascii="Times New Roman" w:hAnsi="Times New Roman" w:cs="Times New Roman"/>
          <w:sz w:val="24"/>
          <w:szCs w:val="24"/>
        </w:rPr>
        <w:t xml:space="preserve"> </w:t>
      </w:r>
      <w:proofErr w:type="spellStart"/>
      <w:r w:rsidR="00962511">
        <w:rPr>
          <w:rFonts w:ascii="Times New Roman" w:hAnsi="Times New Roman" w:cs="Times New Roman"/>
          <w:sz w:val="24"/>
          <w:szCs w:val="24"/>
        </w:rPr>
        <w:t>rozwojowego</w:t>
      </w:r>
      <w:proofErr w:type="spellEnd"/>
      <w:r w:rsidR="00962511">
        <w:rPr>
          <w:rFonts w:ascii="Times New Roman" w:hAnsi="Times New Roman" w:cs="Times New Roman"/>
          <w:sz w:val="24"/>
          <w:szCs w:val="24"/>
        </w:rPr>
        <w:t xml:space="preserve"> </w:t>
      </w:r>
      <w:proofErr w:type="spellStart"/>
      <w:r w:rsidR="00962511">
        <w:rPr>
          <w:rFonts w:ascii="Times New Roman" w:hAnsi="Times New Roman" w:cs="Times New Roman"/>
          <w:sz w:val="24"/>
          <w:szCs w:val="24"/>
        </w:rPr>
        <w:t>i</w:t>
      </w:r>
      <w:proofErr w:type="spellEnd"/>
      <w:r w:rsidR="00962511">
        <w:rPr>
          <w:rFonts w:ascii="Times New Roman" w:hAnsi="Times New Roman" w:cs="Times New Roman"/>
          <w:sz w:val="24"/>
          <w:szCs w:val="24"/>
        </w:rPr>
        <w:t xml:space="preserve"> </w:t>
      </w:r>
      <w:proofErr w:type="spellStart"/>
      <w:r w:rsidR="00962511">
        <w:rPr>
          <w:rFonts w:ascii="Times New Roman" w:hAnsi="Times New Roman" w:cs="Times New Roman"/>
          <w:sz w:val="24"/>
          <w:szCs w:val="24"/>
        </w:rPr>
        <w:t>tutoringu</w:t>
      </w:r>
      <w:proofErr w:type="spellEnd"/>
      <w:r w:rsidR="00962511">
        <w:rPr>
          <w:rFonts w:ascii="Times New Roman" w:hAnsi="Times New Roman" w:cs="Times New Roman"/>
          <w:sz w:val="24"/>
          <w:szCs w:val="24"/>
        </w:rPr>
        <w:t>,</w:t>
      </w:r>
      <w:r w:rsidR="00962511">
        <w:rPr>
          <w:rFonts w:ascii="Times New Roman" w:hAnsi="Times New Roman" w:cs="Times New Roman"/>
          <w:spacing w:val="-13"/>
          <w:sz w:val="24"/>
          <w:szCs w:val="24"/>
        </w:rPr>
        <w:t xml:space="preserve"> </w:t>
      </w:r>
    </w:p>
    <w:p w:rsidR="00F037EC" w:rsidRDefault="00962511">
      <w:pPr>
        <w:widowControl w:val="0"/>
        <w:numPr>
          <w:ilvl w:val="0"/>
          <w:numId w:val="16"/>
        </w:numPr>
        <w:shd w:val="clear" w:color="auto" w:fill="FFFFFF"/>
        <w:suppressAutoHyphens/>
        <w:spacing w:before="0" w:after="0" w:line="312" w:lineRule="auto"/>
        <w:jc w:val="both"/>
        <w:rPr>
          <w:rFonts w:ascii="Times New Roman" w:hAnsi="Times New Roman" w:cs="Times New Roman"/>
          <w:sz w:val="24"/>
          <w:szCs w:val="24"/>
          <w:lang w:val="pl-PL"/>
        </w:rPr>
      </w:pPr>
      <w:r>
        <w:rPr>
          <w:rFonts w:ascii="Times New Roman" w:hAnsi="Times New Roman" w:cs="Times New Roman"/>
          <w:sz w:val="24"/>
          <w:szCs w:val="24"/>
          <w:lang w:val="pl-PL"/>
        </w:rPr>
        <w:t xml:space="preserve">szkolenia z zakresu pierwszej pomocy, </w:t>
      </w:r>
    </w:p>
    <w:p w:rsidR="00F037EC" w:rsidRDefault="00962511">
      <w:pPr>
        <w:widowControl w:val="0"/>
        <w:numPr>
          <w:ilvl w:val="0"/>
          <w:numId w:val="16"/>
        </w:numPr>
        <w:shd w:val="clear" w:color="auto" w:fill="FFFFFF"/>
        <w:suppressAutoHyphens/>
        <w:spacing w:before="0" w:after="0" w:line="312" w:lineRule="auto"/>
        <w:jc w:val="both"/>
        <w:rPr>
          <w:rFonts w:ascii="Times New Roman" w:hAnsi="Times New Roman" w:cs="Times New Roman"/>
          <w:sz w:val="24"/>
          <w:szCs w:val="24"/>
          <w:lang w:val="pl-PL"/>
        </w:rPr>
      </w:pPr>
      <w:r>
        <w:rPr>
          <w:rFonts w:ascii="Times New Roman" w:hAnsi="Times New Roman" w:cs="Times New Roman"/>
          <w:sz w:val="24"/>
          <w:szCs w:val="24"/>
          <w:lang w:val="pl-PL"/>
        </w:rPr>
        <w:t>oraz</w:t>
      </w:r>
      <w:r>
        <w:rPr>
          <w:rFonts w:ascii="Times New Roman" w:hAnsi="Times New Roman" w:cs="Times New Roman"/>
          <w:spacing w:val="-13"/>
          <w:sz w:val="24"/>
          <w:szCs w:val="24"/>
          <w:lang w:val="pl-PL"/>
        </w:rPr>
        <w:t xml:space="preserve"> </w:t>
      </w:r>
      <w:r>
        <w:rPr>
          <w:rFonts w:ascii="Times New Roman" w:hAnsi="Times New Roman" w:cs="Times New Roman"/>
          <w:sz w:val="24"/>
          <w:szCs w:val="24"/>
          <w:lang w:val="pl-PL"/>
        </w:rPr>
        <w:t xml:space="preserve">aktywizacji </w:t>
      </w:r>
      <w:proofErr w:type="spellStart"/>
      <w:r>
        <w:rPr>
          <w:rFonts w:ascii="Times New Roman" w:hAnsi="Times New Roman" w:cs="Times New Roman"/>
          <w:sz w:val="24"/>
          <w:szCs w:val="24"/>
          <w:lang w:val="pl-PL"/>
        </w:rPr>
        <w:t>społeczno</w:t>
      </w:r>
      <w:proofErr w:type="spellEnd"/>
      <w:r>
        <w:rPr>
          <w:rFonts w:ascii="Times New Roman" w:hAnsi="Times New Roman" w:cs="Times New Roman"/>
          <w:sz w:val="24"/>
          <w:szCs w:val="24"/>
          <w:lang w:val="pl-PL"/>
        </w:rPr>
        <w:t xml:space="preserve"> – zdrowotnej – </w:t>
      </w:r>
      <w:r>
        <w:rPr>
          <w:rFonts w:ascii="Times New Roman" w:hAnsi="Times New Roman" w:cs="Times New Roman"/>
          <w:b/>
          <w:sz w:val="24"/>
          <w:szCs w:val="24"/>
          <w:lang w:val="pl-PL"/>
        </w:rPr>
        <w:t>otrzyma 10 pkt</w:t>
      </w:r>
      <w:r>
        <w:rPr>
          <w:rFonts w:ascii="Times New Roman" w:hAnsi="Times New Roman" w:cs="Times New Roman"/>
          <w:sz w:val="24"/>
          <w:szCs w:val="24"/>
          <w:lang w:val="pl-PL"/>
        </w:rPr>
        <w:t>;</w:t>
      </w:r>
    </w:p>
    <w:p w:rsidR="00F037EC" w:rsidRDefault="00962511">
      <w:pPr>
        <w:shd w:val="clear" w:color="auto" w:fill="FFFFFF"/>
        <w:spacing w:line="312" w:lineRule="auto"/>
        <w:ind w:left="720" w:hanging="360"/>
        <w:jc w:val="both"/>
        <w:rPr>
          <w:rFonts w:ascii="Times New Roman" w:hAnsi="Times New Roman" w:cs="Times New Roman"/>
          <w:sz w:val="24"/>
          <w:szCs w:val="24"/>
          <w:lang w:val="pl-PL"/>
        </w:rPr>
      </w:pPr>
      <w:r>
        <w:rPr>
          <w:rFonts w:ascii="Times New Roman" w:hAnsi="Times New Roman" w:cs="Times New Roman"/>
          <w:sz w:val="24"/>
          <w:szCs w:val="24"/>
          <w:lang w:val="pl-PL" w:eastAsia="pl-PL"/>
        </w:rPr>
        <w:t>d)</w:t>
      </w:r>
      <w:r>
        <w:rPr>
          <w:rFonts w:ascii="Times New Roman" w:hAnsi="Times New Roman" w:cs="Times New Roman"/>
          <w:sz w:val="24"/>
          <w:szCs w:val="24"/>
          <w:lang w:val="pl-PL" w:eastAsia="pl-PL"/>
        </w:rPr>
        <w:tab/>
        <w:t xml:space="preserve">Jeżeli Wykonawca </w:t>
      </w:r>
      <w:r>
        <w:rPr>
          <w:rFonts w:ascii="Times New Roman" w:hAnsi="Times New Roman" w:cs="Times New Roman"/>
          <w:sz w:val="24"/>
          <w:szCs w:val="24"/>
          <w:lang w:val="pl-PL"/>
        </w:rPr>
        <w:t xml:space="preserve">w okresie ostatnich trzech lat przed upływem terminu składania ofert </w:t>
      </w:r>
      <w:r>
        <w:rPr>
          <w:rFonts w:ascii="Times New Roman" w:hAnsi="Times New Roman" w:cs="Times New Roman"/>
          <w:sz w:val="24"/>
          <w:szCs w:val="24"/>
          <w:lang w:val="pl-PL" w:eastAsia="pl-PL"/>
        </w:rPr>
        <w:t xml:space="preserve">przeprowadził </w:t>
      </w:r>
      <w:r>
        <w:rPr>
          <w:rFonts w:ascii="Times New Roman" w:hAnsi="Times New Roman" w:cs="Times New Roman"/>
          <w:b/>
          <w:sz w:val="24"/>
          <w:szCs w:val="24"/>
          <w:lang w:val="pl-PL" w:eastAsia="pl-PL"/>
        </w:rPr>
        <w:t>co najmniej 1 usługę (</w:t>
      </w:r>
      <w:r>
        <w:rPr>
          <w:rFonts w:ascii="Times New Roman" w:hAnsi="Times New Roman" w:cs="Times New Roman"/>
          <w:b/>
          <w:sz w:val="24"/>
          <w:szCs w:val="24"/>
          <w:lang w:val="pl-PL"/>
        </w:rPr>
        <w:t>każda) wymagane w WZUS dotyczącą</w:t>
      </w:r>
      <w:r>
        <w:rPr>
          <w:rFonts w:ascii="Times New Roman" w:hAnsi="Times New Roman" w:cs="Times New Roman"/>
          <w:sz w:val="24"/>
          <w:szCs w:val="24"/>
          <w:lang w:val="pl-PL"/>
        </w:rPr>
        <w:t xml:space="preserve">: </w:t>
      </w:r>
    </w:p>
    <w:p w:rsidR="00F037EC" w:rsidRDefault="00962511">
      <w:pPr>
        <w:shd w:val="clear" w:color="auto" w:fill="FFFFFF"/>
        <w:spacing w:line="312" w:lineRule="auto"/>
        <w:ind w:left="720"/>
        <w:jc w:val="both"/>
        <w:rPr>
          <w:rFonts w:ascii="Times New Roman" w:hAnsi="Times New Roman" w:cs="Times New Roman"/>
          <w:sz w:val="24"/>
          <w:szCs w:val="24"/>
          <w:lang w:val="pl-PL"/>
        </w:rPr>
      </w:pPr>
      <w:r>
        <w:rPr>
          <w:rFonts w:ascii="Times New Roman" w:hAnsi="Times New Roman" w:cs="Times New Roman"/>
          <w:sz w:val="24"/>
          <w:szCs w:val="24"/>
          <w:lang w:val="pl-PL"/>
        </w:rPr>
        <w:t>diagnozy indywidualnych potrzeb i potencjałów uczestników projektu,</w:t>
      </w:r>
      <w:r>
        <w:rPr>
          <w:rFonts w:ascii="Times New Roman" w:hAnsi="Times New Roman" w:cs="Times New Roman"/>
          <w:spacing w:val="-13"/>
          <w:sz w:val="24"/>
          <w:szCs w:val="24"/>
          <w:lang w:val="pl-PL"/>
        </w:rPr>
        <w:t xml:space="preserve"> </w:t>
      </w:r>
    </w:p>
    <w:p w:rsidR="00F037EC" w:rsidRDefault="00962511">
      <w:pPr>
        <w:widowControl w:val="0"/>
        <w:numPr>
          <w:ilvl w:val="0"/>
          <w:numId w:val="16"/>
        </w:numPr>
        <w:shd w:val="clear" w:color="auto" w:fill="FFFFFF"/>
        <w:suppressAutoHyphens/>
        <w:spacing w:before="0" w:after="0" w:line="312" w:lineRule="auto"/>
        <w:jc w:val="both"/>
        <w:rPr>
          <w:rFonts w:ascii="Times New Roman" w:hAnsi="Times New Roman" w:cs="Times New Roman"/>
          <w:sz w:val="24"/>
          <w:szCs w:val="24"/>
          <w:lang w:val="pl-PL"/>
        </w:rPr>
      </w:pPr>
      <w:r>
        <w:rPr>
          <w:rFonts w:ascii="Times New Roman" w:hAnsi="Times New Roman" w:cs="Times New Roman"/>
          <w:sz w:val="24"/>
          <w:szCs w:val="24"/>
          <w:lang w:val="pl-PL"/>
        </w:rPr>
        <w:t>treningu kompetencji i umiejętności społecznych,</w:t>
      </w:r>
      <w:r>
        <w:rPr>
          <w:rFonts w:ascii="Times New Roman" w:hAnsi="Times New Roman" w:cs="Times New Roman"/>
          <w:spacing w:val="-13"/>
          <w:sz w:val="24"/>
          <w:szCs w:val="24"/>
          <w:lang w:val="pl-PL"/>
        </w:rPr>
        <w:t xml:space="preserve"> </w:t>
      </w:r>
    </w:p>
    <w:p w:rsidR="00F037EC" w:rsidRDefault="00122DAC">
      <w:pPr>
        <w:widowControl w:val="0"/>
        <w:numPr>
          <w:ilvl w:val="0"/>
          <w:numId w:val="16"/>
        </w:numPr>
        <w:shd w:val="clear" w:color="auto" w:fill="FFFFFF"/>
        <w:suppressAutoHyphens/>
        <w:spacing w:before="0" w:after="0" w:line="312" w:lineRule="auto"/>
        <w:jc w:val="both"/>
        <w:rPr>
          <w:rFonts w:ascii="Times New Roman" w:hAnsi="Times New Roman" w:cs="Times New Roman"/>
          <w:sz w:val="24"/>
          <w:szCs w:val="24"/>
        </w:rPr>
      </w:pPr>
      <w:proofErr w:type="spellStart"/>
      <w:r>
        <w:rPr>
          <w:rFonts w:ascii="Times New Roman" w:hAnsi="Times New Roman" w:cs="Times New Roman"/>
          <w:sz w:val="24"/>
          <w:szCs w:val="24"/>
        </w:rPr>
        <w:t>poradnictwa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psychologicznego</w:t>
      </w:r>
      <w:proofErr w:type="spellEnd"/>
      <w:r>
        <w:rPr>
          <w:rFonts w:ascii="Times New Roman" w:hAnsi="Times New Roman" w:cs="Times New Roman"/>
          <w:sz w:val="24"/>
          <w:szCs w:val="24"/>
        </w:rPr>
        <w:t xml:space="preserve">, </w:t>
      </w:r>
      <w:proofErr w:type="spellStart"/>
      <w:r w:rsidR="00962511">
        <w:rPr>
          <w:rFonts w:ascii="Times New Roman" w:hAnsi="Times New Roman" w:cs="Times New Roman"/>
          <w:sz w:val="24"/>
          <w:szCs w:val="24"/>
        </w:rPr>
        <w:t>wsparcia</w:t>
      </w:r>
      <w:proofErr w:type="spellEnd"/>
      <w:r w:rsidR="00962511">
        <w:rPr>
          <w:rFonts w:ascii="Times New Roman" w:hAnsi="Times New Roman" w:cs="Times New Roman"/>
          <w:sz w:val="24"/>
          <w:szCs w:val="24"/>
        </w:rPr>
        <w:t xml:space="preserve"> </w:t>
      </w:r>
      <w:proofErr w:type="spellStart"/>
      <w:r w:rsidR="00962511">
        <w:rPr>
          <w:rFonts w:ascii="Times New Roman" w:hAnsi="Times New Roman" w:cs="Times New Roman"/>
          <w:sz w:val="24"/>
          <w:szCs w:val="24"/>
        </w:rPr>
        <w:t>rozwojowego</w:t>
      </w:r>
      <w:proofErr w:type="spellEnd"/>
      <w:r w:rsidR="00962511">
        <w:rPr>
          <w:rFonts w:ascii="Times New Roman" w:hAnsi="Times New Roman" w:cs="Times New Roman"/>
          <w:sz w:val="24"/>
          <w:szCs w:val="24"/>
        </w:rPr>
        <w:t xml:space="preserve"> </w:t>
      </w:r>
      <w:proofErr w:type="spellStart"/>
      <w:r w:rsidR="00962511">
        <w:rPr>
          <w:rFonts w:ascii="Times New Roman" w:hAnsi="Times New Roman" w:cs="Times New Roman"/>
          <w:sz w:val="24"/>
          <w:szCs w:val="24"/>
        </w:rPr>
        <w:t>i</w:t>
      </w:r>
      <w:proofErr w:type="spellEnd"/>
      <w:r w:rsidR="00962511">
        <w:rPr>
          <w:rFonts w:ascii="Times New Roman" w:hAnsi="Times New Roman" w:cs="Times New Roman"/>
          <w:sz w:val="24"/>
          <w:szCs w:val="24"/>
        </w:rPr>
        <w:t xml:space="preserve"> </w:t>
      </w:r>
      <w:proofErr w:type="spellStart"/>
      <w:r w:rsidR="00962511">
        <w:rPr>
          <w:rFonts w:ascii="Times New Roman" w:hAnsi="Times New Roman" w:cs="Times New Roman"/>
          <w:sz w:val="24"/>
          <w:szCs w:val="24"/>
        </w:rPr>
        <w:t>tutoringu</w:t>
      </w:r>
      <w:proofErr w:type="spellEnd"/>
      <w:r w:rsidR="00962511">
        <w:rPr>
          <w:rFonts w:ascii="Times New Roman" w:hAnsi="Times New Roman" w:cs="Times New Roman"/>
          <w:sz w:val="24"/>
          <w:szCs w:val="24"/>
        </w:rPr>
        <w:t>,</w:t>
      </w:r>
      <w:r w:rsidR="00962511">
        <w:rPr>
          <w:rFonts w:ascii="Times New Roman" w:hAnsi="Times New Roman" w:cs="Times New Roman"/>
          <w:spacing w:val="-13"/>
          <w:sz w:val="24"/>
          <w:szCs w:val="24"/>
        </w:rPr>
        <w:t xml:space="preserve"> </w:t>
      </w:r>
    </w:p>
    <w:p w:rsidR="00F037EC" w:rsidRDefault="00962511">
      <w:pPr>
        <w:widowControl w:val="0"/>
        <w:numPr>
          <w:ilvl w:val="0"/>
          <w:numId w:val="16"/>
        </w:numPr>
        <w:shd w:val="clear" w:color="auto" w:fill="FFFFFF"/>
        <w:suppressAutoHyphens/>
        <w:spacing w:before="0" w:after="0" w:line="312" w:lineRule="auto"/>
        <w:jc w:val="both"/>
        <w:rPr>
          <w:rFonts w:ascii="Times New Roman" w:hAnsi="Times New Roman" w:cs="Times New Roman"/>
          <w:sz w:val="24"/>
          <w:szCs w:val="24"/>
          <w:lang w:val="pl-PL"/>
        </w:rPr>
      </w:pPr>
      <w:r>
        <w:rPr>
          <w:rFonts w:ascii="Times New Roman" w:hAnsi="Times New Roman" w:cs="Times New Roman"/>
          <w:sz w:val="24"/>
          <w:szCs w:val="24"/>
          <w:lang w:val="pl-PL"/>
        </w:rPr>
        <w:t xml:space="preserve">szkolenia z zakresu pierwszej pomocy, </w:t>
      </w:r>
    </w:p>
    <w:p w:rsidR="00F037EC" w:rsidRDefault="00962511">
      <w:pPr>
        <w:widowControl w:val="0"/>
        <w:numPr>
          <w:ilvl w:val="0"/>
          <w:numId w:val="16"/>
        </w:numPr>
        <w:shd w:val="clear" w:color="auto" w:fill="FFFFFF"/>
        <w:suppressAutoHyphens/>
        <w:spacing w:before="0" w:after="0" w:line="312" w:lineRule="auto"/>
        <w:jc w:val="both"/>
        <w:rPr>
          <w:rFonts w:ascii="Times New Roman" w:hAnsi="Times New Roman" w:cs="Times New Roman"/>
          <w:sz w:val="24"/>
          <w:szCs w:val="24"/>
          <w:lang w:val="pl-PL"/>
        </w:rPr>
      </w:pPr>
      <w:r>
        <w:rPr>
          <w:rFonts w:ascii="Times New Roman" w:hAnsi="Times New Roman" w:cs="Times New Roman"/>
          <w:sz w:val="24"/>
          <w:szCs w:val="24"/>
          <w:lang w:val="pl-PL"/>
        </w:rPr>
        <w:t>oraz</w:t>
      </w:r>
      <w:r>
        <w:rPr>
          <w:rFonts w:ascii="Times New Roman" w:hAnsi="Times New Roman" w:cs="Times New Roman"/>
          <w:spacing w:val="-13"/>
          <w:sz w:val="24"/>
          <w:szCs w:val="24"/>
          <w:lang w:val="pl-PL"/>
        </w:rPr>
        <w:t xml:space="preserve"> </w:t>
      </w:r>
      <w:r>
        <w:rPr>
          <w:rFonts w:ascii="Times New Roman" w:hAnsi="Times New Roman" w:cs="Times New Roman"/>
          <w:sz w:val="24"/>
          <w:szCs w:val="24"/>
          <w:lang w:val="pl-PL"/>
        </w:rPr>
        <w:t xml:space="preserve">aktywizacji </w:t>
      </w:r>
      <w:proofErr w:type="spellStart"/>
      <w:r>
        <w:rPr>
          <w:rFonts w:ascii="Times New Roman" w:hAnsi="Times New Roman" w:cs="Times New Roman"/>
          <w:sz w:val="24"/>
          <w:szCs w:val="24"/>
          <w:lang w:val="pl-PL"/>
        </w:rPr>
        <w:t>społeczno</w:t>
      </w:r>
      <w:proofErr w:type="spellEnd"/>
      <w:r>
        <w:rPr>
          <w:rFonts w:ascii="Times New Roman" w:hAnsi="Times New Roman" w:cs="Times New Roman"/>
          <w:sz w:val="24"/>
          <w:szCs w:val="24"/>
          <w:lang w:val="pl-PL"/>
        </w:rPr>
        <w:t xml:space="preserve"> – zdrowotnej – </w:t>
      </w:r>
      <w:r>
        <w:rPr>
          <w:rFonts w:ascii="Times New Roman" w:hAnsi="Times New Roman" w:cs="Times New Roman"/>
          <w:b/>
          <w:sz w:val="24"/>
          <w:szCs w:val="24"/>
          <w:lang w:val="pl-PL"/>
        </w:rPr>
        <w:t>otrzyma 0 pkt</w:t>
      </w:r>
      <w:r>
        <w:rPr>
          <w:rFonts w:ascii="Times New Roman" w:hAnsi="Times New Roman" w:cs="Times New Roman"/>
          <w:sz w:val="24"/>
          <w:szCs w:val="24"/>
          <w:lang w:val="pl-PL"/>
        </w:rPr>
        <w:t>;</w:t>
      </w:r>
    </w:p>
    <w:p w:rsidR="00F037EC" w:rsidRDefault="00962511">
      <w:pPr>
        <w:shd w:val="clear" w:color="auto" w:fill="FFFFFF"/>
        <w:spacing w:line="312" w:lineRule="auto"/>
        <w:jc w:val="both"/>
        <w:rPr>
          <w:rFonts w:ascii="Times New Roman" w:eastAsia="Times New Roman" w:hAnsi="Times New Roman" w:cs="Times New Roman"/>
          <w:b/>
          <w:bCs/>
          <w:iCs/>
          <w:sz w:val="24"/>
          <w:szCs w:val="24"/>
          <w:lang w:val="pl-PL" w:eastAsia="pl-PL"/>
        </w:rPr>
      </w:pPr>
      <w:r>
        <w:rPr>
          <w:rFonts w:ascii="Times New Roman" w:hAnsi="Times New Roman" w:cs="Times New Roman"/>
          <w:b/>
          <w:sz w:val="24"/>
          <w:szCs w:val="24"/>
          <w:lang w:val="pl-PL" w:eastAsia="pl-PL"/>
        </w:rPr>
        <w:t xml:space="preserve">W przypadku zadeklarowania kryterium, Wykonawca wpisuje usługi do załącznika </w:t>
      </w:r>
      <w:r>
        <w:rPr>
          <w:rFonts w:ascii="Times New Roman" w:hAnsi="Times New Roman" w:cs="Times New Roman"/>
          <w:b/>
          <w:sz w:val="24"/>
          <w:szCs w:val="24"/>
          <w:lang w:val="pl-PL" w:eastAsia="pl-PL"/>
        </w:rPr>
        <w:br/>
        <w:t xml:space="preserve">nr 7 do WZUS </w:t>
      </w:r>
      <w:r>
        <w:rPr>
          <w:rFonts w:ascii="Times New Roman" w:eastAsia="Times New Roman" w:hAnsi="Times New Roman" w:cs="Times New Roman"/>
          <w:iCs/>
          <w:sz w:val="24"/>
          <w:szCs w:val="24"/>
          <w:lang w:val="pl-PL" w:eastAsia="pl-PL"/>
        </w:rPr>
        <w:t>wraz z podaniem ich wartości, dat wykonania i podmiotu, na rzecz których usługi te zostały wykonane oraz załącza dowodów określający czy usługi zostały wykonane lub są wykonywane należycie</w:t>
      </w:r>
      <w:r>
        <w:rPr>
          <w:rFonts w:ascii="Times New Roman" w:eastAsia="Times New Roman" w:hAnsi="Times New Roman" w:cs="Times New Roman"/>
          <w:bCs/>
          <w:iCs/>
          <w:sz w:val="24"/>
          <w:szCs w:val="24"/>
          <w:lang w:val="pl-PL" w:eastAsia="pl-PL"/>
        </w:rPr>
        <w:t xml:space="preserve">. Dowodami, o których mowa są referencje bądź inne dokumenty wystawione przez podmiot, na rzecz którego usługi były wykonane, a w </w:t>
      </w:r>
      <w:r>
        <w:rPr>
          <w:rFonts w:ascii="Times New Roman" w:eastAsia="Times New Roman" w:hAnsi="Times New Roman" w:cs="Times New Roman"/>
          <w:bCs/>
          <w:iCs/>
          <w:sz w:val="24"/>
          <w:szCs w:val="24"/>
          <w:lang w:val="pl-PL" w:eastAsia="pl-PL"/>
        </w:rPr>
        <w:lastRenderedPageBreak/>
        <w:t>przypadku świadczeń okresowych lub ciągłych są wykonywane. Jeżeli z uzasadnionej przyczyny o obiektywnym charakterze Wykonawca nie jest w stanie uzyskać tych dokumentów składa swoje oświadczenie. W przypadku świadczeń okresowych lub ciągłych nadal wykonywanych referencje bądź inne dokumenty potwierdzające ich należyte wykonanie powinny być wydane nie wcześniej niż 3 miesiące przed upływem terminu składania ofert</w:t>
      </w:r>
      <w:r>
        <w:rPr>
          <w:rFonts w:ascii="Times New Roman" w:eastAsia="Times New Roman" w:hAnsi="Times New Roman" w:cs="Times New Roman"/>
          <w:b/>
          <w:bCs/>
          <w:iCs/>
          <w:sz w:val="24"/>
          <w:szCs w:val="24"/>
          <w:lang w:val="pl-PL" w:eastAsia="pl-PL"/>
        </w:rPr>
        <w:t>;</w:t>
      </w:r>
    </w:p>
    <w:p w:rsidR="00F037EC" w:rsidRDefault="00962511">
      <w:pPr>
        <w:spacing w:line="312" w:lineRule="auto"/>
        <w:ind w:firstLine="708"/>
        <w:jc w:val="both"/>
        <w:rPr>
          <w:rFonts w:ascii="Times New Roman" w:eastAsia="Times New Roman" w:hAnsi="Times New Roman" w:cs="Times New Roman"/>
          <w:sz w:val="24"/>
          <w:szCs w:val="24"/>
          <w:lang w:val="pl-PL" w:eastAsia="pl-PL"/>
        </w:rPr>
      </w:pPr>
      <w:r>
        <w:rPr>
          <w:rFonts w:ascii="Times New Roman" w:eastAsia="Times New Roman" w:hAnsi="Times New Roman" w:cs="Times New Roman"/>
          <w:sz w:val="24"/>
          <w:szCs w:val="24"/>
          <w:lang w:val="pl-PL" w:eastAsia="pl-PL"/>
        </w:rPr>
        <w:t xml:space="preserve">Maksymalna ilość punktów (Z), jaką może uzyskać Wykonawca wynosi 100 pkt. </w:t>
      </w:r>
    </w:p>
    <w:p w:rsidR="00F037EC" w:rsidRDefault="00962511">
      <w:pPr>
        <w:spacing w:line="312" w:lineRule="auto"/>
        <w:jc w:val="both"/>
        <w:rPr>
          <w:rFonts w:ascii="Times New Roman" w:eastAsia="Times New Roman" w:hAnsi="Times New Roman" w:cs="Times New Roman"/>
          <w:sz w:val="24"/>
          <w:szCs w:val="24"/>
          <w:lang w:val="pl-PL" w:eastAsia="pl-PL"/>
        </w:rPr>
      </w:pPr>
      <w:r>
        <w:rPr>
          <w:rFonts w:ascii="Times New Roman" w:eastAsia="Times New Roman" w:hAnsi="Times New Roman" w:cs="Times New Roman"/>
          <w:sz w:val="24"/>
          <w:szCs w:val="24"/>
          <w:lang w:val="pl-PL" w:eastAsia="pl-PL"/>
        </w:rPr>
        <w:t>Za najkorzystniejszą uznana zostanie oferta, która uzyska najwyższe liczby punktów obliczone wg przedstawionych wyżej wzorów. Zamawiający zastosuje zaokrąglenie wyników do dwóch miejsc po przecinku, zgodnie z matematycznymi zasadami zaokrąglania.</w:t>
      </w:r>
    </w:p>
    <w:p w:rsidR="00F037EC" w:rsidRDefault="00962511">
      <w:pPr>
        <w:spacing w:line="312" w:lineRule="auto"/>
        <w:jc w:val="both"/>
        <w:rPr>
          <w:rFonts w:ascii="Times New Roman" w:eastAsia="Times New Roman" w:hAnsi="Times New Roman" w:cs="Times New Roman"/>
          <w:sz w:val="24"/>
          <w:szCs w:val="24"/>
          <w:lang w:val="pl-PL" w:eastAsia="pl-PL"/>
        </w:rPr>
      </w:pPr>
      <w:r>
        <w:rPr>
          <w:rFonts w:ascii="Times New Roman" w:eastAsia="Times New Roman" w:hAnsi="Times New Roman" w:cs="Times New Roman"/>
          <w:sz w:val="24"/>
          <w:szCs w:val="24"/>
          <w:lang w:val="pl-PL" w:eastAsia="pl-PL"/>
        </w:rPr>
        <w:t>Oferty będą oceniane w odniesieniu do najkorzystniejszych warunków przedstawionych przez Wykonawców w zakresie wskazanych powyżej kryteriów.</w:t>
      </w:r>
    </w:p>
    <w:p w:rsidR="00F037EC" w:rsidRDefault="00962511">
      <w:pPr>
        <w:spacing w:line="312" w:lineRule="auto"/>
        <w:jc w:val="both"/>
        <w:rPr>
          <w:rFonts w:ascii="Times New Roman" w:eastAsia="Times New Roman" w:hAnsi="Times New Roman" w:cs="Times New Roman"/>
          <w:sz w:val="24"/>
          <w:szCs w:val="24"/>
          <w:lang w:val="pl-PL" w:eastAsia="pl-PL"/>
        </w:rPr>
      </w:pPr>
      <w:r>
        <w:rPr>
          <w:rFonts w:ascii="Times New Roman" w:eastAsia="Times New Roman" w:hAnsi="Times New Roman" w:cs="Times New Roman"/>
          <w:sz w:val="24"/>
          <w:szCs w:val="24"/>
          <w:lang w:val="pl-PL" w:eastAsia="pl-PL"/>
        </w:rPr>
        <w:t xml:space="preserve">Po zsumowaniu ilości punktów według określonych wyżej wzorów dla poszczególnych kryteriów oceny w celu wyłonienia oferty najkorzystniejszej Zamawiający zastosuje następujący wzór: </w:t>
      </w:r>
    </w:p>
    <w:p w:rsidR="00F037EC" w:rsidRDefault="00962511">
      <w:pPr>
        <w:spacing w:line="312" w:lineRule="auto"/>
        <w:jc w:val="center"/>
        <w:rPr>
          <w:rFonts w:ascii="Times New Roman" w:eastAsia="Times New Roman" w:hAnsi="Times New Roman" w:cs="Times New Roman"/>
          <w:sz w:val="24"/>
          <w:szCs w:val="24"/>
          <w:lang w:val="pl-PL" w:eastAsia="pl-PL"/>
        </w:rPr>
      </w:pPr>
      <w:r>
        <w:rPr>
          <w:rFonts w:ascii="Times New Roman" w:eastAsia="Times New Roman" w:hAnsi="Times New Roman" w:cs="Times New Roman"/>
          <w:b/>
          <w:sz w:val="24"/>
          <w:szCs w:val="24"/>
          <w:lang w:val="pl-PL" w:eastAsia="pl-PL"/>
        </w:rPr>
        <w:t>Z= C+ DW</w:t>
      </w:r>
    </w:p>
    <w:p w:rsidR="00F037EC" w:rsidRDefault="00962511">
      <w:pPr>
        <w:spacing w:line="312" w:lineRule="auto"/>
        <w:jc w:val="both"/>
        <w:rPr>
          <w:rFonts w:ascii="Times New Roman" w:eastAsia="Times New Roman" w:hAnsi="Times New Roman" w:cs="Times New Roman"/>
          <w:b/>
          <w:sz w:val="24"/>
          <w:szCs w:val="24"/>
          <w:lang w:val="pl-PL" w:eastAsia="pl-PL"/>
        </w:rPr>
      </w:pPr>
      <w:r>
        <w:rPr>
          <w:rFonts w:ascii="Times New Roman" w:eastAsia="Times New Roman" w:hAnsi="Times New Roman" w:cs="Times New Roman"/>
          <w:b/>
          <w:sz w:val="24"/>
          <w:szCs w:val="24"/>
          <w:lang w:val="pl-PL" w:eastAsia="pl-PL"/>
        </w:rPr>
        <w:t xml:space="preserve">gdzie: </w:t>
      </w:r>
    </w:p>
    <w:p w:rsidR="00F037EC" w:rsidRDefault="00962511">
      <w:pPr>
        <w:spacing w:line="312" w:lineRule="auto"/>
        <w:jc w:val="both"/>
        <w:rPr>
          <w:rFonts w:ascii="Times New Roman" w:eastAsia="Times New Roman" w:hAnsi="Times New Roman" w:cs="Times New Roman"/>
          <w:sz w:val="24"/>
          <w:szCs w:val="24"/>
          <w:lang w:val="pl-PL" w:eastAsia="pl-PL"/>
        </w:rPr>
      </w:pPr>
      <w:r>
        <w:rPr>
          <w:rFonts w:ascii="Times New Roman" w:eastAsia="Times New Roman" w:hAnsi="Times New Roman" w:cs="Times New Roman"/>
          <w:b/>
          <w:sz w:val="24"/>
          <w:szCs w:val="24"/>
          <w:lang w:val="pl-PL" w:eastAsia="pl-PL"/>
        </w:rPr>
        <w:t xml:space="preserve">Z </w:t>
      </w:r>
      <w:r>
        <w:rPr>
          <w:rFonts w:ascii="Times New Roman" w:eastAsia="Times New Roman" w:hAnsi="Times New Roman" w:cs="Times New Roman"/>
          <w:sz w:val="24"/>
          <w:szCs w:val="24"/>
          <w:lang w:val="pl-PL" w:eastAsia="pl-PL"/>
        </w:rPr>
        <w:t>- łączna ilość uzyskanych punktów;</w:t>
      </w:r>
    </w:p>
    <w:p w:rsidR="00F037EC" w:rsidRDefault="00962511">
      <w:pPr>
        <w:spacing w:line="312" w:lineRule="auto"/>
        <w:jc w:val="both"/>
        <w:rPr>
          <w:rFonts w:ascii="Times New Roman" w:eastAsia="Times New Roman" w:hAnsi="Times New Roman" w:cs="Times New Roman"/>
          <w:sz w:val="24"/>
          <w:szCs w:val="24"/>
          <w:lang w:val="pl-PL" w:eastAsia="pl-PL"/>
        </w:rPr>
      </w:pPr>
      <w:r>
        <w:rPr>
          <w:rFonts w:ascii="Times New Roman" w:eastAsia="Times New Roman" w:hAnsi="Times New Roman" w:cs="Times New Roman"/>
          <w:b/>
          <w:sz w:val="24"/>
          <w:szCs w:val="24"/>
          <w:lang w:val="pl-PL" w:eastAsia="pl-PL"/>
        </w:rPr>
        <w:t xml:space="preserve">C </w:t>
      </w:r>
      <w:r>
        <w:rPr>
          <w:rFonts w:ascii="Times New Roman" w:eastAsia="Times New Roman" w:hAnsi="Times New Roman" w:cs="Times New Roman"/>
          <w:sz w:val="24"/>
          <w:szCs w:val="24"/>
          <w:lang w:val="pl-PL" w:eastAsia="pl-PL"/>
        </w:rPr>
        <w:t>- ilość punktów uzyskanych w kryterium „cena brutto oferty”;</w:t>
      </w:r>
    </w:p>
    <w:p w:rsidR="00F037EC" w:rsidRDefault="00962511">
      <w:pPr>
        <w:spacing w:line="312" w:lineRule="auto"/>
        <w:jc w:val="both"/>
        <w:rPr>
          <w:rFonts w:ascii="Times New Roman" w:eastAsia="Times New Roman" w:hAnsi="Times New Roman" w:cs="Times New Roman"/>
          <w:sz w:val="24"/>
          <w:szCs w:val="24"/>
          <w:lang w:val="pl-PL" w:eastAsia="pl-PL"/>
        </w:rPr>
      </w:pPr>
      <w:r>
        <w:rPr>
          <w:rFonts w:ascii="Times New Roman" w:eastAsia="Times New Roman" w:hAnsi="Times New Roman" w:cs="Times New Roman"/>
          <w:b/>
          <w:sz w:val="24"/>
          <w:szCs w:val="24"/>
          <w:lang w:val="pl-PL" w:eastAsia="pl-PL"/>
        </w:rPr>
        <w:t>DW</w:t>
      </w:r>
      <w:r>
        <w:rPr>
          <w:rFonts w:ascii="Times New Roman" w:eastAsia="Times New Roman" w:hAnsi="Times New Roman" w:cs="Times New Roman"/>
          <w:sz w:val="24"/>
          <w:szCs w:val="24"/>
          <w:lang w:val="pl-PL" w:eastAsia="pl-PL"/>
        </w:rPr>
        <w:t xml:space="preserve"> - ilość punktów uzyskanych w kryterium doświadczenie Wykonawcy w prowadzeniu szkoleń /kursów; </w:t>
      </w:r>
    </w:p>
    <w:p w:rsidR="00F037EC" w:rsidRDefault="00962511">
      <w:pPr>
        <w:numPr>
          <w:ilvl w:val="0"/>
          <w:numId w:val="13"/>
        </w:numPr>
        <w:tabs>
          <w:tab w:val="left" w:pos="284"/>
          <w:tab w:val="left" w:pos="852"/>
        </w:tabs>
        <w:suppressAutoHyphens/>
        <w:spacing w:before="0" w:after="0" w:line="312" w:lineRule="auto"/>
        <w:ind w:left="284" w:hanging="284"/>
        <w:jc w:val="both"/>
        <w:rPr>
          <w:rFonts w:ascii="Times New Roman" w:eastAsia="Times New Roman" w:hAnsi="Times New Roman" w:cs="Times New Roman"/>
          <w:spacing w:val="-14"/>
          <w:sz w:val="24"/>
          <w:szCs w:val="24"/>
          <w:lang w:val="pl-PL" w:eastAsia="ar-SA"/>
        </w:rPr>
      </w:pPr>
      <w:r>
        <w:rPr>
          <w:rFonts w:ascii="Times New Roman" w:eastAsia="Times New Roman" w:hAnsi="Times New Roman" w:cs="Times New Roman"/>
          <w:spacing w:val="-14"/>
          <w:sz w:val="24"/>
          <w:szCs w:val="24"/>
          <w:lang w:val="pl-PL" w:eastAsia="ar-SA"/>
        </w:rPr>
        <w:t>Jeżeli wybór oferty najkorzystniejszej będzie niemożliwy z uwagi na to, że dwie lub więcej ofert uzyska taką samą liczbę punktów (przedstawią taki sam bilans ceny i innych kryteriów), Zamawiający wybierze ofertę z niższą ceną.</w:t>
      </w:r>
    </w:p>
    <w:p w:rsidR="00F037EC" w:rsidRDefault="00962511">
      <w:pPr>
        <w:numPr>
          <w:ilvl w:val="0"/>
          <w:numId w:val="13"/>
        </w:numPr>
        <w:tabs>
          <w:tab w:val="left" w:pos="284"/>
          <w:tab w:val="left" w:pos="852"/>
        </w:tabs>
        <w:suppressAutoHyphens/>
        <w:spacing w:before="0" w:after="0" w:line="312" w:lineRule="auto"/>
        <w:ind w:left="284" w:hanging="284"/>
        <w:jc w:val="both"/>
        <w:rPr>
          <w:rFonts w:ascii="Times New Roman" w:eastAsia="Times New Roman" w:hAnsi="Times New Roman" w:cs="Times New Roman"/>
          <w:spacing w:val="-14"/>
          <w:sz w:val="24"/>
          <w:szCs w:val="24"/>
          <w:lang w:val="pl-PL" w:eastAsia="ar-SA"/>
        </w:rPr>
      </w:pPr>
      <w:r>
        <w:rPr>
          <w:rFonts w:ascii="Times New Roman" w:eastAsia="Times New Roman" w:hAnsi="Times New Roman" w:cs="Times New Roman"/>
          <w:bCs/>
          <w:spacing w:val="-14"/>
          <w:sz w:val="24"/>
          <w:szCs w:val="24"/>
          <w:lang w:val="pl-PL" w:eastAsia="ar-SA"/>
        </w:rPr>
        <w:t>Jeżeli</w:t>
      </w:r>
      <w:r>
        <w:rPr>
          <w:rFonts w:ascii="Times New Roman" w:eastAsia="Times New Roman" w:hAnsi="Times New Roman" w:cs="Times New Roman"/>
          <w:spacing w:val="-14"/>
          <w:sz w:val="24"/>
          <w:szCs w:val="24"/>
          <w:lang w:val="pl-PL" w:eastAsia="ar-SA"/>
        </w:rPr>
        <w:t xml:space="preserve"> w niniejszym postępowaniu nie będzie można dokonać wyboru oferty najkorzystniejszej ze względu na to, że zostały złożone oferty o takiej samej cenie i kryteriach, Zamawiający wezwie Wykonawców do złożenia ofert dodatkowych o których mowa w art. 91 ust. 4 </w:t>
      </w:r>
      <w:proofErr w:type="spellStart"/>
      <w:r>
        <w:rPr>
          <w:rFonts w:ascii="Times New Roman" w:eastAsia="Times New Roman" w:hAnsi="Times New Roman" w:cs="Times New Roman"/>
          <w:spacing w:val="-14"/>
          <w:sz w:val="24"/>
          <w:szCs w:val="24"/>
          <w:lang w:val="pl-PL" w:eastAsia="ar-SA"/>
        </w:rPr>
        <w:t>Pzp</w:t>
      </w:r>
      <w:proofErr w:type="spellEnd"/>
      <w:r>
        <w:rPr>
          <w:rFonts w:ascii="Times New Roman" w:eastAsia="Times New Roman" w:hAnsi="Times New Roman" w:cs="Times New Roman"/>
          <w:spacing w:val="-14"/>
          <w:sz w:val="24"/>
          <w:szCs w:val="24"/>
          <w:lang w:val="pl-PL" w:eastAsia="ar-SA"/>
        </w:rPr>
        <w:t>.</w:t>
      </w:r>
    </w:p>
    <w:p w:rsidR="00F037EC" w:rsidRDefault="00962511">
      <w:pPr>
        <w:numPr>
          <w:ilvl w:val="0"/>
          <w:numId w:val="13"/>
        </w:numPr>
        <w:tabs>
          <w:tab w:val="left" w:pos="284"/>
          <w:tab w:val="left" w:pos="852"/>
        </w:tabs>
        <w:suppressAutoHyphens/>
        <w:spacing w:before="0" w:after="0" w:line="312" w:lineRule="auto"/>
        <w:ind w:left="284" w:hanging="284"/>
        <w:jc w:val="both"/>
        <w:rPr>
          <w:rFonts w:ascii="Times New Roman" w:eastAsia="Times New Roman" w:hAnsi="Times New Roman" w:cs="Times New Roman"/>
          <w:spacing w:val="-14"/>
          <w:sz w:val="24"/>
          <w:szCs w:val="24"/>
          <w:lang w:val="pl-PL" w:eastAsia="ar-SA"/>
        </w:rPr>
      </w:pPr>
      <w:r>
        <w:rPr>
          <w:rFonts w:ascii="Times New Roman" w:hAnsi="Times New Roman" w:cs="Times New Roman"/>
          <w:bCs/>
          <w:sz w:val="24"/>
          <w:szCs w:val="24"/>
          <w:lang w:val="pl-PL"/>
        </w:rPr>
        <w:t>Niezwłocznie po wyborze najkorzystniejszej oferty Zamawiający zamieszcza informacje, o których mowa w art. 92 ust. 1 pkt. 1 na stronie internetowej oraz powiadomi wszystkich Wykonawców.</w:t>
      </w:r>
    </w:p>
    <w:p w:rsidR="00F037EC" w:rsidRDefault="00962511">
      <w:pPr>
        <w:spacing w:line="312" w:lineRule="auto"/>
        <w:jc w:val="both"/>
        <w:rPr>
          <w:rFonts w:ascii="Times New Roman" w:hAnsi="Times New Roman" w:cs="Times New Roman"/>
          <w:b/>
          <w:sz w:val="24"/>
          <w:szCs w:val="24"/>
          <w:u w:val="single"/>
          <w:lang w:val="pl-PL"/>
        </w:rPr>
      </w:pPr>
      <w:r>
        <w:rPr>
          <w:rFonts w:ascii="Times New Roman" w:hAnsi="Times New Roman" w:cs="Times New Roman"/>
          <w:b/>
          <w:sz w:val="24"/>
          <w:szCs w:val="24"/>
          <w:u w:val="single"/>
          <w:lang w:val="pl-PL"/>
        </w:rPr>
        <w:t>ROZDZ. XVI INFORMACJE O FORMALNOŚCIACH, JAKIE POWINNY ZOSTAĆ DOPEŁNIONE PO WYBORZE OFERTY W CELU ZAWARCIA UMOWY W SPRAWIE ZAMÓWIENIA PUBLICZNEGO</w:t>
      </w:r>
    </w:p>
    <w:p w:rsidR="00F037EC" w:rsidRDefault="00962511">
      <w:pPr>
        <w:widowControl w:val="0"/>
        <w:numPr>
          <w:ilvl w:val="0"/>
          <w:numId w:val="15"/>
        </w:numPr>
        <w:tabs>
          <w:tab w:val="left" w:pos="0"/>
        </w:tabs>
        <w:suppressAutoHyphens/>
        <w:spacing w:before="0" w:after="0" w:line="312" w:lineRule="auto"/>
        <w:jc w:val="both"/>
        <w:rPr>
          <w:rFonts w:ascii="Times New Roman" w:hAnsi="Times New Roman" w:cs="Times New Roman"/>
          <w:b/>
          <w:sz w:val="24"/>
          <w:szCs w:val="24"/>
          <w:u w:val="single"/>
          <w:lang w:val="pl-PL"/>
        </w:rPr>
      </w:pPr>
      <w:r>
        <w:rPr>
          <w:rFonts w:ascii="Times New Roman" w:hAnsi="Times New Roman" w:cs="Times New Roman"/>
          <w:sz w:val="24"/>
          <w:szCs w:val="24"/>
          <w:lang w:val="pl-PL"/>
        </w:rPr>
        <w:lastRenderedPageBreak/>
        <w:t xml:space="preserve">Zamawiający zawiera umowę w sprawie zamówienia publicznego w terminie </w:t>
      </w:r>
      <w:r>
        <w:rPr>
          <w:rFonts w:ascii="Times New Roman" w:hAnsi="Times New Roman" w:cs="Times New Roman"/>
          <w:bCs/>
          <w:sz w:val="24"/>
          <w:szCs w:val="24"/>
          <w:lang w:val="pl-PL"/>
        </w:rPr>
        <w:t>nie krótszym niż 5 dni od dnia przesłania zawiadomienia o wyborze najkorzystniejszej oferty, jeżeli zawiadomienie to zostało przesłane przy użyciu środków komunikacji elektronicznej, albo 10 dni – jeżeli zostało przesłane w inny sposób.</w:t>
      </w:r>
    </w:p>
    <w:p w:rsidR="00F037EC" w:rsidRDefault="00962511">
      <w:pPr>
        <w:widowControl w:val="0"/>
        <w:numPr>
          <w:ilvl w:val="0"/>
          <w:numId w:val="15"/>
        </w:numPr>
        <w:tabs>
          <w:tab w:val="left" w:pos="0"/>
        </w:tabs>
        <w:suppressAutoHyphens/>
        <w:spacing w:before="0" w:after="0" w:line="312" w:lineRule="auto"/>
        <w:jc w:val="both"/>
        <w:rPr>
          <w:rFonts w:ascii="Times New Roman" w:hAnsi="Times New Roman" w:cs="Times New Roman"/>
          <w:b/>
          <w:sz w:val="24"/>
          <w:szCs w:val="24"/>
          <w:u w:val="single"/>
          <w:lang w:val="pl-PL"/>
        </w:rPr>
      </w:pPr>
      <w:r>
        <w:rPr>
          <w:rFonts w:ascii="Times New Roman" w:hAnsi="Times New Roman" w:cs="Times New Roman"/>
          <w:sz w:val="24"/>
          <w:szCs w:val="24"/>
          <w:lang w:val="pl-PL"/>
        </w:rPr>
        <w:t>Zamawiający może zawrzeć umowę w sprawie zamówienia publicznego przed upływem terminów, o których mowa w ust. 1, zgodnie z art. 94 ust. 2 ustawy.</w:t>
      </w:r>
    </w:p>
    <w:p w:rsidR="00F037EC" w:rsidRDefault="00962511">
      <w:pPr>
        <w:widowControl w:val="0"/>
        <w:numPr>
          <w:ilvl w:val="0"/>
          <w:numId w:val="15"/>
        </w:numPr>
        <w:tabs>
          <w:tab w:val="left" w:pos="0"/>
        </w:tabs>
        <w:suppressAutoHyphens/>
        <w:spacing w:before="0" w:after="0" w:line="312" w:lineRule="auto"/>
        <w:jc w:val="both"/>
        <w:rPr>
          <w:rFonts w:ascii="Times New Roman" w:hAnsi="Times New Roman" w:cs="Times New Roman"/>
          <w:b/>
          <w:sz w:val="24"/>
          <w:szCs w:val="24"/>
          <w:u w:val="single"/>
          <w:lang w:val="pl-PL"/>
        </w:rPr>
      </w:pPr>
      <w:r>
        <w:rPr>
          <w:rFonts w:ascii="Times New Roman" w:hAnsi="Times New Roman" w:cs="Times New Roman"/>
          <w:sz w:val="24"/>
          <w:szCs w:val="24"/>
          <w:lang w:val="pl-PL"/>
        </w:rPr>
        <w:t>Jeżeli wybranym Wykonawcą są Wykonawcy, którzy wspólnie ubiegali się o udzielenie zamówienia Zamawiający może żądać przed podpisaniem umowy w sprawie zamówienia publicznego, umowy regulującej współpracę tych Wykonawców.</w:t>
      </w:r>
    </w:p>
    <w:p w:rsidR="00F037EC" w:rsidRDefault="00962511">
      <w:pPr>
        <w:widowControl w:val="0"/>
        <w:numPr>
          <w:ilvl w:val="0"/>
          <w:numId w:val="15"/>
        </w:numPr>
        <w:tabs>
          <w:tab w:val="left" w:pos="0"/>
        </w:tabs>
        <w:suppressAutoHyphens/>
        <w:spacing w:before="0" w:after="0" w:line="312" w:lineRule="auto"/>
        <w:jc w:val="both"/>
        <w:rPr>
          <w:rFonts w:ascii="Times New Roman" w:hAnsi="Times New Roman" w:cs="Times New Roman"/>
          <w:b/>
          <w:sz w:val="24"/>
          <w:szCs w:val="24"/>
          <w:u w:val="single"/>
          <w:lang w:val="pl-PL"/>
        </w:rPr>
      </w:pPr>
      <w:r>
        <w:rPr>
          <w:rFonts w:ascii="Times New Roman" w:hAnsi="Times New Roman" w:cs="Times New Roman"/>
          <w:sz w:val="24"/>
          <w:szCs w:val="24"/>
          <w:lang w:val="pl-PL"/>
        </w:rPr>
        <w:t xml:space="preserve">Jeżeli Wykonawca, którego oferta została wybrana, uchyla się od zawarcia umowy, Zamawiający może wybrać ofertę najkorzystniejszą spośród pozostałych ofert bez przeprowadzania ich ponownego badania i oceny, chyba że zachodzą przesłanki unieważnienia postępowania, o których mowa w art. 93 ust. 1 ustawy </w:t>
      </w:r>
      <w:proofErr w:type="spellStart"/>
      <w:r>
        <w:rPr>
          <w:rFonts w:ascii="Times New Roman" w:hAnsi="Times New Roman" w:cs="Times New Roman"/>
          <w:sz w:val="24"/>
          <w:szCs w:val="24"/>
          <w:lang w:val="pl-PL"/>
        </w:rPr>
        <w:t>Pzp</w:t>
      </w:r>
      <w:proofErr w:type="spellEnd"/>
      <w:r>
        <w:rPr>
          <w:rFonts w:ascii="Times New Roman" w:hAnsi="Times New Roman" w:cs="Times New Roman"/>
          <w:sz w:val="24"/>
          <w:szCs w:val="24"/>
          <w:lang w:val="pl-PL"/>
        </w:rPr>
        <w:t>.</w:t>
      </w:r>
    </w:p>
    <w:p w:rsidR="00F037EC" w:rsidRDefault="00962511">
      <w:pPr>
        <w:widowControl w:val="0"/>
        <w:numPr>
          <w:ilvl w:val="0"/>
          <w:numId w:val="15"/>
        </w:numPr>
        <w:tabs>
          <w:tab w:val="left" w:pos="0"/>
        </w:tabs>
        <w:suppressAutoHyphens/>
        <w:spacing w:before="0" w:after="0" w:line="312" w:lineRule="auto"/>
        <w:jc w:val="both"/>
        <w:rPr>
          <w:rFonts w:ascii="Times New Roman" w:hAnsi="Times New Roman" w:cs="Times New Roman"/>
          <w:b/>
          <w:sz w:val="24"/>
          <w:szCs w:val="24"/>
          <w:u w:val="single"/>
          <w:lang w:val="pl-PL"/>
        </w:rPr>
      </w:pPr>
      <w:r>
        <w:rPr>
          <w:rFonts w:ascii="Times New Roman" w:hAnsi="Times New Roman" w:cs="Times New Roman"/>
          <w:sz w:val="24"/>
          <w:szCs w:val="24"/>
          <w:lang w:val="pl-PL"/>
        </w:rPr>
        <w:t>Za uchylanie się od zawarcia umowy w sprawie przedmiotowego zamówienia Zamawiający uzna również: dwukrotne, nieusprawiedliwione niestawienie się Wykonawcy na zawarcie umowy w terminie wyznaczonym przez Zamawiającego.</w:t>
      </w:r>
    </w:p>
    <w:p w:rsidR="00F037EC" w:rsidRDefault="00962511">
      <w:pPr>
        <w:pStyle w:val="NormalnyWeb"/>
        <w:spacing w:before="0" w:beforeAutospacing="0" w:after="0" w:line="312" w:lineRule="auto"/>
        <w:jc w:val="both"/>
        <w:rPr>
          <w:b/>
          <w:u w:val="single"/>
        </w:rPr>
      </w:pPr>
      <w:r>
        <w:rPr>
          <w:b/>
          <w:u w:val="single"/>
        </w:rPr>
        <w:t xml:space="preserve">ROZDZ. XVII WYMAGANIA DOTYCZĄCE ZABEZPIECZENIA NALEŻYTEGO WYKONANIA UMOWY: </w:t>
      </w:r>
    </w:p>
    <w:p w:rsidR="00F037EC" w:rsidRDefault="00962511">
      <w:pPr>
        <w:pStyle w:val="NormalnyWeb"/>
        <w:spacing w:before="0" w:beforeAutospacing="0" w:after="0" w:line="312" w:lineRule="auto"/>
        <w:jc w:val="both"/>
      </w:pPr>
      <w:r>
        <w:t>Zamawiający nie wymaga wniesienia zabezpieczenia należytego wykonania umowy.</w:t>
      </w:r>
    </w:p>
    <w:p w:rsidR="00F037EC" w:rsidRDefault="00962511">
      <w:pPr>
        <w:spacing w:line="312" w:lineRule="auto"/>
        <w:jc w:val="both"/>
        <w:rPr>
          <w:rFonts w:ascii="Times New Roman" w:hAnsi="Times New Roman" w:cs="Times New Roman"/>
          <w:b/>
          <w:sz w:val="24"/>
          <w:szCs w:val="24"/>
          <w:u w:val="single"/>
          <w:lang w:val="pl-PL"/>
        </w:rPr>
      </w:pPr>
      <w:r>
        <w:rPr>
          <w:rFonts w:ascii="Times New Roman" w:hAnsi="Times New Roman" w:cs="Times New Roman"/>
          <w:b/>
          <w:sz w:val="24"/>
          <w:szCs w:val="24"/>
          <w:u w:val="single"/>
          <w:lang w:val="pl-PL"/>
        </w:rPr>
        <w:t>ROZDZ. XVIII  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p>
    <w:p w:rsidR="00F037EC" w:rsidRDefault="00962511">
      <w:pPr>
        <w:pStyle w:val="NormalnyWeb"/>
        <w:spacing w:before="0" w:beforeAutospacing="0" w:after="0" w:line="312" w:lineRule="auto"/>
        <w:ind w:left="360" w:hanging="360"/>
        <w:jc w:val="both"/>
        <w:rPr>
          <w:bCs/>
        </w:rPr>
      </w:pPr>
      <w:r>
        <w:rPr>
          <w:bCs/>
        </w:rPr>
        <w:t>1.</w:t>
      </w:r>
      <w:r>
        <w:rPr>
          <w:bCs/>
        </w:rPr>
        <w:tab/>
        <w:t xml:space="preserve">Projekt umowy stanowi załącznik nr 3 do </w:t>
      </w:r>
      <w:r>
        <w:t>WZUS</w:t>
      </w:r>
      <w:r>
        <w:rPr>
          <w:bCs/>
        </w:rPr>
        <w:t xml:space="preserve"> w wersji opracowanej przez Zamawiającego, z którym każdy Wykonawca powinien się zapoznać. Zamawiający wymaga, aby Wykonawca zawarł z nim umowę na warunkach określonych w projekcie umowy.</w:t>
      </w:r>
    </w:p>
    <w:p w:rsidR="00F037EC" w:rsidRDefault="00962511">
      <w:pPr>
        <w:pStyle w:val="NormalnyWeb"/>
        <w:spacing w:before="0" w:beforeAutospacing="0" w:after="0" w:line="312" w:lineRule="auto"/>
        <w:ind w:left="360" w:hanging="360"/>
        <w:jc w:val="both"/>
        <w:rPr>
          <w:bCs/>
        </w:rPr>
      </w:pPr>
      <w:r>
        <w:rPr>
          <w:bCs/>
        </w:rPr>
        <w:t>2.</w:t>
      </w:r>
      <w:r>
        <w:rPr>
          <w:bCs/>
        </w:rPr>
        <w:tab/>
        <w:t>W projekcie umowy podano wszelkie istotne dla Zamawiającego warunki realizacji zamówienia oraz zostały uwzględnione zagadnienia płatności, kar umownych, warunki odstąpienia od umowy.</w:t>
      </w:r>
    </w:p>
    <w:p w:rsidR="00F037EC" w:rsidRDefault="00962511">
      <w:pPr>
        <w:pStyle w:val="NormalnyWeb"/>
        <w:spacing w:before="0" w:beforeAutospacing="0" w:after="0" w:line="312" w:lineRule="auto"/>
        <w:ind w:left="360" w:hanging="360"/>
        <w:jc w:val="both"/>
        <w:rPr>
          <w:bCs/>
        </w:rPr>
      </w:pPr>
      <w:r>
        <w:rPr>
          <w:bCs/>
        </w:rPr>
        <w:t>3.</w:t>
      </w:r>
      <w:r>
        <w:rPr>
          <w:bCs/>
        </w:rPr>
        <w:tab/>
        <w:t xml:space="preserve">Umowa wymaga pod rygorem nieważności, zachowania formy pisemnej </w:t>
      </w:r>
      <w:r>
        <w:rPr>
          <w:bCs/>
        </w:rPr>
        <w:br/>
        <w:t>(art. 139 ust. 2).</w:t>
      </w:r>
    </w:p>
    <w:p w:rsidR="00F037EC" w:rsidRDefault="00962511">
      <w:pPr>
        <w:pStyle w:val="NormalnyWeb"/>
        <w:spacing w:before="0" w:beforeAutospacing="0" w:after="0" w:line="312" w:lineRule="auto"/>
        <w:ind w:left="360" w:hanging="360"/>
        <w:jc w:val="both"/>
        <w:rPr>
          <w:bCs/>
        </w:rPr>
      </w:pPr>
      <w:r>
        <w:rPr>
          <w:bCs/>
        </w:rPr>
        <w:t>4.</w:t>
      </w:r>
      <w:r>
        <w:rPr>
          <w:bCs/>
        </w:rPr>
        <w:tab/>
        <w:t>Umowa zostanie zawarta zgodnie z art. 94 ustawy PZP.</w:t>
      </w:r>
    </w:p>
    <w:p w:rsidR="00F037EC" w:rsidRDefault="00962511">
      <w:pPr>
        <w:pStyle w:val="NormalnyWeb"/>
        <w:spacing w:before="0" w:beforeAutospacing="0" w:after="0" w:line="312" w:lineRule="auto"/>
        <w:ind w:left="360" w:hanging="360"/>
        <w:jc w:val="both"/>
        <w:rPr>
          <w:bCs/>
        </w:rPr>
      </w:pPr>
      <w:r>
        <w:rPr>
          <w:bCs/>
        </w:rPr>
        <w:lastRenderedPageBreak/>
        <w:t>5.</w:t>
      </w:r>
      <w:r>
        <w:rPr>
          <w:bCs/>
        </w:rPr>
        <w:tab/>
        <w:t>Jeśli w postępowaniu zostanie złożona tylko jedna oferta, Zamawiający może zawrzeć umowę przed upływem terminu określonym w pkt 4 (art. 94 ust. 2 pkt 1a).</w:t>
      </w:r>
    </w:p>
    <w:p w:rsidR="00F037EC" w:rsidRDefault="00962511">
      <w:pPr>
        <w:spacing w:line="312" w:lineRule="auto"/>
        <w:jc w:val="both"/>
        <w:rPr>
          <w:rFonts w:ascii="Times New Roman" w:hAnsi="Times New Roman" w:cs="Times New Roman"/>
          <w:b/>
          <w:sz w:val="24"/>
          <w:szCs w:val="24"/>
          <w:u w:val="single"/>
          <w:lang w:val="pl-PL"/>
        </w:rPr>
      </w:pPr>
      <w:r>
        <w:rPr>
          <w:rFonts w:ascii="Times New Roman" w:hAnsi="Times New Roman" w:cs="Times New Roman"/>
          <w:b/>
          <w:sz w:val="24"/>
          <w:szCs w:val="24"/>
          <w:u w:val="single"/>
          <w:lang w:val="pl-PL"/>
        </w:rPr>
        <w:t xml:space="preserve">ROZDZ. XIX POUCZENIE O ŚRODKACH OCHRONY PRAWNEJ PRZYSŁUGUJĄCYCH WYKONAWCY W TOKU POSTĘPOWANIA </w:t>
      </w:r>
      <w:r>
        <w:rPr>
          <w:rFonts w:ascii="Times New Roman" w:hAnsi="Times New Roman" w:cs="Times New Roman"/>
          <w:b/>
          <w:sz w:val="24"/>
          <w:szCs w:val="24"/>
          <w:u w:val="single"/>
          <w:lang w:val="pl-PL"/>
        </w:rPr>
        <w:br/>
        <w:t>O UDZIELENIE ZAMÓWIENIA</w:t>
      </w:r>
    </w:p>
    <w:p w:rsidR="00F037EC" w:rsidRDefault="00962511">
      <w:pPr>
        <w:spacing w:line="312" w:lineRule="auto"/>
        <w:jc w:val="both"/>
        <w:rPr>
          <w:rFonts w:ascii="Times New Roman" w:hAnsi="Times New Roman" w:cs="Times New Roman"/>
          <w:sz w:val="24"/>
          <w:szCs w:val="24"/>
          <w:lang w:val="pl-PL"/>
        </w:rPr>
      </w:pPr>
      <w:r>
        <w:rPr>
          <w:rFonts w:ascii="Times New Roman" w:hAnsi="Times New Roman" w:cs="Times New Roman"/>
          <w:sz w:val="24"/>
          <w:szCs w:val="24"/>
          <w:lang w:val="pl-PL"/>
        </w:rPr>
        <w:t xml:space="preserve">W przypadku postępowań prowadzonych w oparciu o art. 138o ustawy </w:t>
      </w:r>
      <w:proofErr w:type="spellStart"/>
      <w:r>
        <w:rPr>
          <w:rFonts w:ascii="Times New Roman" w:hAnsi="Times New Roman" w:cs="Times New Roman"/>
          <w:sz w:val="24"/>
          <w:szCs w:val="24"/>
          <w:lang w:val="pl-PL"/>
        </w:rPr>
        <w:t>Pzp</w:t>
      </w:r>
      <w:proofErr w:type="spellEnd"/>
      <w:r>
        <w:rPr>
          <w:rFonts w:ascii="Times New Roman" w:hAnsi="Times New Roman" w:cs="Times New Roman"/>
          <w:sz w:val="24"/>
          <w:szCs w:val="24"/>
          <w:lang w:val="pl-PL"/>
        </w:rPr>
        <w:t>, Zamawiającego nie wiążą przepisy ustawy Prawo zamówień publicznych /tj. Dz. U.</w:t>
      </w:r>
      <w:r>
        <w:rPr>
          <w:rFonts w:ascii="Times New Roman" w:hAnsi="Times New Roman" w:cs="Times New Roman"/>
          <w:sz w:val="24"/>
          <w:szCs w:val="24"/>
          <w:lang w:val="pl-PL"/>
        </w:rPr>
        <w:br/>
        <w:t xml:space="preserve">z 2015 r., poz. 2164 z </w:t>
      </w:r>
      <w:proofErr w:type="spellStart"/>
      <w:r>
        <w:rPr>
          <w:rFonts w:ascii="Times New Roman" w:hAnsi="Times New Roman" w:cs="Times New Roman"/>
          <w:sz w:val="24"/>
          <w:szCs w:val="24"/>
          <w:lang w:val="pl-PL"/>
        </w:rPr>
        <w:t>późn</w:t>
      </w:r>
      <w:proofErr w:type="spellEnd"/>
      <w:r>
        <w:rPr>
          <w:rFonts w:ascii="Times New Roman" w:hAnsi="Times New Roman" w:cs="Times New Roman"/>
          <w:sz w:val="24"/>
          <w:szCs w:val="24"/>
          <w:lang w:val="pl-PL"/>
        </w:rPr>
        <w:t>. zm./., z wyjątkiem reguł zawartych w ust 2 – 4 powyższego artykułu, a co za tym idzie Wykonawcy nie przysługuje możliwość skorzystania ze środków odwoławczych przewidzianych w dziale VI przywołanej ustawy.</w:t>
      </w:r>
    </w:p>
    <w:p w:rsidR="00F037EC" w:rsidRDefault="00962511">
      <w:pPr>
        <w:pStyle w:val="NormalnyWeb"/>
        <w:spacing w:before="0" w:beforeAutospacing="0" w:after="0" w:line="312" w:lineRule="auto"/>
        <w:jc w:val="both"/>
        <w:rPr>
          <w:u w:val="single"/>
        </w:rPr>
      </w:pPr>
      <w:r>
        <w:rPr>
          <w:b/>
          <w:bCs/>
          <w:u w:val="single"/>
        </w:rPr>
        <w:t>ROZDZ. XX LISTA ZAŁĄCZNIKÓW</w:t>
      </w:r>
    </w:p>
    <w:p w:rsidR="00F037EC" w:rsidRDefault="00962511">
      <w:pPr>
        <w:pStyle w:val="NormalnyWeb"/>
        <w:spacing w:before="0" w:beforeAutospacing="0" w:after="0" w:line="312" w:lineRule="auto"/>
        <w:jc w:val="both"/>
      </w:pPr>
      <w:r>
        <w:t>Wymienione niżej załączniki stanowią integralną część WZUS:</w:t>
      </w:r>
    </w:p>
    <w:p w:rsidR="00F037EC" w:rsidRDefault="00962511">
      <w:pPr>
        <w:spacing w:line="312" w:lineRule="auto"/>
        <w:jc w:val="both"/>
        <w:rPr>
          <w:rFonts w:ascii="Times New Roman" w:hAnsi="Times New Roman" w:cs="Times New Roman"/>
          <w:sz w:val="24"/>
          <w:szCs w:val="24"/>
          <w:lang w:val="pl-PL"/>
        </w:rPr>
      </w:pPr>
      <w:r>
        <w:rPr>
          <w:rFonts w:ascii="Times New Roman" w:hAnsi="Times New Roman" w:cs="Times New Roman"/>
          <w:sz w:val="24"/>
          <w:szCs w:val="24"/>
          <w:lang w:val="pl-PL"/>
        </w:rPr>
        <w:t>Załącznik nr 1 do WZUS - Opisy przedmiotu zamówienia;</w:t>
      </w:r>
    </w:p>
    <w:p w:rsidR="00F037EC" w:rsidRDefault="00962511">
      <w:pPr>
        <w:spacing w:line="312" w:lineRule="auto"/>
        <w:jc w:val="both"/>
        <w:rPr>
          <w:rFonts w:ascii="Times New Roman" w:hAnsi="Times New Roman" w:cs="Times New Roman"/>
          <w:sz w:val="24"/>
          <w:szCs w:val="24"/>
          <w:lang w:val="pl-PL"/>
        </w:rPr>
      </w:pPr>
      <w:r>
        <w:rPr>
          <w:rFonts w:ascii="Times New Roman" w:hAnsi="Times New Roman" w:cs="Times New Roman"/>
          <w:sz w:val="24"/>
          <w:szCs w:val="24"/>
          <w:lang w:val="pl-PL"/>
        </w:rPr>
        <w:t>Załącznik nr 2 do WZUS i umowy - Formularz oferty;</w:t>
      </w:r>
    </w:p>
    <w:p w:rsidR="00F037EC" w:rsidRDefault="00962511">
      <w:pPr>
        <w:spacing w:line="312" w:lineRule="auto"/>
        <w:jc w:val="both"/>
        <w:rPr>
          <w:rFonts w:ascii="Times New Roman" w:hAnsi="Times New Roman" w:cs="Times New Roman"/>
          <w:sz w:val="24"/>
          <w:szCs w:val="24"/>
          <w:lang w:val="pl-PL"/>
        </w:rPr>
      </w:pPr>
      <w:r>
        <w:rPr>
          <w:rFonts w:ascii="Times New Roman" w:hAnsi="Times New Roman" w:cs="Times New Roman"/>
          <w:sz w:val="24"/>
          <w:szCs w:val="24"/>
          <w:lang w:val="pl-PL"/>
        </w:rPr>
        <w:t>Załącznik nr 3 do WZUS - Projekt umowy;</w:t>
      </w:r>
    </w:p>
    <w:p w:rsidR="00F037EC" w:rsidRDefault="00962511">
      <w:pPr>
        <w:spacing w:line="312" w:lineRule="auto"/>
        <w:jc w:val="both"/>
        <w:rPr>
          <w:rFonts w:ascii="Times New Roman" w:hAnsi="Times New Roman" w:cs="Times New Roman"/>
          <w:sz w:val="24"/>
          <w:szCs w:val="24"/>
          <w:lang w:val="pl-PL"/>
        </w:rPr>
      </w:pPr>
      <w:r>
        <w:rPr>
          <w:rFonts w:ascii="Times New Roman" w:hAnsi="Times New Roman" w:cs="Times New Roman"/>
          <w:sz w:val="24"/>
          <w:szCs w:val="24"/>
          <w:lang w:val="pl-PL"/>
        </w:rPr>
        <w:t>Załącznik nr 4 do WZUS – Oświadczenie – przesłanki wykluczenia z postępowania;</w:t>
      </w:r>
      <w:r>
        <w:rPr>
          <w:rFonts w:ascii="Times New Roman" w:hAnsi="Times New Roman" w:cs="Times New Roman"/>
          <w:sz w:val="24"/>
          <w:szCs w:val="24"/>
          <w:lang w:val="pl-PL"/>
        </w:rPr>
        <w:br/>
        <w:t>w postępowaniu;</w:t>
      </w:r>
    </w:p>
    <w:p w:rsidR="00F037EC" w:rsidRDefault="00962511">
      <w:pPr>
        <w:spacing w:line="312" w:lineRule="auto"/>
        <w:jc w:val="both"/>
        <w:rPr>
          <w:rFonts w:ascii="Times New Roman" w:hAnsi="Times New Roman" w:cs="Times New Roman"/>
          <w:sz w:val="24"/>
          <w:szCs w:val="24"/>
          <w:lang w:val="pl-PL"/>
        </w:rPr>
      </w:pPr>
      <w:r>
        <w:rPr>
          <w:rFonts w:ascii="Times New Roman" w:hAnsi="Times New Roman" w:cs="Times New Roman"/>
          <w:sz w:val="24"/>
          <w:szCs w:val="24"/>
          <w:lang w:val="pl-PL"/>
        </w:rPr>
        <w:t>Załącznik nr 5 do WZUS – Oświadczenie - dotyczące spełnienia warunków uczestnictwa.</w:t>
      </w:r>
    </w:p>
    <w:p w:rsidR="00F037EC" w:rsidRDefault="00962511">
      <w:pPr>
        <w:spacing w:line="312" w:lineRule="auto"/>
        <w:jc w:val="both"/>
        <w:rPr>
          <w:rFonts w:ascii="Times New Roman" w:hAnsi="Times New Roman" w:cs="Times New Roman"/>
          <w:sz w:val="24"/>
          <w:szCs w:val="24"/>
          <w:lang w:val="pl-PL"/>
        </w:rPr>
      </w:pPr>
      <w:r>
        <w:rPr>
          <w:rFonts w:ascii="Times New Roman" w:hAnsi="Times New Roman" w:cs="Times New Roman"/>
          <w:sz w:val="24"/>
          <w:szCs w:val="24"/>
          <w:lang w:val="pl-PL"/>
        </w:rPr>
        <w:t>Załącznik nr 6 do WZUS - Grupa kapitałowa;</w:t>
      </w:r>
    </w:p>
    <w:p w:rsidR="00F037EC" w:rsidRDefault="00962511">
      <w:pPr>
        <w:spacing w:line="312" w:lineRule="auto"/>
        <w:jc w:val="both"/>
        <w:rPr>
          <w:rFonts w:ascii="Times New Roman" w:hAnsi="Times New Roman" w:cs="Times New Roman"/>
          <w:sz w:val="24"/>
          <w:szCs w:val="24"/>
          <w:lang w:val="pl-PL"/>
        </w:rPr>
      </w:pPr>
      <w:r>
        <w:rPr>
          <w:rFonts w:ascii="Times New Roman" w:hAnsi="Times New Roman" w:cs="Times New Roman"/>
          <w:sz w:val="24"/>
          <w:szCs w:val="24"/>
          <w:lang w:val="pl-PL"/>
        </w:rPr>
        <w:t>Załącznik nr 7 do WZUS – Wykaz wykonywanych usług;</w:t>
      </w:r>
    </w:p>
    <w:p w:rsidR="00F037EC" w:rsidRDefault="00962511">
      <w:pPr>
        <w:spacing w:line="312" w:lineRule="auto"/>
        <w:jc w:val="both"/>
        <w:rPr>
          <w:rFonts w:ascii="Times New Roman" w:hAnsi="Times New Roman" w:cs="Times New Roman"/>
          <w:sz w:val="24"/>
          <w:szCs w:val="24"/>
          <w:lang w:val="pl-PL"/>
        </w:rPr>
      </w:pPr>
      <w:r>
        <w:rPr>
          <w:rFonts w:ascii="Times New Roman" w:hAnsi="Times New Roman" w:cs="Times New Roman"/>
          <w:sz w:val="24"/>
          <w:szCs w:val="24"/>
          <w:lang w:val="pl-PL"/>
        </w:rPr>
        <w:t>Załącznik nr 8 do WZUS – Wykaz osób biorących udział w zamówieniu;</w:t>
      </w:r>
    </w:p>
    <w:p w:rsidR="00F037EC" w:rsidRPr="00A40CED" w:rsidRDefault="00962511" w:rsidP="00A40CED">
      <w:pPr>
        <w:spacing w:line="312" w:lineRule="auto"/>
        <w:jc w:val="both"/>
        <w:rPr>
          <w:rFonts w:ascii="Times New Roman" w:hAnsi="Times New Roman" w:cs="Times New Roman"/>
          <w:sz w:val="24"/>
          <w:szCs w:val="24"/>
          <w:lang w:val="pl-PL" w:eastAsia="pl-PL"/>
        </w:rPr>
      </w:pPr>
      <w:r>
        <w:rPr>
          <w:rFonts w:ascii="Times New Roman" w:hAnsi="Times New Roman" w:cs="Times New Roman"/>
          <w:sz w:val="24"/>
          <w:szCs w:val="24"/>
          <w:lang w:val="pl-PL" w:eastAsia="pl-PL"/>
        </w:rPr>
        <w:t xml:space="preserve">Załącznik nr 9 do WZUS – </w:t>
      </w:r>
      <w:r>
        <w:rPr>
          <w:rFonts w:ascii="Times New Roman" w:hAnsi="Times New Roman" w:cs="Times New Roman"/>
          <w:bCs/>
          <w:sz w:val="24"/>
          <w:szCs w:val="24"/>
          <w:lang w:val="pl-PL"/>
        </w:rPr>
        <w:t xml:space="preserve">Zobowiązanie do oddania do dyspozycji niezbędnych zasobów. </w:t>
      </w:r>
    </w:p>
    <w:p w:rsidR="00F037EC" w:rsidRDefault="00F037EC">
      <w:pPr>
        <w:spacing w:line="312" w:lineRule="auto"/>
        <w:ind w:left="567"/>
        <w:rPr>
          <w:rFonts w:ascii="Times New Roman" w:hAnsi="Times New Roman" w:cs="Times New Roman"/>
          <w:b/>
          <w:sz w:val="24"/>
          <w:szCs w:val="24"/>
          <w:lang w:val="pl-PL"/>
        </w:rPr>
      </w:pPr>
    </w:p>
    <w:p w:rsidR="00F037EC" w:rsidRDefault="00962511">
      <w:pPr>
        <w:spacing w:line="312" w:lineRule="auto"/>
        <w:ind w:left="567"/>
        <w:jc w:val="center"/>
        <w:rPr>
          <w:rFonts w:ascii="Times New Roman" w:hAnsi="Times New Roman" w:cs="Times New Roman"/>
          <w:b/>
          <w:sz w:val="24"/>
          <w:szCs w:val="24"/>
          <w:lang w:val="pl-PL"/>
        </w:rPr>
      </w:pPr>
      <w:r>
        <w:rPr>
          <w:rFonts w:ascii="Times New Roman" w:hAnsi="Times New Roman" w:cs="Times New Roman"/>
          <w:b/>
          <w:sz w:val="24"/>
          <w:szCs w:val="24"/>
          <w:lang w:val="pl-PL"/>
        </w:rPr>
        <w:t>ZATWIERDZAM</w:t>
      </w:r>
    </w:p>
    <w:p w:rsidR="00F037EC" w:rsidRDefault="00962511">
      <w:pPr>
        <w:spacing w:line="312" w:lineRule="auto"/>
        <w:ind w:left="567"/>
        <w:jc w:val="center"/>
        <w:rPr>
          <w:rFonts w:ascii="Times New Roman" w:hAnsi="Times New Roman" w:cs="Times New Roman"/>
          <w:b/>
          <w:sz w:val="24"/>
          <w:szCs w:val="24"/>
          <w:lang w:val="pl-PL"/>
        </w:rPr>
      </w:pPr>
      <w:r>
        <w:rPr>
          <w:rFonts w:ascii="Times New Roman" w:hAnsi="Times New Roman" w:cs="Times New Roman"/>
          <w:b/>
          <w:sz w:val="24"/>
          <w:szCs w:val="24"/>
          <w:lang w:val="pl-PL"/>
        </w:rPr>
        <w:t>Dyrektor</w:t>
      </w:r>
    </w:p>
    <w:p w:rsidR="00F037EC" w:rsidRDefault="00962511">
      <w:pPr>
        <w:spacing w:line="312" w:lineRule="auto"/>
        <w:ind w:left="567"/>
        <w:jc w:val="center"/>
        <w:rPr>
          <w:rFonts w:ascii="Times New Roman" w:hAnsi="Times New Roman" w:cs="Times New Roman"/>
          <w:b/>
          <w:sz w:val="24"/>
          <w:szCs w:val="24"/>
          <w:lang w:val="pl-PL"/>
        </w:rPr>
      </w:pPr>
      <w:r>
        <w:rPr>
          <w:rFonts w:ascii="Times New Roman" w:hAnsi="Times New Roman" w:cs="Times New Roman"/>
          <w:b/>
          <w:sz w:val="24"/>
          <w:szCs w:val="24"/>
          <w:lang w:val="pl-PL"/>
        </w:rPr>
        <w:t>Powiatowego Centrum Pomocy Rodzinie</w:t>
      </w:r>
    </w:p>
    <w:p w:rsidR="00F037EC" w:rsidRDefault="00962511">
      <w:pPr>
        <w:spacing w:line="312" w:lineRule="auto"/>
        <w:ind w:left="567"/>
        <w:jc w:val="center"/>
        <w:rPr>
          <w:rFonts w:ascii="Times New Roman" w:hAnsi="Times New Roman" w:cs="Times New Roman"/>
          <w:b/>
          <w:sz w:val="24"/>
          <w:szCs w:val="24"/>
          <w:lang w:val="pl-PL"/>
        </w:rPr>
      </w:pPr>
      <w:r>
        <w:rPr>
          <w:rFonts w:ascii="Times New Roman" w:hAnsi="Times New Roman" w:cs="Times New Roman"/>
          <w:b/>
          <w:sz w:val="24"/>
          <w:szCs w:val="24"/>
          <w:lang w:val="pl-PL"/>
        </w:rPr>
        <w:t>w Przasnyszu</w:t>
      </w:r>
    </w:p>
    <w:p w:rsidR="00A40CED" w:rsidRDefault="00A40CED" w:rsidP="00A40CED">
      <w:pPr>
        <w:spacing w:line="312" w:lineRule="auto"/>
        <w:ind w:left="4107" w:firstLine="141"/>
        <w:rPr>
          <w:rFonts w:ascii="Times New Roman" w:hAnsi="Times New Roman" w:cs="Times New Roman"/>
          <w:sz w:val="24"/>
          <w:szCs w:val="24"/>
          <w:lang w:val="pl-PL"/>
        </w:rPr>
      </w:pPr>
      <w:r>
        <w:rPr>
          <w:rFonts w:ascii="Times New Roman" w:hAnsi="Times New Roman" w:cs="Times New Roman"/>
          <w:sz w:val="24"/>
          <w:szCs w:val="24"/>
          <w:lang w:val="pl-PL"/>
        </w:rPr>
        <w:t>Maria Jolanta Rejs</w:t>
      </w:r>
    </w:p>
    <w:p w:rsidR="00A40CED" w:rsidRDefault="00A40CED">
      <w:pPr>
        <w:spacing w:line="312" w:lineRule="auto"/>
        <w:ind w:left="567"/>
        <w:rPr>
          <w:rFonts w:ascii="Times New Roman" w:hAnsi="Times New Roman" w:cs="Times New Roman"/>
          <w:sz w:val="24"/>
          <w:szCs w:val="24"/>
          <w:lang w:val="pl-PL"/>
        </w:rPr>
      </w:pPr>
    </w:p>
    <w:p w:rsidR="00F037EC" w:rsidRPr="00A40CED" w:rsidRDefault="00962511">
      <w:pPr>
        <w:spacing w:line="312" w:lineRule="auto"/>
        <w:ind w:left="567"/>
      </w:pPr>
      <w:bookmarkStart w:id="1" w:name="_GoBack"/>
      <w:bookmarkEnd w:id="1"/>
      <w:r w:rsidRPr="00A40CED">
        <w:rPr>
          <w:rFonts w:ascii="Times New Roman" w:hAnsi="Times New Roman" w:cs="Times New Roman"/>
          <w:lang w:val="pl-PL"/>
        </w:rPr>
        <w:t>Wykonała: Renata WIŚNIEWSKA</w:t>
      </w:r>
    </w:p>
    <w:sectPr w:rsidR="00F037EC" w:rsidRPr="00A40CED">
      <w:headerReference w:type="even" r:id="rId8"/>
      <w:headerReference w:type="default" r:id="rId9"/>
      <w:footerReference w:type="even" r:id="rId10"/>
      <w:footerReference w:type="default" r:id="rId11"/>
      <w:headerReference w:type="first" r:id="rId12"/>
      <w:footerReference w:type="first" r:id="rId13"/>
      <w:pgSz w:w="11906" w:h="16838"/>
      <w:pgMar w:top="1418" w:right="1418" w:bottom="1418" w:left="1560" w:header="709" w:footer="709" w:gutter="0"/>
      <w:cols w:space="708"/>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7742" w:rsidRDefault="00B67742">
      <w:pPr>
        <w:spacing w:before="0" w:after="0"/>
      </w:pPr>
      <w:r>
        <w:separator/>
      </w:r>
    </w:p>
  </w:endnote>
  <w:endnote w:type="continuationSeparator" w:id="0">
    <w:p w:rsidR="00B67742" w:rsidRDefault="00B6774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Regular">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2999" w:rsidRDefault="00292999">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37EC" w:rsidRDefault="00F037EC">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2999" w:rsidRDefault="0029299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7742" w:rsidRDefault="00B67742">
      <w:pPr>
        <w:spacing w:before="0" w:after="0"/>
      </w:pPr>
      <w:r>
        <w:separator/>
      </w:r>
    </w:p>
  </w:footnote>
  <w:footnote w:type="continuationSeparator" w:id="0">
    <w:p w:rsidR="00B67742" w:rsidRDefault="00B67742">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2999" w:rsidRDefault="00292999">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37EC" w:rsidRDefault="00292999">
    <w:pPr>
      <w:pStyle w:val="Nagwek"/>
    </w:pPr>
    <w:r>
      <w:rPr>
        <w:noProof/>
        <w:lang w:val="pl-PL" w:eastAsia="pl-PL"/>
      </w:rPr>
      <w:drawing>
        <wp:inline distT="0" distB="0" distL="0" distR="0" wp14:anchorId="5D6CD939" wp14:editId="5C5C8643">
          <wp:extent cx="5669280" cy="489585"/>
          <wp:effectExtent l="0" t="0" r="7620" b="5715"/>
          <wp:docPr id="4" name="Obraz 4" descr="C:\Users\xxx\AppData\Local\Temp\Rar$DIa0.175\Podstawowe zestawienie poziom z EFS mono.jpg"/>
          <wp:cNvGraphicFramePr/>
          <a:graphic xmlns:a="http://schemas.openxmlformats.org/drawingml/2006/main">
            <a:graphicData uri="http://schemas.openxmlformats.org/drawingml/2006/picture">
              <pic:pic xmlns:pic="http://schemas.openxmlformats.org/drawingml/2006/picture">
                <pic:nvPicPr>
                  <pic:cNvPr id="1" name="Obraz 1" descr="C:\Users\xxx\AppData\Local\Temp\Rar$DIa0.175\Podstawowe zestawienie poziom z EFS mono.jpg"/>
                  <pic:cNvPicPr/>
                </pic:nvPicPr>
                <pic:blipFill>
                  <a:blip r:embed="rId1"/>
                  <a:srcRect/>
                  <a:stretch>
                    <a:fillRect/>
                  </a:stretch>
                </pic:blipFill>
                <pic:spPr>
                  <a:xfrm>
                    <a:off x="0" y="0"/>
                    <a:ext cx="5669280" cy="489585"/>
                  </a:xfrm>
                  <a:prstGeom prst="rect">
                    <a:avLst/>
                  </a:prstGeom>
                  <a:noFill/>
                  <a:ln>
                    <a:noFill/>
                    <a:prstDash/>
                  </a:ln>
                </pic:spPr>
              </pic:pic>
            </a:graphicData>
          </a:graphic>
        </wp:inline>
      </w:drawing>
    </w:r>
  </w:p>
  <w:p w:rsidR="00F037EC" w:rsidRDefault="00962511">
    <w:pPr>
      <w:spacing w:line="312" w:lineRule="auto"/>
      <w:rPr>
        <w:rFonts w:ascii="Times New Roman" w:hAnsi="Times New Roman" w:cs="Times New Roman"/>
        <w:b/>
        <w:bCs/>
        <w:sz w:val="24"/>
        <w:szCs w:val="24"/>
        <w:lang w:val="pl-PL"/>
      </w:rPr>
    </w:pPr>
    <w:r>
      <w:rPr>
        <w:rFonts w:ascii="Times New Roman" w:hAnsi="Times New Roman" w:cs="Times New Roman"/>
        <w:b/>
        <w:bCs/>
        <w:sz w:val="24"/>
        <w:szCs w:val="24"/>
        <w:lang w:val="pl-PL"/>
      </w:rPr>
      <w:t>Numer sprawy: PCPR.252.2.2017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2999" w:rsidRDefault="0029299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6559F"/>
    <w:multiLevelType w:val="multilevel"/>
    <w:tmpl w:val="0AC8DB16"/>
    <w:lvl w:ilvl="0">
      <w:start w:val="1"/>
      <w:numFmt w:val="decimal"/>
      <w:lvlText w:val="%1."/>
      <w:lvlJc w:val="left"/>
      <w:pPr>
        <w:ind w:left="76" w:hanging="360"/>
      </w:pPr>
      <w:rPr>
        <w:rFonts w:ascii="Times New Roman" w:hAnsi="Times New Roman"/>
        <w:b/>
        <w:sz w:val="24"/>
        <w:u w:val="none"/>
      </w:rPr>
    </w:lvl>
    <w:lvl w:ilvl="1">
      <w:start w:val="1"/>
      <w:numFmt w:val="lowerLetter"/>
      <w:lvlText w:val="%2."/>
      <w:lvlJc w:val="left"/>
      <w:pPr>
        <w:ind w:left="796" w:hanging="360"/>
      </w:pPr>
    </w:lvl>
    <w:lvl w:ilvl="2">
      <w:start w:val="1"/>
      <w:numFmt w:val="lowerRoman"/>
      <w:lvlText w:val="%3."/>
      <w:lvlJc w:val="right"/>
      <w:pPr>
        <w:ind w:left="1516" w:hanging="180"/>
      </w:pPr>
    </w:lvl>
    <w:lvl w:ilvl="3">
      <w:start w:val="1"/>
      <w:numFmt w:val="decimal"/>
      <w:lvlText w:val="%4."/>
      <w:lvlJc w:val="left"/>
      <w:pPr>
        <w:ind w:left="2236" w:hanging="360"/>
      </w:pPr>
    </w:lvl>
    <w:lvl w:ilvl="4">
      <w:start w:val="1"/>
      <w:numFmt w:val="lowerLetter"/>
      <w:lvlText w:val="%5."/>
      <w:lvlJc w:val="left"/>
      <w:pPr>
        <w:ind w:left="2956" w:hanging="360"/>
      </w:pPr>
    </w:lvl>
    <w:lvl w:ilvl="5">
      <w:start w:val="1"/>
      <w:numFmt w:val="lowerRoman"/>
      <w:lvlText w:val="%6."/>
      <w:lvlJc w:val="right"/>
      <w:pPr>
        <w:ind w:left="3676" w:hanging="180"/>
      </w:pPr>
    </w:lvl>
    <w:lvl w:ilvl="6">
      <w:start w:val="1"/>
      <w:numFmt w:val="decimal"/>
      <w:lvlText w:val="%7."/>
      <w:lvlJc w:val="left"/>
      <w:pPr>
        <w:ind w:left="4396" w:hanging="360"/>
      </w:pPr>
    </w:lvl>
    <w:lvl w:ilvl="7">
      <w:start w:val="1"/>
      <w:numFmt w:val="lowerLetter"/>
      <w:lvlText w:val="%8."/>
      <w:lvlJc w:val="left"/>
      <w:pPr>
        <w:ind w:left="5116" w:hanging="360"/>
      </w:pPr>
    </w:lvl>
    <w:lvl w:ilvl="8">
      <w:start w:val="1"/>
      <w:numFmt w:val="lowerRoman"/>
      <w:lvlText w:val="%9."/>
      <w:lvlJc w:val="right"/>
      <w:pPr>
        <w:ind w:left="5836" w:hanging="180"/>
      </w:pPr>
    </w:lvl>
  </w:abstractNum>
  <w:abstractNum w:abstractNumId="1" w15:restartNumberingAfterBreak="0">
    <w:nsid w:val="0AAC2072"/>
    <w:multiLevelType w:val="multilevel"/>
    <w:tmpl w:val="B6B23CB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BEC7B67"/>
    <w:multiLevelType w:val="multilevel"/>
    <w:tmpl w:val="E0EA1994"/>
    <w:lvl w:ilvl="0">
      <w:start w:val="1"/>
      <w:numFmt w:val="decimal"/>
      <w:lvlText w:val="%1."/>
      <w:lvlJc w:val="left"/>
      <w:pPr>
        <w:ind w:left="218" w:hanging="360"/>
      </w:pPr>
    </w:lvl>
    <w:lvl w:ilvl="1">
      <w:start w:val="1"/>
      <w:numFmt w:val="lowerLetter"/>
      <w:lvlText w:val="%2."/>
      <w:lvlJc w:val="left"/>
      <w:pPr>
        <w:ind w:left="938" w:hanging="360"/>
      </w:pPr>
    </w:lvl>
    <w:lvl w:ilvl="2">
      <w:start w:val="1"/>
      <w:numFmt w:val="lowerRoman"/>
      <w:lvlText w:val="%3."/>
      <w:lvlJc w:val="right"/>
      <w:pPr>
        <w:ind w:left="1658" w:hanging="180"/>
      </w:pPr>
    </w:lvl>
    <w:lvl w:ilvl="3">
      <w:start w:val="1"/>
      <w:numFmt w:val="decimal"/>
      <w:lvlText w:val="%4."/>
      <w:lvlJc w:val="left"/>
      <w:pPr>
        <w:ind w:left="2378" w:hanging="360"/>
      </w:pPr>
    </w:lvl>
    <w:lvl w:ilvl="4">
      <w:start w:val="1"/>
      <w:numFmt w:val="lowerLetter"/>
      <w:lvlText w:val="%5."/>
      <w:lvlJc w:val="left"/>
      <w:pPr>
        <w:ind w:left="3098" w:hanging="360"/>
      </w:pPr>
    </w:lvl>
    <w:lvl w:ilvl="5">
      <w:start w:val="1"/>
      <w:numFmt w:val="lowerRoman"/>
      <w:lvlText w:val="%6."/>
      <w:lvlJc w:val="right"/>
      <w:pPr>
        <w:ind w:left="3818" w:hanging="180"/>
      </w:pPr>
    </w:lvl>
    <w:lvl w:ilvl="6">
      <w:start w:val="1"/>
      <w:numFmt w:val="decimal"/>
      <w:lvlText w:val="%7."/>
      <w:lvlJc w:val="left"/>
      <w:pPr>
        <w:ind w:left="4538" w:hanging="360"/>
      </w:pPr>
    </w:lvl>
    <w:lvl w:ilvl="7">
      <w:start w:val="1"/>
      <w:numFmt w:val="lowerLetter"/>
      <w:lvlText w:val="%8."/>
      <w:lvlJc w:val="left"/>
      <w:pPr>
        <w:ind w:left="5258" w:hanging="360"/>
      </w:pPr>
    </w:lvl>
    <w:lvl w:ilvl="8">
      <w:start w:val="1"/>
      <w:numFmt w:val="lowerRoman"/>
      <w:lvlText w:val="%9."/>
      <w:lvlJc w:val="right"/>
      <w:pPr>
        <w:ind w:left="5978" w:hanging="180"/>
      </w:pPr>
    </w:lvl>
  </w:abstractNum>
  <w:abstractNum w:abstractNumId="3" w15:restartNumberingAfterBreak="0">
    <w:nsid w:val="12D938D3"/>
    <w:multiLevelType w:val="multilevel"/>
    <w:tmpl w:val="56D0D178"/>
    <w:lvl w:ilvl="0">
      <w:start w:val="1"/>
      <w:numFmt w:val="decimal"/>
      <w:lvlText w:val="%1)"/>
      <w:lvlJc w:val="left"/>
      <w:pPr>
        <w:ind w:left="720" w:hanging="360"/>
      </w:pPr>
      <w:rPr>
        <w:rFonts w:ascii="Times New Roman" w:hAnsi="Times New Roman"/>
        <w:b/>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BE42E09"/>
    <w:multiLevelType w:val="multilevel"/>
    <w:tmpl w:val="B0B6E9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7065D5B"/>
    <w:multiLevelType w:val="multilevel"/>
    <w:tmpl w:val="8854647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971161E"/>
    <w:multiLevelType w:val="multilevel"/>
    <w:tmpl w:val="50FA1D02"/>
    <w:lvl w:ilvl="0">
      <w:start w:val="1"/>
      <w:numFmt w:val="decimal"/>
      <w:lvlText w:val="%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33D70171"/>
    <w:multiLevelType w:val="multilevel"/>
    <w:tmpl w:val="1272FB50"/>
    <w:lvl w:ilvl="0">
      <w:start w:val="1"/>
      <w:numFmt w:val="decimal"/>
      <w:lvlText w:val="%1)"/>
      <w:lvlJc w:val="left"/>
      <w:pPr>
        <w:ind w:left="436" w:hanging="360"/>
      </w:pPr>
    </w:lvl>
    <w:lvl w:ilvl="1">
      <w:start w:val="1"/>
      <w:numFmt w:val="lowerLetter"/>
      <w:lvlText w:val="%2."/>
      <w:lvlJc w:val="left"/>
      <w:pPr>
        <w:ind w:left="1156" w:hanging="360"/>
      </w:pPr>
    </w:lvl>
    <w:lvl w:ilvl="2">
      <w:start w:val="1"/>
      <w:numFmt w:val="lowerRoman"/>
      <w:lvlText w:val="%3."/>
      <w:lvlJc w:val="right"/>
      <w:pPr>
        <w:ind w:left="1876" w:hanging="180"/>
      </w:pPr>
    </w:lvl>
    <w:lvl w:ilvl="3">
      <w:start w:val="1"/>
      <w:numFmt w:val="decimal"/>
      <w:lvlText w:val="%4."/>
      <w:lvlJc w:val="left"/>
      <w:pPr>
        <w:ind w:left="2596" w:hanging="360"/>
      </w:pPr>
    </w:lvl>
    <w:lvl w:ilvl="4">
      <w:start w:val="1"/>
      <w:numFmt w:val="lowerLetter"/>
      <w:lvlText w:val="%5."/>
      <w:lvlJc w:val="left"/>
      <w:pPr>
        <w:ind w:left="3316" w:hanging="360"/>
      </w:pPr>
    </w:lvl>
    <w:lvl w:ilvl="5">
      <w:start w:val="1"/>
      <w:numFmt w:val="lowerRoman"/>
      <w:lvlText w:val="%6."/>
      <w:lvlJc w:val="right"/>
      <w:pPr>
        <w:ind w:left="4036" w:hanging="180"/>
      </w:pPr>
    </w:lvl>
    <w:lvl w:ilvl="6">
      <w:start w:val="1"/>
      <w:numFmt w:val="decimal"/>
      <w:lvlText w:val="%7."/>
      <w:lvlJc w:val="left"/>
      <w:pPr>
        <w:ind w:left="4756" w:hanging="360"/>
      </w:pPr>
    </w:lvl>
    <w:lvl w:ilvl="7">
      <w:start w:val="1"/>
      <w:numFmt w:val="lowerLetter"/>
      <w:lvlText w:val="%8."/>
      <w:lvlJc w:val="left"/>
      <w:pPr>
        <w:ind w:left="5476" w:hanging="360"/>
      </w:pPr>
    </w:lvl>
    <w:lvl w:ilvl="8">
      <w:start w:val="1"/>
      <w:numFmt w:val="lowerRoman"/>
      <w:lvlText w:val="%9."/>
      <w:lvlJc w:val="right"/>
      <w:pPr>
        <w:ind w:left="6196" w:hanging="180"/>
      </w:pPr>
    </w:lvl>
  </w:abstractNum>
  <w:abstractNum w:abstractNumId="8" w15:restartNumberingAfterBreak="0">
    <w:nsid w:val="35F77304"/>
    <w:multiLevelType w:val="multilevel"/>
    <w:tmpl w:val="80DABE32"/>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9" w15:restartNumberingAfterBreak="0">
    <w:nsid w:val="3B01660F"/>
    <w:multiLevelType w:val="multilevel"/>
    <w:tmpl w:val="1004A7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C885C84"/>
    <w:multiLevelType w:val="multilevel"/>
    <w:tmpl w:val="E88255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36E1F9D"/>
    <w:multiLevelType w:val="multilevel"/>
    <w:tmpl w:val="FB7C7BCA"/>
    <w:lvl w:ilvl="0">
      <w:start w:val="1"/>
      <w:numFmt w:val="decimal"/>
      <w:lvlText w:val="%1."/>
      <w:lvlJc w:val="left"/>
      <w:pPr>
        <w:ind w:left="720" w:hanging="360"/>
      </w:pPr>
      <w:rPr>
        <w:rFonts w:ascii="Times New Roman" w:hAnsi="Times New Roman"/>
        <w:b/>
        <w:color w:val="00000A"/>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3705659"/>
    <w:multiLevelType w:val="multilevel"/>
    <w:tmpl w:val="98A43960"/>
    <w:lvl w:ilvl="0">
      <w:start w:val="1"/>
      <w:numFmt w:val="decimal"/>
      <w:lvlText w:val="%1."/>
      <w:lvlJc w:val="left"/>
      <w:pPr>
        <w:ind w:left="218" w:hanging="360"/>
      </w:pPr>
      <w:rPr>
        <w:rFonts w:ascii="Times New Roman" w:hAnsi="Times New Roman"/>
        <w:b/>
        <w:sz w:val="24"/>
        <w:u w:val="none"/>
      </w:rPr>
    </w:lvl>
    <w:lvl w:ilvl="1">
      <w:start w:val="1"/>
      <w:numFmt w:val="lowerLetter"/>
      <w:lvlText w:val="%2."/>
      <w:lvlJc w:val="left"/>
      <w:pPr>
        <w:ind w:left="938" w:hanging="360"/>
      </w:pPr>
    </w:lvl>
    <w:lvl w:ilvl="2">
      <w:start w:val="1"/>
      <w:numFmt w:val="lowerRoman"/>
      <w:lvlText w:val="%3."/>
      <w:lvlJc w:val="right"/>
      <w:pPr>
        <w:ind w:left="1658" w:hanging="180"/>
      </w:pPr>
    </w:lvl>
    <w:lvl w:ilvl="3">
      <w:start w:val="1"/>
      <w:numFmt w:val="decimal"/>
      <w:lvlText w:val="%4."/>
      <w:lvlJc w:val="left"/>
      <w:pPr>
        <w:ind w:left="2378" w:hanging="360"/>
      </w:pPr>
    </w:lvl>
    <w:lvl w:ilvl="4">
      <w:start w:val="1"/>
      <w:numFmt w:val="lowerLetter"/>
      <w:lvlText w:val="%5."/>
      <w:lvlJc w:val="left"/>
      <w:pPr>
        <w:ind w:left="3098" w:hanging="360"/>
      </w:pPr>
    </w:lvl>
    <w:lvl w:ilvl="5">
      <w:start w:val="1"/>
      <w:numFmt w:val="lowerRoman"/>
      <w:lvlText w:val="%6."/>
      <w:lvlJc w:val="right"/>
      <w:pPr>
        <w:ind w:left="3818" w:hanging="180"/>
      </w:pPr>
    </w:lvl>
    <w:lvl w:ilvl="6">
      <w:start w:val="1"/>
      <w:numFmt w:val="decimal"/>
      <w:lvlText w:val="%7."/>
      <w:lvlJc w:val="left"/>
      <w:pPr>
        <w:ind w:left="4538" w:hanging="360"/>
      </w:pPr>
    </w:lvl>
    <w:lvl w:ilvl="7">
      <w:start w:val="1"/>
      <w:numFmt w:val="lowerLetter"/>
      <w:lvlText w:val="%8."/>
      <w:lvlJc w:val="left"/>
      <w:pPr>
        <w:ind w:left="5258" w:hanging="360"/>
      </w:pPr>
    </w:lvl>
    <w:lvl w:ilvl="8">
      <w:start w:val="1"/>
      <w:numFmt w:val="lowerRoman"/>
      <w:lvlText w:val="%9."/>
      <w:lvlJc w:val="right"/>
      <w:pPr>
        <w:ind w:left="5978" w:hanging="180"/>
      </w:pPr>
    </w:lvl>
  </w:abstractNum>
  <w:abstractNum w:abstractNumId="13" w15:restartNumberingAfterBreak="0">
    <w:nsid w:val="43CF1CBA"/>
    <w:multiLevelType w:val="multilevel"/>
    <w:tmpl w:val="8D6AA5A0"/>
    <w:lvl w:ilvl="0">
      <w:start w:val="1"/>
      <w:numFmt w:val="decimal"/>
      <w:lvlText w:val="%1)"/>
      <w:lvlJc w:val="left"/>
      <w:pPr>
        <w:ind w:left="720" w:hanging="360"/>
      </w:pPr>
      <w:rPr>
        <w:rFonts w:ascii="Times New Roman" w:eastAsia="Wingdings-Regular" w:hAnsi="Times New Roman"/>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D4223EF"/>
    <w:multiLevelType w:val="multilevel"/>
    <w:tmpl w:val="8F5AEA6E"/>
    <w:lvl w:ilvl="0">
      <w:start w:val="1"/>
      <w:numFmt w:val="bullet"/>
      <w:lvlText w:val=""/>
      <w:lvlJc w:val="left"/>
      <w:pPr>
        <w:ind w:left="1080" w:hanging="360"/>
      </w:pPr>
      <w:rPr>
        <w:rFonts w:ascii="Wingdings" w:hAnsi="Wingdings" w:cs="Wingdings" w:hint="default"/>
        <w:sz w:val="24"/>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15" w15:restartNumberingAfterBreak="0">
    <w:nsid w:val="4ECB1295"/>
    <w:multiLevelType w:val="multilevel"/>
    <w:tmpl w:val="0F3A6286"/>
    <w:lvl w:ilvl="0">
      <w:start w:val="1"/>
      <w:numFmt w:val="decimal"/>
      <w:lvlText w:val="%1."/>
      <w:lvlJc w:val="left"/>
      <w:pPr>
        <w:ind w:left="720" w:hanging="360"/>
      </w:pPr>
      <w:rPr>
        <w:rFonts w:ascii="Times New Roman" w:hAnsi="Times New Roman"/>
        <w:color w:val="00000A"/>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04B1BEA"/>
    <w:multiLevelType w:val="multilevel"/>
    <w:tmpl w:val="3A949438"/>
    <w:lvl w:ilvl="0">
      <w:start w:val="1"/>
      <w:numFmt w:val="decimal"/>
      <w:lvlText w:val="%1."/>
      <w:lvlJc w:val="left"/>
      <w:pPr>
        <w:tabs>
          <w:tab w:val="num" w:pos="360"/>
        </w:tabs>
        <w:ind w:left="360" w:hanging="360"/>
      </w:pPr>
      <w:rPr>
        <w:rFonts w:ascii="Times New Roman" w:hAnsi="Times New Roman"/>
        <w:b/>
        <w:sz w:val="24"/>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7" w15:restartNumberingAfterBreak="0">
    <w:nsid w:val="60F30944"/>
    <w:multiLevelType w:val="multilevel"/>
    <w:tmpl w:val="2C620E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20F2494"/>
    <w:multiLevelType w:val="multilevel"/>
    <w:tmpl w:val="122A53EC"/>
    <w:lvl w:ilvl="0">
      <w:start w:val="1"/>
      <w:numFmt w:val="decimal"/>
      <w:lvlText w:val="%1."/>
      <w:lvlJc w:val="left"/>
      <w:pPr>
        <w:ind w:left="76" w:hanging="360"/>
      </w:pPr>
    </w:lvl>
    <w:lvl w:ilvl="1">
      <w:start w:val="1"/>
      <w:numFmt w:val="lowerLetter"/>
      <w:lvlText w:val="%2."/>
      <w:lvlJc w:val="left"/>
      <w:pPr>
        <w:ind w:left="796" w:hanging="360"/>
      </w:pPr>
    </w:lvl>
    <w:lvl w:ilvl="2">
      <w:start w:val="1"/>
      <w:numFmt w:val="lowerRoman"/>
      <w:lvlText w:val="%3."/>
      <w:lvlJc w:val="right"/>
      <w:pPr>
        <w:ind w:left="1516" w:hanging="180"/>
      </w:pPr>
    </w:lvl>
    <w:lvl w:ilvl="3">
      <w:start w:val="1"/>
      <w:numFmt w:val="decimal"/>
      <w:lvlText w:val="%4."/>
      <w:lvlJc w:val="left"/>
      <w:pPr>
        <w:ind w:left="2236" w:hanging="360"/>
      </w:pPr>
    </w:lvl>
    <w:lvl w:ilvl="4">
      <w:start w:val="1"/>
      <w:numFmt w:val="lowerLetter"/>
      <w:lvlText w:val="%5."/>
      <w:lvlJc w:val="left"/>
      <w:pPr>
        <w:ind w:left="2956" w:hanging="360"/>
      </w:pPr>
    </w:lvl>
    <w:lvl w:ilvl="5">
      <w:start w:val="1"/>
      <w:numFmt w:val="lowerRoman"/>
      <w:lvlText w:val="%6."/>
      <w:lvlJc w:val="right"/>
      <w:pPr>
        <w:ind w:left="3676" w:hanging="180"/>
      </w:pPr>
    </w:lvl>
    <w:lvl w:ilvl="6">
      <w:start w:val="1"/>
      <w:numFmt w:val="decimal"/>
      <w:lvlText w:val="%7."/>
      <w:lvlJc w:val="left"/>
      <w:pPr>
        <w:ind w:left="4396" w:hanging="360"/>
      </w:pPr>
    </w:lvl>
    <w:lvl w:ilvl="7">
      <w:start w:val="1"/>
      <w:numFmt w:val="lowerLetter"/>
      <w:lvlText w:val="%8."/>
      <w:lvlJc w:val="left"/>
      <w:pPr>
        <w:ind w:left="5116" w:hanging="360"/>
      </w:pPr>
    </w:lvl>
    <w:lvl w:ilvl="8">
      <w:start w:val="1"/>
      <w:numFmt w:val="lowerRoman"/>
      <w:lvlText w:val="%9."/>
      <w:lvlJc w:val="right"/>
      <w:pPr>
        <w:ind w:left="5836" w:hanging="180"/>
      </w:pPr>
    </w:lvl>
  </w:abstractNum>
  <w:abstractNum w:abstractNumId="19" w15:restartNumberingAfterBreak="0">
    <w:nsid w:val="64857FA8"/>
    <w:multiLevelType w:val="multilevel"/>
    <w:tmpl w:val="639CD25A"/>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0" w15:restartNumberingAfterBreak="0">
    <w:nsid w:val="6D3E2838"/>
    <w:multiLevelType w:val="multilevel"/>
    <w:tmpl w:val="64F0AE7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F683934"/>
    <w:multiLevelType w:val="multilevel"/>
    <w:tmpl w:val="862A61D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2" w15:restartNumberingAfterBreak="0">
    <w:nsid w:val="72020746"/>
    <w:multiLevelType w:val="multilevel"/>
    <w:tmpl w:val="94CA77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B390466"/>
    <w:multiLevelType w:val="multilevel"/>
    <w:tmpl w:val="D4F667D4"/>
    <w:lvl w:ilvl="0">
      <w:start w:val="1"/>
      <w:numFmt w:val="decimal"/>
      <w:lvlText w:val="%1."/>
      <w:lvlJc w:val="left"/>
      <w:pPr>
        <w:ind w:left="360" w:hanging="360"/>
      </w:pPr>
      <w:rPr>
        <w:rFonts w:ascii="Times New Roman" w:hAnsi="Times New Roman"/>
        <w:b/>
        <w:sz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23"/>
  </w:num>
  <w:num w:numId="2">
    <w:abstractNumId w:val="15"/>
  </w:num>
  <w:num w:numId="3">
    <w:abstractNumId w:val="5"/>
  </w:num>
  <w:num w:numId="4">
    <w:abstractNumId w:val="22"/>
  </w:num>
  <w:num w:numId="5">
    <w:abstractNumId w:val="18"/>
  </w:num>
  <w:num w:numId="6">
    <w:abstractNumId w:val="0"/>
  </w:num>
  <w:num w:numId="7">
    <w:abstractNumId w:val="7"/>
  </w:num>
  <w:num w:numId="8">
    <w:abstractNumId w:val="20"/>
  </w:num>
  <w:num w:numId="9">
    <w:abstractNumId w:val="2"/>
  </w:num>
  <w:num w:numId="10">
    <w:abstractNumId w:val="17"/>
  </w:num>
  <w:num w:numId="11">
    <w:abstractNumId w:val="11"/>
  </w:num>
  <w:num w:numId="12">
    <w:abstractNumId w:val="13"/>
  </w:num>
  <w:num w:numId="13">
    <w:abstractNumId w:val="6"/>
  </w:num>
  <w:num w:numId="14">
    <w:abstractNumId w:val="3"/>
  </w:num>
  <w:num w:numId="15">
    <w:abstractNumId w:val="16"/>
  </w:num>
  <w:num w:numId="16">
    <w:abstractNumId w:val="14"/>
  </w:num>
  <w:num w:numId="17">
    <w:abstractNumId w:val="4"/>
  </w:num>
  <w:num w:numId="18">
    <w:abstractNumId w:val="9"/>
  </w:num>
  <w:num w:numId="19">
    <w:abstractNumId w:val="8"/>
  </w:num>
  <w:num w:numId="20">
    <w:abstractNumId w:val="1"/>
  </w:num>
  <w:num w:numId="21">
    <w:abstractNumId w:val="19"/>
  </w:num>
  <w:num w:numId="22">
    <w:abstractNumId w:val="12"/>
  </w:num>
  <w:num w:numId="23">
    <w:abstractNumId w:val="10"/>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7EC"/>
    <w:rsid w:val="00122DAC"/>
    <w:rsid w:val="00292999"/>
    <w:rsid w:val="002D6AD2"/>
    <w:rsid w:val="005A2EFB"/>
    <w:rsid w:val="008B3582"/>
    <w:rsid w:val="00962511"/>
    <w:rsid w:val="00966701"/>
    <w:rsid w:val="009831F3"/>
    <w:rsid w:val="00A214E3"/>
    <w:rsid w:val="00A40CED"/>
    <w:rsid w:val="00B67742"/>
    <w:rsid w:val="00F037EC"/>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5C58EC5"/>
  <w15:docId w15:val="{82E4BF86-BE49-4EE1-8805-EF142FB9F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Narrow" w:eastAsiaTheme="minorHAnsi" w:hAnsi="Arial Narrow" w:cstheme="minorBidi"/>
        <w:szCs w:val="22"/>
        <w:lang w:val="pl-PL"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ny">
    <w:name w:val="Normal"/>
    <w:qFormat/>
    <w:pPr>
      <w:spacing w:before="120" w:after="120"/>
    </w:pPr>
    <w:rPr>
      <w:color w:val="00000A"/>
      <w:sz w:val="22"/>
      <w:lang w:val="en-AU"/>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28557E"/>
    <w:rPr>
      <w:lang w:val="en-AU"/>
    </w:rPr>
  </w:style>
  <w:style w:type="character" w:customStyle="1" w:styleId="StopkaZnak">
    <w:name w:val="Stopka Znak"/>
    <w:basedOn w:val="Domylnaczcionkaakapitu"/>
    <w:link w:val="Stopka"/>
    <w:uiPriority w:val="99"/>
    <w:qFormat/>
    <w:rsid w:val="0028557E"/>
    <w:rPr>
      <w:lang w:val="en-AU"/>
    </w:rPr>
  </w:style>
  <w:style w:type="character" w:customStyle="1" w:styleId="czeinternetowe">
    <w:name w:val="Łącze internetowe"/>
    <w:basedOn w:val="Domylnaczcionkaakapitu"/>
    <w:uiPriority w:val="99"/>
    <w:unhideWhenUsed/>
    <w:rsid w:val="0028557E"/>
    <w:rPr>
      <w:color w:val="0563C1" w:themeColor="hyperlink"/>
      <w:u w:val="single"/>
    </w:rPr>
  </w:style>
  <w:style w:type="character" w:customStyle="1" w:styleId="TekstdymkaZnak">
    <w:name w:val="Tekst dymka Znak"/>
    <w:basedOn w:val="Domylnaczcionkaakapitu"/>
    <w:link w:val="Tekstdymka"/>
    <w:uiPriority w:val="99"/>
    <w:semiHidden/>
    <w:qFormat/>
    <w:rsid w:val="002C4F31"/>
    <w:rPr>
      <w:rFonts w:ascii="Tahoma" w:hAnsi="Tahoma" w:cs="Tahoma"/>
      <w:sz w:val="16"/>
      <w:szCs w:val="16"/>
      <w:lang w:val="en-AU"/>
    </w:rPr>
  </w:style>
  <w:style w:type="character" w:customStyle="1" w:styleId="ListLabel1">
    <w:name w:val="ListLabel 1"/>
    <w:qFormat/>
    <w:rPr>
      <w:rFonts w:ascii="Times New Roman" w:hAnsi="Times New Roman"/>
      <w:b/>
      <w:sz w:val="24"/>
    </w:rPr>
  </w:style>
  <w:style w:type="character" w:customStyle="1" w:styleId="ListLabel2">
    <w:name w:val="ListLabel 2"/>
    <w:qFormat/>
    <w:rPr>
      <w:rFonts w:ascii="Times New Roman" w:hAnsi="Times New Roman"/>
      <w:color w:val="00000A"/>
      <w:sz w:val="24"/>
    </w:rPr>
  </w:style>
  <w:style w:type="character" w:customStyle="1" w:styleId="ListLabel3">
    <w:name w:val="ListLabel 3"/>
    <w:qFormat/>
    <w:rPr>
      <w:rFonts w:ascii="Times New Roman" w:hAnsi="Times New Roman"/>
      <w:b/>
      <w:sz w:val="24"/>
      <w:u w:val="none"/>
    </w:rPr>
  </w:style>
  <w:style w:type="character" w:customStyle="1" w:styleId="ListLabel4">
    <w:name w:val="ListLabel 4"/>
    <w:qFormat/>
    <w:rPr>
      <w:rFonts w:ascii="Times New Roman" w:hAnsi="Times New Roman"/>
      <w:b/>
      <w:color w:val="00000A"/>
      <w:sz w:val="24"/>
    </w:rPr>
  </w:style>
  <w:style w:type="character" w:customStyle="1" w:styleId="ListLabel5">
    <w:name w:val="ListLabel 5"/>
    <w:qFormat/>
    <w:rPr>
      <w:rFonts w:ascii="Times New Roman" w:eastAsia="Wingdings-Regular" w:hAnsi="Times New Roman"/>
      <w:sz w:val="24"/>
    </w:rPr>
  </w:style>
  <w:style w:type="character" w:customStyle="1" w:styleId="ListLabel6">
    <w:name w:val="ListLabel 6"/>
    <w:qFormat/>
    <w:rPr>
      <w:rFonts w:ascii="Times New Roman" w:hAnsi="Times New Roman"/>
      <w:b/>
      <w:sz w:val="24"/>
    </w:rPr>
  </w:style>
  <w:style w:type="character" w:customStyle="1" w:styleId="ListLabel7">
    <w:name w:val="ListLabel 7"/>
    <w:qFormat/>
    <w:rPr>
      <w:rFonts w:ascii="Times New Roman" w:hAnsi="Times New Roman"/>
      <w:b/>
      <w:sz w:val="24"/>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u w:val="none"/>
    </w:rPr>
  </w:style>
  <w:style w:type="character" w:customStyle="1" w:styleId="ListLabel12">
    <w:name w:val="ListLabel 12"/>
    <w:qFormat/>
    <w:rPr>
      <w:rFonts w:ascii="Times New Roman" w:hAnsi="Times New Roman"/>
      <w:b/>
      <w:sz w:val="24"/>
      <w:u w:val="none"/>
    </w:rPr>
  </w:style>
  <w:style w:type="character" w:customStyle="1" w:styleId="ListLabel13">
    <w:name w:val="ListLabel 13"/>
    <w:qFormat/>
    <w:rPr>
      <w:rFonts w:ascii="Times New Roman" w:hAnsi="Times New Roman"/>
      <w:b/>
      <w:sz w:val="24"/>
    </w:rPr>
  </w:style>
  <w:style w:type="character" w:customStyle="1" w:styleId="ListLabel14">
    <w:name w:val="ListLabel 14"/>
    <w:qFormat/>
    <w:rPr>
      <w:rFonts w:ascii="Times New Roman" w:hAnsi="Times New Roman"/>
      <w:color w:val="00000A"/>
      <w:sz w:val="24"/>
    </w:rPr>
  </w:style>
  <w:style w:type="character" w:customStyle="1" w:styleId="ListLabel15">
    <w:name w:val="ListLabel 15"/>
    <w:qFormat/>
    <w:rPr>
      <w:rFonts w:ascii="Times New Roman" w:hAnsi="Times New Roman"/>
      <w:b/>
      <w:sz w:val="24"/>
      <w:u w:val="none"/>
    </w:rPr>
  </w:style>
  <w:style w:type="character" w:customStyle="1" w:styleId="ListLabel16">
    <w:name w:val="ListLabel 16"/>
    <w:qFormat/>
    <w:rPr>
      <w:rFonts w:ascii="Times New Roman" w:hAnsi="Times New Roman"/>
      <w:b/>
      <w:color w:val="00000A"/>
      <w:sz w:val="24"/>
    </w:rPr>
  </w:style>
  <w:style w:type="character" w:customStyle="1" w:styleId="ListLabel17">
    <w:name w:val="ListLabel 17"/>
    <w:qFormat/>
    <w:rPr>
      <w:rFonts w:ascii="Times New Roman" w:eastAsia="Wingdings-Regular" w:hAnsi="Times New Roman"/>
      <w:sz w:val="24"/>
    </w:rPr>
  </w:style>
  <w:style w:type="character" w:customStyle="1" w:styleId="ListLabel18">
    <w:name w:val="ListLabel 18"/>
    <w:qFormat/>
    <w:rPr>
      <w:rFonts w:ascii="Times New Roman" w:hAnsi="Times New Roman"/>
      <w:b/>
      <w:sz w:val="24"/>
    </w:rPr>
  </w:style>
  <w:style w:type="character" w:customStyle="1" w:styleId="ListLabel19">
    <w:name w:val="ListLabel 19"/>
    <w:qFormat/>
    <w:rPr>
      <w:rFonts w:ascii="Times New Roman" w:hAnsi="Times New Roman"/>
      <w:b/>
      <w:sz w:val="24"/>
    </w:rPr>
  </w:style>
  <w:style w:type="character" w:customStyle="1" w:styleId="ListLabel20">
    <w:name w:val="ListLabel 20"/>
    <w:qFormat/>
    <w:rPr>
      <w:rFonts w:ascii="Times New Roman" w:hAnsi="Times New Roman" w:cs="Wingdings"/>
      <w:sz w:val="24"/>
    </w:rPr>
  </w:style>
  <w:style w:type="character" w:customStyle="1" w:styleId="ListLabel21">
    <w:name w:val="ListLabel 21"/>
    <w:qFormat/>
    <w:rPr>
      <w:rFonts w:cs="Courier New"/>
    </w:rPr>
  </w:style>
  <w:style w:type="character" w:customStyle="1" w:styleId="ListLabel22">
    <w:name w:val="ListLabel 22"/>
    <w:qFormat/>
    <w:rPr>
      <w:rFonts w:cs="Wingdings"/>
    </w:rPr>
  </w:style>
  <w:style w:type="character" w:customStyle="1" w:styleId="ListLabel23">
    <w:name w:val="ListLabel 23"/>
    <w:qFormat/>
    <w:rPr>
      <w:rFonts w:cs="Symbol"/>
    </w:rPr>
  </w:style>
  <w:style w:type="character" w:customStyle="1" w:styleId="ListLabel24">
    <w:name w:val="ListLabel 24"/>
    <w:qFormat/>
    <w:rPr>
      <w:rFonts w:cs="Courier New"/>
    </w:rPr>
  </w:style>
  <w:style w:type="character" w:customStyle="1" w:styleId="ListLabel25">
    <w:name w:val="ListLabel 25"/>
    <w:qFormat/>
    <w:rPr>
      <w:rFonts w:cs="Wingdings"/>
    </w:rPr>
  </w:style>
  <w:style w:type="character" w:customStyle="1" w:styleId="ListLabel26">
    <w:name w:val="ListLabel 26"/>
    <w:qFormat/>
    <w:rPr>
      <w:rFonts w:cs="Symbol"/>
    </w:rPr>
  </w:style>
  <w:style w:type="character" w:customStyle="1" w:styleId="ListLabel27">
    <w:name w:val="ListLabel 27"/>
    <w:qFormat/>
    <w:rPr>
      <w:rFonts w:cs="Courier New"/>
    </w:rPr>
  </w:style>
  <w:style w:type="character" w:customStyle="1" w:styleId="ListLabel28">
    <w:name w:val="ListLabel 28"/>
    <w:qFormat/>
    <w:rPr>
      <w:rFonts w:cs="Wingdings"/>
    </w:rPr>
  </w:style>
  <w:style w:type="character" w:customStyle="1" w:styleId="ListLabel29">
    <w:name w:val="ListLabel 29"/>
    <w:qFormat/>
    <w:rPr>
      <w:rFonts w:ascii="Times New Roman" w:hAnsi="Times New Roman"/>
      <w:b/>
      <w:sz w:val="24"/>
      <w:u w:val="none"/>
    </w:rPr>
  </w:style>
  <w:style w:type="character" w:customStyle="1" w:styleId="ListLabel30">
    <w:name w:val="ListLabel 30"/>
    <w:qFormat/>
    <w:rPr>
      <w:rFonts w:ascii="Times New Roman" w:hAnsi="Times New Roman"/>
      <w:b/>
      <w:sz w:val="24"/>
    </w:rPr>
  </w:style>
  <w:style w:type="character" w:customStyle="1" w:styleId="ListLabel31">
    <w:name w:val="ListLabel 31"/>
    <w:qFormat/>
    <w:rPr>
      <w:rFonts w:ascii="Times New Roman" w:hAnsi="Times New Roman"/>
      <w:color w:val="00000A"/>
      <w:sz w:val="24"/>
    </w:rPr>
  </w:style>
  <w:style w:type="character" w:customStyle="1" w:styleId="ListLabel32">
    <w:name w:val="ListLabel 32"/>
    <w:qFormat/>
    <w:rPr>
      <w:rFonts w:ascii="Times New Roman" w:hAnsi="Times New Roman"/>
      <w:b/>
      <w:sz w:val="24"/>
      <w:u w:val="none"/>
    </w:rPr>
  </w:style>
  <w:style w:type="character" w:customStyle="1" w:styleId="ListLabel33">
    <w:name w:val="ListLabel 33"/>
    <w:qFormat/>
    <w:rPr>
      <w:rFonts w:ascii="Times New Roman" w:hAnsi="Times New Roman"/>
      <w:b/>
      <w:color w:val="00000A"/>
      <w:sz w:val="24"/>
    </w:rPr>
  </w:style>
  <w:style w:type="character" w:customStyle="1" w:styleId="ListLabel34">
    <w:name w:val="ListLabel 34"/>
    <w:qFormat/>
    <w:rPr>
      <w:rFonts w:ascii="Times New Roman" w:eastAsia="Wingdings-Regular" w:hAnsi="Times New Roman"/>
      <w:sz w:val="24"/>
    </w:rPr>
  </w:style>
  <w:style w:type="character" w:customStyle="1" w:styleId="ListLabel35">
    <w:name w:val="ListLabel 35"/>
    <w:qFormat/>
    <w:rPr>
      <w:rFonts w:ascii="Times New Roman" w:hAnsi="Times New Roman"/>
      <w:b/>
      <w:sz w:val="24"/>
    </w:rPr>
  </w:style>
  <w:style w:type="character" w:customStyle="1" w:styleId="ListLabel36">
    <w:name w:val="ListLabel 36"/>
    <w:qFormat/>
    <w:rPr>
      <w:rFonts w:ascii="Times New Roman" w:hAnsi="Times New Roman"/>
      <w:b/>
      <w:sz w:val="24"/>
    </w:rPr>
  </w:style>
  <w:style w:type="character" w:customStyle="1" w:styleId="ListLabel37">
    <w:name w:val="ListLabel 37"/>
    <w:qFormat/>
    <w:rPr>
      <w:rFonts w:ascii="Times New Roman" w:hAnsi="Times New Roman" w:cs="Wingdings"/>
      <w:sz w:val="24"/>
    </w:rPr>
  </w:style>
  <w:style w:type="character" w:customStyle="1" w:styleId="ListLabel38">
    <w:name w:val="ListLabel 38"/>
    <w:qFormat/>
    <w:rPr>
      <w:rFonts w:cs="Courier New"/>
    </w:rPr>
  </w:style>
  <w:style w:type="character" w:customStyle="1" w:styleId="ListLabel39">
    <w:name w:val="ListLabel 39"/>
    <w:qFormat/>
    <w:rPr>
      <w:rFonts w:cs="Wingdings"/>
    </w:rPr>
  </w:style>
  <w:style w:type="character" w:customStyle="1" w:styleId="ListLabel40">
    <w:name w:val="ListLabel 40"/>
    <w:qFormat/>
    <w:rPr>
      <w:rFonts w:cs="Symbol"/>
    </w:rPr>
  </w:style>
  <w:style w:type="character" w:customStyle="1" w:styleId="ListLabel41">
    <w:name w:val="ListLabel 41"/>
    <w:qFormat/>
    <w:rPr>
      <w:rFonts w:cs="Courier New"/>
    </w:rPr>
  </w:style>
  <w:style w:type="character" w:customStyle="1" w:styleId="ListLabel42">
    <w:name w:val="ListLabel 42"/>
    <w:qFormat/>
    <w:rPr>
      <w:rFonts w:cs="Wingdings"/>
    </w:rPr>
  </w:style>
  <w:style w:type="character" w:customStyle="1" w:styleId="ListLabel43">
    <w:name w:val="ListLabel 43"/>
    <w:qFormat/>
    <w:rPr>
      <w:rFonts w:cs="Symbol"/>
    </w:rPr>
  </w:style>
  <w:style w:type="character" w:customStyle="1" w:styleId="ListLabel44">
    <w:name w:val="ListLabel 44"/>
    <w:qFormat/>
    <w:rPr>
      <w:rFonts w:cs="Courier New"/>
    </w:rPr>
  </w:style>
  <w:style w:type="character" w:customStyle="1" w:styleId="ListLabel45">
    <w:name w:val="ListLabel 45"/>
    <w:qFormat/>
    <w:rPr>
      <w:rFonts w:cs="Wingdings"/>
    </w:rPr>
  </w:style>
  <w:style w:type="character" w:customStyle="1" w:styleId="ListLabel46">
    <w:name w:val="ListLabel 46"/>
    <w:qFormat/>
    <w:rPr>
      <w:rFonts w:ascii="Times New Roman" w:hAnsi="Times New Roman"/>
      <w:b/>
      <w:sz w:val="24"/>
      <w:u w:val="none"/>
    </w:rPr>
  </w:style>
  <w:style w:type="paragraph" w:styleId="Nagwek">
    <w:name w:val="header"/>
    <w:basedOn w:val="Normalny"/>
    <w:next w:val="Tekstpodstawowy"/>
    <w:link w:val="NagwekZnak"/>
    <w:uiPriority w:val="99"/>
    <w:unhideWhenUsed/>
    <w:rsid w:val="0028557E"/>
    <w:pPr>
      <w:tabs>
        <w:tab w:val="center" w:pos="4536"/>
        <w:tab w:val="right" w:pos="9072"/>
      </w:tabs>
      <w:spacing w:before="0" w:after="0"/>
    </w:pPr>
  </w:style>
  <w:style w:type="paragraph" w:styleId="Tekstpodstawowy">
    <w:name w:val="Body Text"/>
    <w:basedOn w:val="Normalny"/>
    <w:pPr>
      <w:spacing w:before="0" w:after="140" w:line="288" w:lineRule="auto"/>
    </w:pPr>
  </w:style>
  <w:style w:type="paragraph" w:styleId="Lista">
    <w:name w:val="List"/>
    <w:basedOn w:val="Tekstpodstawowy"/>
    <w:rPr>
      <w:rFonts w:cs="Arial"/>
    </w:rPr>
  </w:style>
  <w:style w:type="paragraph" w:styleId="Legenda">
    <w:name w:val="caption"/>
    <w:basedOn w:val="Normalny"/>
    <w:qFormat/>
    <w:pPr>
      <w:suppressLineNumbers/>
    </w:pPr>
    <w:rPr>
      <w:rFonts w:cs="Arial"/>
      <w:i/>
      <w:iCs/>
      <w:sz w:val="24"/>
      <w:szCs w:val="24"/>
    </w:rPr>
  </w:style>
  <w:style w:type="paragraph" w:customStyle="1" w:styleId="Indeks">
    <w:name w:val="Indeks"/>
    <w:basedOn w:val="Normalny"/>
    <w:qFormat/>
    <w:pPr>
      <w:suppressLineNumbers/>
    </w:pPr>
    <w:rPr>
      <w:rFonts w:cs="Arial"/>
    </w:rPr>
  </w:style>
  <w:style w:type="paragraph" w:styleId="Stopka">
    <w:name w:val="footer"/>
    <w:basedOn w:val="Normalny"/>
    <w:link w:val="StopkaZnak"/>
    <w:uiPriority w:val="99"/>
    <w:unhideWhenUsed/>
    <w:rsid w:val="0028557E"/>
    <w:pPr>
      <w:tabs>
        <w:tab w:val="center" w:pos="4536"/>
        <w:tab w:val="right" w:pos="9072"/>
      </w:tabs>
      <w:spacing w:before="0" w:after="0"/>
    </w:pPr>
  </w:style>
  <w:style w:type="paragraph" w:styleId="Tekstdymka">
    <w:name w:val="Balloon Text"/>
    <w:basedOn w:val="Normalny"/>
    <w:link w:val="TekstdymkaZnak"/>
    <w:uiPriority w:val="99"/>
    <w:semiHidden/>
    <w:unhideWhenUsed/>
    <w:qFormat/>
    <w:rsid w:val="002C4F31"/>
    <w:pPr>
      <w:spacing w:before="0" w:after="0"/>
    </w:pPr>
    <w:rPr>
      <w:rFonts w:ascii="Tahoma" w:hAnsi="Tahoma" w:cs="Tahoma"/>
      <w:sz w:val="16"/>
      <w:szCs w:val="16"/>
    </w:rPr>
  </w:style>
  <w:style w:type="paragraph" w:styleId="Akapitzlist">
    <w:name w:val="List Paragraph"/>
    <w:basedOn w:val="Normalny"/>
    <w:uiPriority w:val="34"/>
    <w:qFormat/>
    <w:rsid w:val="008527E6"/>
    <w:pPr>
      <w:ind w:left="720"/>
      <w:contextualSpacing/>
    </w:pPr>
  </w:style>
  <w:style w:type="paragraph" w:styleId="NormalnyWeb">
    <w:name w:val="Normal (Web)"/>
    <w:basedOn w:val="Normalny"/>
    <w:qFormat/>
    <w:rsid w:val="0014658D"/>
    <w:pPr>
      <w:spacing w:beforeAutospacing="1" w:after="119"/>
    </w:pPr>
    <w:rPr>
      <w:rFonts w:ascii="Times New Roman" w:eastAsia="Times New Roman" w:hAnsi="Times New Roman" w:cs="Times New Roman"/>
      <w:sz w:val="24"/>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E2CE84-C9A8-472C-8588-C6979CB69A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25</Pages>
  <Words>8251</Words>
  <Characters>49510</Characters>
  <Application>Microsoft Office Word</Application>
  <DocSecurity>0</DocSecurity>
  <Lines>412</Lines>
  <Paragraphs>115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media</dc:creator>
  <dc:description/>
  <cp:lastModifiedBy>Projekt</cp:lastModifiedBy>
  <cp:revision>9</cp:revision>
  <cp:lastPrinted>2017-04-25T12:40:00Z</cp:lastPrinted>
  <dcterms:created xsi:type="dcterms:W3CDTF">2017-04-25T09:34:00Z</dcterms:created>
  <dcterms:modified xsi:type="dcterms:W3CDTF">2017-04-26T06:49:00Z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