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4615CA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7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Default="001E266C" w:rsidP="00A9766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1E266C" w:rsidRPr="001E266C" w:rsidRDefault="007B0A10" w:rsidP="00A976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 zakresie art. 26 ust. 2d ustawy </w:t>
            </w:r>
            <w:proofErr w:type="spellStart"/>
            <w:r>
              <w:rPr>
                <w:rFonts w:asciiTheme="majorHAnsi" w:hAnsiTheme="majorHAnsi"/>
                <w:b/>
              </w:rPr>
              <w:t>Pzp</w:t>
            </w:r>
            <w:proofErr w:type="spellEnd"/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D91B9A" w:rsidRPr="008B06A2" w:rsidRDefault="00D91B9A" w:rsidP="00D91B9A">
      <w:pPr>
        <w:jc w:val="both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 xml:space="preserve">Składając ofertę w </w:t>
      </w:r>
      <w:r w:rsidR="00D933AE">
        <w:rPr>
          <w:rFonts w:asciiTheme="majorHAnsi" w:hAnsiTheme="majorHAnsi"/>
          <w:b/>
          <w:sz w:val="24"/>
          <w:szCs w:val="24"/>
        </w:rPr>
        <w:t>postępowaniu o udzielenie zamó</w:t>
      </w:r>
      <w:r w:rsidR="00396A33">
        <w:rPr>
          <w:rFonts w:asciiTheme="majorHAnsi" w:hAnsiTheme="majorHAnsi"/>
          <w:b/>
          <w:sz w:val="24"/>
          <w:szCs w:val="24"/>
        </w:rPr>
        <w:t>wienia publicznego prowadzonym w</w:t>
      </w:r>
      <w:r w:rsidR="00D933AE">
        <w:rPr>
          <w:rFonts w:asciiTheme="majorHAnsi" w:hAnsiTheme="majorHAnsi"/>
          <w:b/>
          <w:sz w:val="24"/>
          <w:szCs w:val="24"/>
        </w:rPr>
        <w:t xml:space="preserve"> trybie </w:t>
      </w:r>
      <w:r w:rsidRPr="008B06A2">
        <w:rPr>
          <w:rFonts w:asciiTheme="majorHAnsi" w:hAnsiTheme="majorHAnsi"/>
          <w:b/>
          <w:sz w:val="24"/>
          <w:szCs w:val="24"/>
        </w:rPr>
        <w:t>przetargu nieograniczonym na:</w:t>
      </w:r>
    </w:p>
    <w:p w:rsidR="00D91B9A" w:rsidRPr="008B06A2" w:rsidRDefault="00D91B9A" w:rsidP="00D91B9A">
      <w:pPr>
        <w:jc w:val="center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„Wy</w:t>
      </w:r>
      <w:r w:rsidR="008B2039">
        <w:rPr>
          <w:rFonts w:asciiTheme="majorHAnsi" w:hAnsiTheme="majorHAnsi"/>
          <w:b/>
          <w:sz w:val="24"/>
          <w:szCs w:val="24"/>
        </w:rPr>
        <w:t xml:space="preserve">konanie dokumentacji projektowej </w:t>
      </w:r>
      <w:bookmarkStart w:id="0" w:name="_GoBack"/>
      <w:bookmarkEnd w:id="0"/>
      <w:r w:rsidRPr="008B06A2">
        <w:rPr>
          <w:rFonts w:asciiTheme="majorHAnsi" w:hAnsiTheme="majorHAnsi"/>
          <w:b/>
          <w:sz w:val="24"/>
          <w:szCs w:val="24"/>
        </w:rPr>
        <w:t xml:space="preserve"> na budowę drogi powiatowej dla potrzeb powiększenia Przasnyskiej Strefy Gospodarczej na terenie gminy Chorzele”</w:t>
      </w:r>
    </w:p>
    <w:p w:rsidR="00D45CBC" w:rsidRDefault="007B0A10" w:rsidP="006D3E2E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oświadczam, że*:</w:t>
      </w:r>
    </w:p>
    <w:p w:rsidR="007B0A10" w:rsidRDefault="007B0A10" w:rsidP="006D3E2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□</w:t>
      </w:r>
      <w:r>
        <w:rPr>
          <w:rFonts w:asciiTheme="majorHAnsi" w:hAnsiTheme="majorHAnsi"/>
          <w:b/>
          <w:sz w:val="24"/>
          <w:szCs w:val="24"/>
        </w:rPr>
        <w:tab/>
        <w:t xml:space="preserve">należę do grupy kapitałowej, </w:t>
      </w:r>
      <w:r>
        <w:rPr>
          <w:rFonts w:asciiTheme="majorHAnsi" w:hAnsiTheme="majorHAnsi"/>
          <w:sz w:val="24"/>
          <w:szCs w:val="24"/>
        </w:rPr>
        <w:t xml:space="preserve">w rozumieniu ustawy z dnia 16 lutego 2007 roku o ochronie konkurencji i konsumentów (Dz. U. Nr 50 poz. 331 z </w:t>
      </w:r>
      <w:proofErr w:type="spellStart"/>
      <w:r>
        <w:rPr>
          <w:rFonts w:asciiTheme="majorHAnsi" w:hAnsiTheme="majorHAnsi"/>
          <w:sz w:val="24"/>
          <w:szCs w:val="24"/>
        </w:rPr>
        <w:t>późn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zm</w:t>
      </w:r>
      <w:proofErr w:type="spellEnd"/>
      <w:r>
        <w:rPr>
          <w:rFonts w:asciiTheme="majorHAnsi" w:hAnsiTheme="majorHAnsi"/>
          <w:sz w:val="24"/>
          <w:szCs w:val="24"/>
        </w:rPr>
        <w:t xml:space="preserve">), i przedkładam listę podmiotów należących do tej samej grupy kapitałowej, o której mowa w art. 24 ust. 2 pkt 5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4993"/>
      </w:tblGrid>
      <w:tr w:rsidR="007B0A10" w:rsidTr="007B0A10">
        <w:tc>
          <w:tcPr>
            <w:tcW w:w="1101" w:type="dxa"/>
            <w:vAlign w:val="center"/>
          </w:tcPr>
          <w:p w:rsidR="007B0A10" w:rsidRDefault="007B0A10" w:rsidP="007B0A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118" w:type="dxa"/>
            <w:vAlign w:val="center"/>
          </w:tcPr>
          <w:p w:rsidR="007B0A10" w:rsidRDefault="007B0A10" w:rsidP="007B0A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Nazwa (firma)</w:t>
            </w:r>
          </w:p>
        </w:tc>
        <w:tc>
          <w:tcPr>
            <w:tcW w:w="4993" w:type="dxa"/>
            <w:vAlign w:val="center"/>
          </w:tcPr>
          <w:p w:rsidR="007B0A10" w:rsidRDefault="007B0A10" w:rsidP="007B0A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siedziby</w:t>
            </w:r>
          </w:p>
        </w:tc>
      </w:tr>
      <w:tr w:rsidR="007B0A10" w:rsidTr="007B0A10">
        <w:tc>
          <w:tcPr>
            <w:tcW w:w="1101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93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0A10" w:rsidTr="007B0A10">
        <w:tc>
          <w:tcPr>
            <w:tcW w:w="1101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93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0A10" w:rsidTr="007B0A10">
        <w:tc>
          <w:tcPr>
            <w:tcW w:w="1101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93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B0A10" w:rsidRPr="007B0A10" w:rsidRDefault="007B0A10" w:rsidP="006D3E2E">
      <w:pPr>
        <w:jc w:val="both"/>
        <w:rPr>
          <w:rFonts w:asciiTheme="majorHAnsi" w:hAnsiTheme="majorHAnsi"/>
          <w:sz w:val="24"/>
          <w:szCs w:val="24"/>
        </w:rPr>
      </w:pPr>
    </w:p>
    <w:p w:rsidR="007B0A10" w:rsidRDefault="007B0A10" w:rsidP="007B0A1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nie należę do grupy kapitałowej, </w:t>
      </w:r>
      <w:r w:rsidRPr="007B0A10">
        <w:rPr>
          <w:rFonts w:asciiTheme="majorHAnsi" w:hAnsiTheme="majorHAnsi"/>
          <w:sz w:val="24"/>
          <w:szCs w:val="24"/>
        </w:rPr>
        <w:t xml:space="preserve">w rozumieniu ustawy z dnia 16 lutego 2007 roku o ochronie konkurencji i konsumentów (Dz. U. Nr 50 poz. 331 z </w:t>
      </w:r>
      <w:proofErr w:type="spellStart"/>
      <w:r w:rsidRPr="007B0A10">
        <w:rPr>
          <w:rFonts w:asciiTheme="majorHAnsi" w:hAnsiTheme="majorHAnsi"/>
          <w:sz w:val="24"/>
          <w:szCs w:val="24"/>
        </w:rPr>
        <w:t>późn</w:t>
      </w:r>
      <w:proofErr w:type="spellEnd"/>
      <w:r w:rsidRPr="007B0A1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7B0A10">
        <w:rPr>
          <w:rFonts w:asciiTheme="majorHAnsi" w:hAnsiTheme="majorHAnsi"/>
          <w:sz w:val="24"/>
          <w:szCs w:val="24"/>
        </w:rPr>
        <w:t>zm</w:t>
      </w:r>
      <w:proofErr w:type="spellEnd"/>
      <w:r w:rsidRPr="007B0A10">
        <w:rPr>
          <w:rFonts w:asciiTheme="majorHAnsi" w:hAnsiTheme="majorHAnsi"/>
          <w:sz w:val="24"/>
          <w:szCs w:val="24"/>
        </w:rPr>
        <w:t>)</w:t>
      </w:r>
    </w:p>
    <w:p w:rsidR="007B0A10" w:rsidRDefault="007B0A10" w:rsidP="006D3E2E">
      <w:pPr>
        <w:rPr>
          <w:rFonts w:asciiTheme="majorHAnsi" w:hAnsiTheme="majorHAnsi"/>
          <w:sz w:val="24"/>
          <w:szCs w:val="24"/>
        </w:rPr>
      </w:pPr>
    </w:p>
    <w:p w:rsidR="007B0A10" w:rsidRPr="00F0789C" w:rsidRDefault="007B0A10" w:rsidP="007B0A10">
      <w:pPr>
        <w:rPr>
          <w:rFonts w:asciiTheme="majorHAnsi" w:hAnsiTheme="majorHAnsi"/>
          <w:b/>
          <w:sz w:val="24"/>
          <w:szCs w:val="24"/>
        </w:rPr>
      </w:pPr>
      <w:r w:rsidRPr="00F0789C">
        <w:rPr>
          <w:rFonts w:asciiTheme="majorHAnsi" w:hAnsiTheme="majorHAnsi"/>
          <w:b/>
          <w:sz w:val="24"/>
          <w:szCs w:val="24"/>
        </w:rPr>
        <w:t>* Odpowiednie zaznaczyć</w:t>
      </w:r>
    </w:p>
    <w:p w:rsidR="007B0A10" w:rsidRDefault="007B0A10" w:rsidP="007B0A10">
      <w:pPr>
        <w:rPr>
          <w:rFonts w:asciiTheme="majorHAnsi" w:hAnsiTheme="majorHAnsi"/>
          <w:sz w:val="24"/>
          <w:szCs w:val="24"/>
        </w:rPr>
      </w:pPr>
    </w:p>
    <w:p w:rsidR="007B0A10" w:rsidRPr="007B0A10" w:rsidRDefault="007B0A10" w:rsidP="007B0A10">
      <w:pPr>
        <w:rPr>
          <w:rFonts w:asciiTheme="majorHAnsi" w:hAnsiTheme="majorHAnsi"/>
          <w:sz w:val="24"/>
          <w:szCs w:val="24"/>
        </w:rPr>
      </w:pP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</w:t>
      </w:r>
      <w:r w:rsidR="00643C00">
        <w:rPr>
          <w:rFonts w:asciiTheme="majorHAnsi" w:hAnsiTheme="majorHAnsi"/>
          <w:sz w:val="24"/>
          <w:szCs w:val="24"/>
        </w:rPr>
        <w:t>...............................</w:t>
      </w:r>
    </w:p>
    <w:p w:rsidR="006D3E2E" w:rsidRPr="002513A9" w:rsidRDefault="006D3E2E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133466" w:rsidRPr="00D45CBC" w:rsidRDefault="002513A9" w:rsidP="00D45CBC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sectPr w:rsidR="00133466" w:rsidRPr="00D4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9A" w:rsidRDefault="00D0239A" w:rsidP="002513A9">
      <w:pPr>
        <w:spacing w:after="0" w:line="240" w:lineRule="auto"/>
      </w:pPr>
      <w:r>
        <w:separator/>
      </w:r>
    </w:p>
  </w:endnote>
  <w:endnote w:type="continuationSeparator" w:id="0">
    <w:p w:rsidR="00D0239A" w:rsidRDefault="00D0239A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9A" w:rsidRDefault="00D0239A" w:rsidP="002513A9">
      <w:pPr>
        <w:spacing w:after="0" w:line="240" w:lineRule="auto"/>
      </w:pPr>
      <w:r>
        <w:separator/>
      </w:r>
    </w:p>
  </w:footnote>
  <w:footnote w:type="continuationSeparator" w:id="0">
    <w:p w:rsidR="00D0239A" w:rsidRDefault="00D0239A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27AEA"/>
    <w:multiLevelType w:val="hybridMultilevel"/>
    <w:tmpl w:val="F56A844C"/>
    <w:lvl w:ilvl="0" w:tplc="ECEE0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36966"/>
    <w:multiLevelType w:val="hybridMultilevel"/>
    <w:tmpl w:val="FD46EABC"/>
    <w:lvl w:ilvl="0" w:tplc="A7028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93279"/>
    <w:multiLevelType w:val="hybridMultilevel"/>
    <w:tmpl w:val="224AED0E"/>
    <w:lvl w:ilvl="0" w:tplc="B998A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13367"/>
    <w:multiLevelType w:val="hybridMultilevel"/>
    <w:tmpl w:val="4A0A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33466"/>
    <w:rsid w:val="001478BE"/>
    <w:rsid w:val="001E266C"/>
    <w:rsid w:val="0023279B"/>
    <w:rsid w:val="002513A9"/>
    <w:rsid w:val="00396A33"/>
    <w:rsid w:val="004615CA"/>
    <w:rsid w:val="004F4F65"/>
    <w:rsid w:val="00540F0A"/>
    <w:rsid w:val="00643C00"/>
    <w:rsid w:val="006D3E2E"/>
    <w:rsid w:val="007B0A10"/>
    <w:rsid w:val="007D4AEE"/>
    <w:rsid w:val="008750AD"/>
    <w:rsid w:val="008B06A2"/>
    <w:rsid w:val="008B2039"/>
    <w:rsid w:val="00A97664"/>
    <w:rsid w:val="00B61751"/>
    <w:rsid w:val="00B745D6"/>
    <w:rsid w:val="00CE7D13"/>
    <w:rsid w:val="00D0239A"/>
    <w:rsid w:val="00D45CBC"/>
    <w:rsid w:val="00D66BCA"/>
    <w:rsid w:val="00D91B9A"/>
    <w:rsid w:val="00D933AE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483E-0A73-4095-9721-A0ACB5AA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5</cp:revision>
  <dcterms:created xsi:type="dcterms:W3CDTF">2015-05-04T09:45:00Z</dcterms:created>
  <dcterms:modified xsi:type="dcterms:W3CDTF">2015-05-15T12:05:00Z</dcterms:modified>
</cp:coreProperties>
</file>