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B4" w:rsidRPr="0018034B" w:rsidRDefault="00466FB4" w:rsidP="00466FB4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466FB4" w:rsidRDefault="00466FB4" w:rsidP="00466FB4">
      <w:pPr>
        <w:rPr>
          <w:rFonts w:ascii="Times New Roman" w:hAnsi="Times New Roman" w:cs="Times New Roman"/>
          <w:sz w:val="24"/>
          <w:szCs w:val="24"/>
        </w:rPr>
      </w:pPr>
    </w:p>
    <w:p w:rsidR="00466FB4" w:rsidRDefault="00466FB4" w:rsidP="00466FB4">
      <w:pPr>
        <w:rPr>
          <w:rFonts w:ascii="Times New Roman" w:hAnsi="Times New Roman" w:cs="Times New Roman"/>
          <w:sz w:val="24"/>
          <w:szCs w:val="24"/>
        </w:rPr>
      </w:pPr>
    </w:p>
    <w:p w:rsidR="00466FB4" w:rsidRPr="0018034B" w:rsidRDefault="00466FB4" w:rsidP="00466FB4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66FB4" w:rsidRDefault="00466FB4" w:rsidP="00466FB4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466FB4" w:rsidRDefault="00466FB4" w:rsidP="00466FB4">
      <w:pPr>
        <w:rPr>
          <w:rFonts w:ascii="Times New Roman" w:hAnsi="Times New Roman" w:cs="Times New Roman"/>
        </w:rPr>
      </w:pPr>
    </w:p>
    <w:p w:rsidR="00466FB4" w:rsidRDefault="00466FB4" w:rsidP="00466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66FB4" w:rsidRDefault="00466FB4" w:rsidP="00466F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Pr="009106C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„Dostawa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wag z funkcją mierzenia wzrostu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  <w:t xml:space="preserve"> i wskaźnika BMI” </w:t>
      </w:r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D07B5A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Programu PL 13 „Ogranicza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społecznych nierówności w zdrowiu” finansowanego ze środków Norweskiego Mechanizmu Finansowego na lata 2009-2014 oraz budżetu państwa</w:t>
      </w: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466FB4" w:rsidRDefault="00466FB4" w:rsidP="00466F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</w:t>
      </w:r>
      <w:r w:rsidR="009C666D">
        <w:rPr>
          <w:rFonts w:ascii="Times New Roman" w:hAnsi="Times New Roman" w:cs="Times New Roman"/>
          <w:sz w:val="24"/>
          <w:szCs w:val="24"/>
        </w:rPr>
        <w:t>ładają obowiązek ich posiadania.</w:t>
      </w:r>
    </w:p>
    <w:p w:rsidR="00466FB4" w:rsidRDefault="00466FB4" w:rsidP="00466F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</w:t>
      </w:r>
      <w:r w:rsidR="009C666D">
        <w:rPr>
          <w:rFonts w:ascii="Times New Roman" w:hAnsi="Times New Roman" w:cs="Times New Roman"/>
          <w:sz w:val="24"/>
          <w:szCs w:val="24"/>
        </w:rPr>
        <w:t>dczenia.</w:t>
      </w:r>
    </w:p>
    <w:p w:rsidR="00466FB4" w:rsidRDefault="00466FB4" w:rsidP="00466F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</w:t>
      </w:r>
      <w:r w:rsidR="009C666D">
        <w:rPr>
          <w:rFonts w:ascii="Times New Roman" w:hAnsi="Times New Roman" w:cs="Times New Roman"/>
          <w:sz w:val="24"/>
          <w:szCs w:val="24"/>
        </w:rPr>
        <w:t>dolnymi do wykonania zamówienia.</w:t>
      </w:r>
      <w:bookmarkStart w:id="0" w:name="_GoBack"/>
      <w:bookmarkEnd w:id="0"/>
    </w:p>
    <w:p w:rsidR="00466FB4" w:rsidRDefault="00466FB4" w:rsidP="00466FB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………………dnia………2017r. </w:t>
      </w:r>
    </w:p>
    <w:p w:rsidR="00466FB4" w:rsidRDefault="00466FB4" w:rsidP="00466F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6FB4" w:rsidRDefault="00466FB4" w:rsidP="00466F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66FB4" w:rsidRDefault="00466FB4" w:rsidP="00466FB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466FB4" w:rsidRDefault="00466FB4" w:rsidP="00466FB4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5536E6" w:rsidRDefault="00466FB4" w:rsidP="00466FB4">
      <w:pPr>
        <w:jc w:val="right"/>
      </w:pPr>
      <w:r w:rsidRPr="0018034B">
        <w:rPr>
          <w:rFonts w:ascii="Times New Roman" w:hAnsi="Times New Roman" w:cs="Times New Roman"/>
          <w:sz w:val="16"/>
          <w:szCs w:val="16"/>
        </w:rPr>
        <w:t>reprezentowania w</w:t>
      </w:r>
      <w:r>
        <w:rPr>
          <w:rFonts w:ascii="Times New Roman" w:hAnsi="Times New Roman" w:cs="Times New Roman"/>
          <w:sz w:val="16"/>
          <w:szCs w:val="16"/>
        </w:rPr>
        <w:t xml:space="preserve">ykonawcy, składania oświadczeń </w:t>
      </w:r>
    </w:p>
    <w:sectPr w:rsidR="005536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FB4" w:rsidRDefault="00466FB4" w:rsidP="00466FB4">
      <w:pPr>
        <w:spacing w:after="0" w:line="240" w:lineRule="auto"/>
      </w:pPr>
      <w:r>
        <w:separator/>
      </w:r>
    </w:p>
  </w:endnote>
  <w:endnote w:type="continuationSeparator" w:id="0">
    <w:p w:rsidR="00466FB4" w:rsidRDefault="00466FB4" w:rsidP="0046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B4" w:rsidRDefault="00466FB4" w:rsidP="00466FB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466FB4" w:rsidRPr="005F1B26" w:rsidRDefault="00466FB4" w:rsidP="00466FB4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466FB4" w:rsidRDefault="00466F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FB4" w:rsidRDefault="00466FB4" w:rsidP="00466FB4">
      <w:pPr>
        <w:spacing w:after="0" w:line="240" w:lineRule="auto"/>
      </w:pPr>
      <w:r>
        <w:separator/>
      </w:r>
    </w:p>
  </w:footnote>
  <w:footnote w:type="continuationSeparator" w:id="0">
    <w:p w:rsidR="00466FB4" w:rsidRDefault="00466FB4" w:rsidP="0046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FB4" w:rsidRPr="00F874DB" w:rsidRDefault="00466FB4" w:rsidP="00466FB4">
    <w:pPr>
      <w:tabs>
        <w:tab w:val="center" w:pos="4536"/>
        <w:tab w:val="right" w:pos="9072"/>
      </w:tabs>
      <w:spacing w:after="160" w:line="259" w:lineRule="auto"/>
      <w:rPr>
        <w:rFonts w:eastAsiaTheme="minorEastAsia"/>
      </w:rPr>
    </w:pPr>
    <w:r w:rsidRPr="00F874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45A75C7" wp14:editId="0D651A67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D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AB2A35A" wp14:editId="3231ADE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6E95AA6" wp14:editId="31476314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6FB4" w:rsidRPr="00F874DB" w:rsidRDefault="00466FB4" w:rsidP="00466FB4">
    <w:pPr>
      <w:tabs>
        <w:tab w:val="center" w:pos="4536"/>
        <w:tab w:val="right" w:pos="9072"/>
      </w:tabs>
      <w:spacing w:after="160" w:line="259" w:lineRule="auto"/>
      <w:rPr>
        <w:rFonts w:eastAsiaTheme="minorEastAsia"/>
        <w:sz w:val="12"/>
        <w:szCs w:val="12"/>
      </w:rPr>
    </w:pPr>
  </w:p>
  <w:p w:rsidR="00466FB4" w:rsidRPr="00F874DB" w:rsidRDefault="00466FB4" w:rsidP="00466FB4">
    <w:pPr>
      <w:spacing w:after="160" w:line="259" w:lineRule="auto"/>
      <w:jc w:val="center"/>
      <w:rPr>
        <w:sz w:val="12"/>
        <w:szCs w:val="12"/>
      </w:rPr>
    </w:pPr>
    <w:r w:rsidRPr="00F874DB">
      <w:rPr>
        <w:sz w:val="12"/>
        <w:szCs w:val="12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466FB4" w:rsidRDefault="00466F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A3B"/>
    <w:rsid w:val="00141A3B"/>
    <w:rsid w:val="00466FB4"/>
    <w:rsid w:val="005536E6"/>
    <w:rsid w:val="009C666D"/>
    <w:rsid w:val="00D0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6BA64-58C1-490D-AF40-B579C1CE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F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FB4"/>
  </w:style>
  <w:style w:type="paragraph" w:styleId="Stopka">
    <w:name w:val="footer"/>
    <w:basedOn w:val="Normalny"/>
    <w:link w:val="StopkaZnak"/>
    <w:uiPriority w:val="99"/>
    <w:unhideWhenUsed/>
    <w:rsid w:val="0046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FB4"/>
  </w:style>
  <w:style w:type="character" w:styleId="Hipercze">
    <w:name w:val="Hyperlink"/>
    <w:basedOn w:val="Domylnaczcionkaakapitu"/>
    <w:uiPriority w:val="99"/>
    <w:semiHidden/>
    <w:unhideWhenUsed/>
    <w:rsid w:val="00466FB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knozynska</cp:lastModifiedBy>
  <cp:revision>4</cp:revision>
  <cp:lastPrinted>2017-03-13T13:26:00Z</cp:lastPrinted>
  <dcterms:created xsi:type="dcterms:W3CDTF">2017-03-02T17:25:00Z</dcterms:created>
  <dcterms:modified xsi:type="dcterms:W3CDTF">2017-03-13T13:26:00Z</dcterms:modified>
</cp:coreProperties>
</file>