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23" w:rsidRPr="007B1C45" w:rsidRDefault="00684C23" w:rsidP="00684C23">
      <w:pPr>
        <w:spacing w:after="0" w:line="240" w:lineRule="auto"/>
        <w:jc w:val="right"/>
        <w:rPr>
          <w:rFonts w:ascii="Times New Roman" w:hAnsi="Times New Roman" w:cs="Times New Roman"/>
          <w:sz w:val="24"/>
          <w:szCs w:val="24"/>
        </w:rPr>
      </w:pPr>
      <w:r w:rsidRPr="007B1C45">
        <w:rPr>
          <w:rFonts w:ascii="Times New Roman" w:hAnsi="Times New Roman" w:cs="Times New Roman"/>
          <w:sz w:val="24"/>
          <w:szCs w:val="24"/>
        </w:rPr>
        <w:t>Załącznik nr 4</w:t>
      </w:r>
    </w:p>
    <w:p w:rsidR="00684C23" w:rsidRPr="00BE56FF" w:rsidRDefault="00EA67B7" w:rsidP="00684C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Umowa Nr CRU/…</w:t>
      </w:r>
      <w:r w:rsidR="00684C23" w:rsidRPr="00BE56FF">
        <w:rPr>
          <w:rFonts w:ascii="Times New Roman" w:hAnsi="Times New Roman" w:cs="Times New Roman"/>
          <w:b/>
          <w:sz w:val="24"/>
          <w:szCs w:val="24"/>
        </w:rPr>
        <w:t>../2017</w:t>
      </w:r>
    </w:p>
    <w:p w:rsidR="00684C23" w:rsidRPr="00BE56FF" w:rsidRDefault="00684C23" w:rsidP="00684C23">
      <w:pPr>
        <w:spacing w:after="0" w:line="240" w:lineRule="auto"/>
        <w:jc w:val="center"/>
        <w:rPr>
          <w:rFonts w:ascii="Times New Roman" w:hAnsi="Times New Roman" w:cs="Times New Roman"/>
          <w:b/>
          <w:sz w:val="24"/>
          <w:szCs w:val="24"/>
        </w:rPr>
      </w:pPr>
    </w:p>
    <w:p w:rsidR="00684C23" w:rsidRPr="004119DD" w:rsidRDefault="00EC29B5" w:rsidP="004119DD">
      <w:pPr>
        <w:spacing w:after="0"/>
        <w:rPr>
          <w:rFonts w:ascii="Times New Roman" w:hAnsi="Times New Roman" w:cs="Times New Roman"/>
          <w:sz w:val="24"/>
          <w:szCs w:val="24"/>
        </w:rPr>
      </w:pPr>
      <w:r>
        <w:rPr>
          <w:rFonts w:ascii="Times New Roman" w:hAnsi="Times New Roman" w:cs="Times New Roman"/>
          <w:sz w:val="24"/>
          <w:szCs w:val="24"/>
        </w:rPr>
        <w:t xml:space="preserve">zawarta w dniu   . . …………….  </w:t>
      </w:r>
      <w:bookmarkStart w:id="0" w:name="_GoBack"/>
      <w:bookmarkEnd w:id="0"/>
      <w:r w:rsidR="00684C23" w:rsidRPr="004119DD">
        <w:rPr>
          <w:rFonts w:ascii="Times New Roman" w:hAnsi="Times New Roman" w:cs="Times New Roman"/>
          <w:sz w:val="24"/>
          <w:szCs w:val="24"/>
        </w:rPr>
        <w:t>2017 r. w Przasnyszu pomiędzy:</w:t>
      </w:r>
    </w:p>
    <w:p w:rsidR="00092986" w:rsidRPr="004119DD" w:rsidRDefault="00684C23" w:rsidP="004119DD">
      <w:pPr>
        <w:spacing w:after="0"/>
        <w:rPr>
          <w:rFonts w:ascii="Times New Roman" w:hAnsi="Times New Roman" w:cs="Times New Roman"/>
          <w:sz w:val="24"/>
          <w:szCs w:val="24"/>
        </w:rPr>
      </w:pPr>
      <w:r w:rsidRPr="004119DD">
        <w:rPr>
          <w:rFonts w:ascii="Times New Roman" w:hAnsi="Times New Roman" w:cs="Times New Roman"/>
          <w:sz w:val="24"/>
          <w:szCs w:val="24"/>
        </w:rPr>
        <w:t xml:space="preserve">Powiatem Przasnyskim z siedzibą w Przasnyszu                                                                                        ul. Św. St. Kostki 5,                                                                                                                                               06-300 Przasnysz                                                                                                                                             NIP: 761-15-27-332, REGON: 550668812                                                                                                                                reprezentowanym przez:                                                                                                                                        1. </w:t>
      </w:r>
      <w:r w:rsidRPr="004119DD">
        <w:rPr>
          <w:rFonts w:ascii="Times New Roman" w:hAnsi="Times New Roman" w:cs="Times New Roman"/>
          <w:b/>
          <w:sz w:val="24"/>
          <w:szCs w:val="24"/>
        </w:rPr>
        <w:t xml:space="preserve">Zenona Szczepankowskiego – Starostę Przasnyskiego,                                                                               2. Jarosława Antoniego Tybuchowskiego- Wicestarostę Przasnyskiego                                                                    </w:t>
      </w:r>
      <w:r w:rsidRPr="004119DD">
        <w:rPr>
          <w:rFonts w:ascii="Times New Roman" w:hAnsi="Times New Roman" w:cs="Times New Roman"/>
          <w:sz w:val="24"/>
          <w:szCs w:val="24"/>
        </w:rPr>
        <w:t xml:space="preserve">przy kontrasygnacie Pani Anny Tworkowskiej – Skarbnika Powiatu  </w:t>
      </w:r>
    </w:p>
    <w:p w:rsidR="00684C23" w:rsidRPr="004119DD" w:rsidRDefault="00684C23" w:rsidP="004119DD">
      <w:pPr>
        <w:spacing w:after="0"/>
        <w:rPr>
          <w:rFonts w:ascii="Times New Roman" w:hAnsi="Times New Roman" w:cs="Times New Roman"/>
          <w:sz w:val="24"/>
          <w:szCs w:val="24"/>
        </w:rPr>
      </w:pPr>
      <w:r w:rsidRPr="004119DD">
        <w:rPr>
          <w:rFonts w:ascii="Times New Roman" w:hAnsi="Times New Roman" w:cs="Times New Roman"/>
          <w:sz w:val="24"/>
          <w:szCs w:val="24"/>
        </w:rPr>
        <w:t xml:space="preserve">zwanym w dalszej </w:t>
      </w:r>
      <w:r w:rsidRPr="004119DD">
        <w:rPr>
          <w:rFonts w:ascii="Times New Roman" w:hAnsi="Times New Roman" w:cs="Times New Roman"/>
          <w:b/>
          <w:sz w:val="24"/>
          <w:szCs w:val="24"/>
        </w:rPr>
        <w:t>„Zamawiającym”,</w:t>
      </w:r>
    </w:p>
    <w:p w:rsidR="00684C23" w:rsidRPr="004119DD" w:rsidRDefault="00684C23" w:rsidP="004119DD">
      <w:pPr>
        <w:autoSpaceDE w:val="0"/>
        <w:autoSpaceDN w:val="0"/>
        <w:adjustRightInd w:val="0"/>
        <w:spacing w:after="0"/>
        <w:ind w:right="245"/>
        <w:rPr>
          <w:rFonts w:ascii="Times New Roman" w:hAnsi="Times New Roman" w:cs="Times New Roman"/>
          <w:sz w:val="24"/>
          <w:szCs w:val="24"/>
        </w:rPr>
      </w:pPr>
      <w:r w:rsidRPr="004119DD">
        <w:rPr>
          <w:rFonts w:ascii="Times New Roman" w:hAnsi="Times New Roman" w:cs="Times New Roman"/>
          <w:sz w:val="24"/>
          <w:szCs w:val="24"/>
        </w:rPr>
        <w:t>a</w:t>
      </w:r>
    </w:p>
    <w:p w:rsidR="00684C23" w:rsidRPr="004119DD" w:rsidRDefault="00684C23" w:rsidP="004119DD">
      <w:pPr>
        <w:pStyle w:val="Teksttreci20"/>
        <w:shd w:val="clear" w:color="auto" w:fill="auto"/>
        <w:spacing w:before="0" w:line="276" w:lineRule="auto"/>
        <w:ind w:firstLine="0"/>
        <w:jc w:val="left"/>
        <w:rPr>
          <w:sz w:val="24"/>
          <w:szCs w:val="24"/>
        </w:rPr>
      </w:pPr>
      <w:r w:rsidRPr="004119DD">
        <w:rPr>
          <w:sz w:val="24"/>
          <w:szCs w:val="24"/>
        </w:rPr>
        <w:t>reprezentowanym przez :</w:t>
      </w:r>
    </w:p>
    <w:p w:rsidR="00684C23" w:rsidRPr="004119DD" w:rsidRDefault="00684C23" w:rsidP="004119DD">
      <w:pPr>
        <w:pStyle w:val="Teksttreci20"/>
        <w:shd w:val="clear" w:color="auto" w:fill="auto"/>
        <w:spacing w:before="0" w:line="276" w:lineRule="auto"/>
        <w:ind w:firstLine="0"/>
        <w:jc w:val="left"/>
        <w:rPr>
          <w:sz w:val="24"/>
          <w:szCs w:val="24"/>
        </w:rPr>
      </w:pPr>
      <w:r w:rsidRPr="004119DD">
        <w:rPr>
          <w:sz w:val="24"/>
          <w:szCs w:val="24"/>
        </w:rPr>
        <w:t>……………………………………………………………………………………………………………………………………………………………………………………………….</w:t>
      </w:r>
      <w:r w:rsidRPr="004119DD">
        <w:rPr>
          <w:sz w:val="24"/>
          <w:szCs w:val="24"/>
        </w:rPr>
        <w:tab/>
      </w:r>
    </w:p>
    <w:p w:rsidR="00684C23" w:rsidRPr="004119DD" w:rsidRDefault="00684C23" w:rsidP="004119DD">
      <w:pPr>
        <w:pStyle w:val="Teksttreci20"/>
        <w:shd w:val="clear" w:color="auto" w:fill="auto"/>
        <w:tabs>
          <w:tab w:val="left" w:leader="dot" w:pos="2965"/>
        </w:tabs>
        <w:spacing w:before="0" w:line="276" w:lineRule="auto"/>
        <w:ind w:firstLine="0"/>
        <w:jc w:val="left"/>
        <w:rPr>
          <w:sz w:val="24"/>
          <w:szCs w:val="24"/>
        </w:rPr>
      </w:pPr>
      <w:r w:rsidRPr="004119DD">
        <w:rPr>
          <w:sz w:val="24"/>
          <w:szCs w:val="24"/>
        </w:rPr>
        <w:t>NIP:</w:t>
      </w:r>
      <w:r w:rsidRPr="004119DD">
        <w:rPr>
          <w:sz w:val="24"/>
          <w:szCs w:val="24"/>
        </w:rPr>
        <w:tab/>
      </w:r>
    </w:p>
    <w:p w:rsidR="00684C23" w:rsidRPr="004119DD" w:rsidRDefault="00684C23" w:rsidP="004119DD">
      <w:pPr>
        <w:pStyle w:val="Teksttreci20"/>
        <w:shd w:val="clear" w:color="auto" w:fill="auto"/>
        <w:tabs>
          <w:tab w:val="left" w:leader="dot" w:pos="2965"/>
        </w:tabs>
        <w:spacing w:before="0" w:line="276" w:lineRule="auto"/>
        <w:ind w:firstLine="0"/>
        <w:jc w:val="left"/>
        <w:rPr>
          <w:sz w:val="24"/>
          <w:szCs w:val="24"/>
        </w:rPr>
      </w:pPr>
      <w:r w:rsidRPr="004119DD">
        <w:rPr>
          <w:sz w:val="24"/>
          <w:szCs w:val="24"/>
        </w:rPr>
        <w:t>REGON:</w:t>
      </w:r>
      <w:r w:rsidRPr="004119DD">
        <w:rPr>
          <w:sz w:val="24"/>
          <w:szCs w:val="24"/>
        </w:rPr>
        <w:tab/>
      </w:r>
    </w:p>
    <w:p w:rsidR="00684C23" w:rsidRPr="004119DD" w:rsidRDefault="00684C23" w:rsidP="004119DD">
      <w:pPr>
        <w:autoSpaceDE w:val="0"/>
        <w:autoSpaceDN w:val="0"/>
        <w:adjustRightInd w:val="0"/>
        <w:spacing w:after="0"/>
        <w:ind w:right="245"/>
        <w:rPr>
          <w:rFonts w:ascii="Times New Roman" w:hAnsi="Times New Roman" w:cs="Times New Roman"/>
          <w:sz w:val="24"/>
          <w:szCs w:val="24"/>
        </w:rPr>
      </w:pPr>
      <w:r w:rsidRPr="004119DD">
        <w:rPr>
          <w:rFonts w:ascii="Times New Roman" w:hAnsi="Times New Roman" w:cs="Times New Roman"/>
          <w:sz w:val="24"/>
          <w:szCs w:val="24"/>
        </w:rPr>
        <w:t xml:space="preserve">zwanym dalej </w:t>
      </w:r>
      <w:r w:rsidRPr="004119DD">
        <w:rPr>
          <w:rFonts w:ascii="Times New Roman" w:hAnsi="Times New Roman" w:cs="Times New Roman"/>
          <w:b/>
          <w:sz w:val="24"/>
          <w:szCs w:val="24"/>
        </w:rPr>
        <w:t>„Wykonawcą”,</w:t>
      </w:r>
    </w:p>
    <w:p w:rsidR="00684C23" w:rsidRPr="004119DD" w:rsidRDefault="00684C23" w:rsidP="004119DD">
      <w:pPr>
        <w:autoSpaceDE w:val="0"/>
        <w:autoSpaceDN w:val="0"/>
        <w:adjustRightInd w:val="0"/>
        <w:spacing w:after="0"/>
        <w:ind w:right="245"/>
        <w:rPr>
          <w:rFonts w:ascii="Times New Roman" w:hAnsi="Times New Roman" w:cs="Times New Roman"/>
          <w:sz w:val="24"/>
          <w:szCs w:val="24"/>
        </w:rPr>
      </w:pPr>
    </w:p>
    <w:p w:rsidR="00684C23" w:rsidRPr="004119DD" w:rsidRDefault="00684C23" w:rsidP="004119DD">
      <w:pPr>
        <w:spacing w:after="0"/>
        <w:jc w:val="both"/>
        <w:rPr>
          <w:rFonts w:ascii="Times New Roman" w:hAnsi="Times New Roman" w:cs="Times New Roman"/>
          <w:color w:val="000000"/>
          <w:sz w:val="24"/>
          <w:szCs w:val="24"/>
          <w:lang w:eastAsia="pl-PL"/>
        </w:rPr>
      </w:pPr>
      <w:r w:rsidRPr="004119DD">
        <w:rPr>
          <w:rFonts w:ascii="Times New Roman" w:hAnsi="Times New Roman" w:cs="Times New Roman"/>
          <w:sz w:val="24"/>
          <w:szCs w:val="24"/>
        </w:rPr>
        <w:t xml:space="preserve">Niniejszą umowę zawarto w wyniku wyboru najkorzystniejszej oferty z dnia ………2017r. </w:t>
      </w:r>
      <w:r w:rsidRPr="004119DD">
        <w:rPr>
          <w:rFonts w:ascii="Times New Roman" w:hAnsi="Times New Roman" w:cs="Times New Roman"/>
          <w:sz w:val="24"/>
          <w:szCs w:val="24"/>
        </w:rPr>
        <w:br/>
        <w:t>w postępowaniu prowadzonym w formie zapytania ofertowego dla zamówień o wartości szacunkowej poniżej kwoty 30.000 euro tj. zgodnie z  art. 4 pkt. 8 ustawy z dnia 29 stycznia 2004 r. - Prawo zamówień publicznych ( Dz.U. z 2015 r. poz. 2164 ze zm.),</w:t>
      </w:r>
      <w:r w:rsidRPr="004119DD">
        <w:rPr>
          <w:rFonts w:ascii="Times New Roman" w:hAnsi="Times New Roman" w:cs="Times New Roman"/>
          <w:color w:val="000000"/>
          <w:sz w:val="24"/>
          <w:szCs w:val="24"/>
          <w:lang w:eastAsia="pl-PL"/>
        </w:rPr>
        <w:t xml:space="preserve"> o następującej treści:</w:t>
      </w:r>
    </w:p>
    <w:p w:rsidR="00684C23" w:rsidRPr="004119DD" w:rsidRDefault="00684C23" w:rsidP="004119DD">
      <w:pPr>
        <w:pStyle w:val="Stopka"/>
        <w:tabs>
          <w:tab w:val="left" w:pos="708"/>
        </w:tabs>
        <w:spacing w:line="276" w:lineRule="auto"/>
        <w:ind w:right="245"/>
        <w:rPr>
          <w:rFonts w:ascii="Times New Roman" w:hAnsi="Times New Roman" w:cs="Times New Roman"/>
          <w:b/>
          <w:sz w:val="24"/>
          <w:szCs w:val="24"/>
        </w:rPr>
      </w:pPr>
    </w:p>
    <w:p w:rsidR="00684C23" w:rsidRPr="004119DD" w:rsidRDefault="00092986" w:rsidP="004119DD">
      <w:pPr>
        <w:spacing w:after="0"/>
        <w:jc w:val="center"/>
        <w:rPr>
          <w:rFonts w:ascii="Times New Roman" w:hAnsi="Times New Roman" w:cs="Times New Roman"/>
          <w:b/>
          <w:sz w:val="24"/>
          <w:szCs w:val="24"/>
        </w:rPr>
      </w:pPr>
      <w:r w:rsidRPr="004119DD">
        <w:rPr>
          <w:rFonts w:ascii="Times New Roman" w:hAnsi="Times New Roman" w:cs="Times New Roman"/>
          <w:b/>
          <w:sz w:val="24"/>
          <w:szCs w:val="24"/>
        </w:rPr>
        <w:t>§ 1</w:t>
      </w:r>
    </w:p>
    <w:p w:rsidR="00684C23" w:rsidRPr="004119DD" w:rsidRDefault="00684C23" w:rsidP="004119DD">
      <w:pPr>
        <w:pStyle w:val="Nagwek40"/>
        <w:keepNext/>
        <w:keepLines/>
        <w:shd w:val="clear" w:color="auto" w:fill="auto"/>
        <w:spacing w:line="276" w:lineRule="auto"/>
        <w:ind w:left="180"/>
        <w:jc w:val="center"/>
        <w:rPr>
          <w:sz w:val="24"/>
          <w:szCs w:val="24"/>
        </w:rPr>
      </w:pPr>
      <w:bookmarkStart w:id="1" w:name="bookmark3"/>
      <w:r w:rsidRPr="004119DD">
        <w:rPr>
          <w:sz w:val="24"/>
          <w:szCs w:val="24"/>
        </w:rPr>
        <w:t>Przedmiot umowy</w:t>
      </w:r>
      <w:bookmarkEnd w:id="1"/>
    </w:p>
    <w:p w:rsidR="00684C23" w:rsidRPr="004119DD" w:rsidRDefault="00684C23" w:rsidP="004119DD">
      <w:pPr>
        <w:spacing w:after="0"/>
        <w:jc w:val="center"/>
        <w:rPr>
          <w:rFonts w:ascii="Times New Roman" w:hAnsi="Times New Roman" w:cs="Times New Roman"/>
          <w:sz w:val="24"/>
          <w:szCs w:val="24"/>
        </w:rPr>
      </w:pPr>
    </w:p>
    <w:p w:rsidR="00684C23" w:rsidRPr="004119DD" w:rsidRDefault="00684C23" w:rsidP="004119DD">
      <w:pPr>
        <w:pStyle w:val="Akapitzlist"/>
        <w:numPr>
          <w:ilvl w:val="0"/>
          <w:numId w:val="2"/>
        </w:numPr>
        <w:spacing w:after="0"/>
        <w:jc w:val="both"/>
        <w:rPr>
          <w:rFonts w:ascii="Times New Roman" w:hAnsi="Times New Roman" w:cs="Times New Roman"/>
          <w:sz w:val="24"/>
          <w:szCs w:val="24"/>
        </w:rPr>
      </w:pPr>
      <w:r w:rsidRPr="004119DD">
        <w:rPr>
          <w:rFonts w:ascii="Times New Roman" w:hAnsi="Times New Roman" w:cs="Times New Roman"/>
          <w:sz w:val="24"/>
          <w:szCs w:val="24"/>
        </w:rPr>
        <w:t xml:space="preserve">Zamawiający zleca a Wykonawca zobowiązuje się do świadczenia usługi w zakresie </w:t>
      </w:r>
      <w:r w:rsidR="003D7CF9" w:rsidRPr="004119DD">
        <w:rPr>
          <w:rFonts w:ascii="Times New Roman" w:eastAsia="Times New Roman" w:hAnsi="Times New Roman" w:cs="Times New Roman"/>
          <w:b/>
          <w:color w:val="000000" w:themeColor="text1"/>
          <w:sz w:val="24"/>
          <w:szCs w:val="24"/>
          <w:lang w:eastAsia="pl-PL"/>
        </w:rPr>
        <w:t>„Dostawy</w:t>
      </w:r>
      <w:r w:rsidR="00092986" w:rsidRPr="004119DD">
        <w:rPr>
          <w:rFonts w:ascii="Times New Roman" w:eastAsia="Times New Roman" w:hAnsi="Times New Roman" w:cs="Times New Roman"/>
          <w:b/>
          <w:color w:val="000000" w:themeColor="text1"/>
          <w:sz w:val="24"/>
          <w:szCs w:val="24"/>
          <w:lang w:eastAsia="pl-PL"/>
        </w:rPr>
        <w:t xml:space="preserve"> </w:t>
      </w:r>
      <w:r w:rsidRPr="004119DD">
        <w:rPr>
          <w:rFonts w:ascii="Times New Roman" w:eastAsia="Times New Roman" w:hAnsi="Times New Roman" w:cs="Times New Roman"/>
          <w:b/>
          <w:color w:val="000000" w:themeColor="text1"/>
          <w:sz w:val="24"/>
          <w:szCs w:val="24"/>
          <w:lang w:eastAsia="pl-PL"/>
        </w:rPr>
        <w:t xml:space="preserve">wag z funkcją mierzenia wzrostu i wskaźnika BMI ” </w:t>
      </w:r>
      <w:r w:rsidRPr="004119DD">
        <w:rPr>
          <w:rFonts w:ascii="Times New Roman" w:hAnsi="Times New Roman" w:cs="Times New Roman"/>
          <w:sz w:val="24"/>
          <w:szCs w:val="24"/>
        </w:rPr>
        <w:t xml:space="preserve">w ramach Projektu pn. „Profilaktyka chorób układu krążenia szansą na poprawę sytuacji  zdrowotnej  mieszkańców powiatu przasnyskiego” w ramach Programu PL13 „Ograniczanie społecznych nierówności w zdrowiu” finansowanego ze środków Norweskiego Mechanizmu Finansowego 2009-2014 oraz budżetu państwa (dalej: przedmiot umowy). </w:t>
      </w:r>
    </w:p>
    <w:p w:rsidR="00684C23" w:rsidRPr="004119DD" w:rsidRDefault="00684C23" w:rsidP="004119DD">
      <w:pPr>
        <w:spacing w:after="0"/>
        <w:jc w:val="both"/>
        <w:rPr>
          <w:rFonts w:ascii="Times New Roman" w:hAnsi="Times New Roman" w:cs="Times New Roman"/>
          <w:sz w:val="24"/>
          <w:szCs w:val="24"/>
        </w:rPr>
      </w:pPr>
    </w:p>
    <w:p w:rsidR="00684C23" w:rsidRPr="004119DD" w:rsidRDefault="00684C23" w:rsidP="004119DD">
      <w:pPr>
        <w:spacing w:after="0"/>
        <w:jc w:val="both"/>
        <w:rPr>
          <w:rFonts w:ascii="Times New Roman" w:hAnsi="Times New Roman" w:cs="Times New Roman"/>
          <w:sz w:val="24"/>
          <w:szCs w:val="24"/>
        </w:rPr>
      </w:pPr>
    </w:p>
    <w:p w:rsidR="00684C23" w:rsidRPr="004119DD" w:rsidRDefault="00684C23" w:rsidP="004119DD">
      <w:pPr>
        <w:spacing w:after="0"/>
        <w:jc w:val="both"/>
        <w:rPr>
          <w:rFonts w:ascii="Times New Roman" w:hAnsi="Times New Roman" w:cs="Times New Roman"/>
          <w:color w:val="FF0000"/>
          <w:sz w:val="24"/>
          <w:szCs w:val="24"/>
        </w:rPr>
      </w:pPr>
    </w:p>
    <w:p w:rsidR="00684C23" w:rsidRPr="00EC29B5" w:rsidRDefault="00684C23" w:rsidP="00EC29B5">
      <w:pPr>
        <w:pStyle w:val="Bezodstpw"/>
        <w:numPr>
          <w:ilvl w:val="0"/>
          <w:numId w:val="2"/>
        </w:numPr>
        <w:spacing w:line="276" w:lineRule="auto"/>
        <w:jc w:val="both"/>
        <w:rPr>
          <w:rFonts w:ascii="Times New Roman" w:eastAsia="Times New Roman" w:hAnsi="Times New Roman" w:cs="Times New Roman"/>
          <w:color w:val="000000" w:themeColor="text1"/>
          <w:sz w:val="24"/>
          <w:szCs w:val="24"/>
          <w:lang w:eastAsia="pl-PL"/>
        </w:rPr>
      </w:pPr>
      <w:r w:rsidRPr="004119DD">
        <w:rPr>
          <w:rFonts w:ascii="Times New Roman" w:eastAsia="Times New Roman" w:hAnsi="Times New Roman" w:cs="Times New Roman"/>
          <w:bCs/>
          <w:color w:val="000000" w:themeColor="text1"/>
          <w:sz w:val="24"/>
          <w:szCs w:val="24"/>
          <w:lang w:eastAsia="pl-PL"/>
        </w:rPr>
        <w:t>Przedmiot umowy obejmuje dostarczenie</w:t>
      </w:r>
      <w:r w:rsidR="00092986" w:rsidRPr="004119DD">
        <w:rPr>
          <w:rFonts w:ascii="Times New Roman" w:eastAsia="Times New Roman" w:hAnsi="Times New Roman" w:cs="Times New Roman"/>
          <w:bCs/>
          <w:color w:val="000000" w:themeColor="text1"/>
          <w:sz w:val="24"/>
          <w:szCs w:val="24"/>
          <w:lang w:eastAsia="pl-PL"/>
        </w:rPr>
        <w:t xml:space="preserve"> </w:t>
      </w:r>
      <w:r w:rsidR="00EC29B5">
        <w:rPr>
          <w:rFonts w:ascii="Times New Roman" w:eastAsia="Times New Roman" w:hAnsi="Times New Roman" w:cs="Times New Roman"/>
          <w:bCs/>
          <w:color w:val="000000" w:themeColor="text1"/>
          <w:sz w:val="24"/>
          <w:szCs w:val="24"/>
          <w:lang w:eastAsia="pl-PL"/>
        </w:rPr>
        <w:t>e</w:t>
      </w:r>
      <w:r w:rsidR="00EC29B5" w:rsidRPr="00DD4035">
        <w:rPr>
          <w:rFonts w:ascii="Times New Roman" w:eastAsia="Times New Roman" w:hAnsi="Times New Roman" w:cs="Times New Roman"/>
          <w:color w:val="000000" w:themeColor="text1"/>
          <w:sz w:val="24"/>
          <w:szCs w:val="24"/>
          <w:lang w:eastAsia="pl-PL"/>
        </w:rPr>
        <w:t>lektroniczn</w:t>
      </w:r>
      <w:r w:rsidR="00EC29B5">
        <w:rPr>
          <w:rFonts w:ascii="Times New Roman" w:eastAsia="Times New Roman" w:hAnsi="Times New Roman" w:cs="Times New Roman"/>
          <w:color w:val="000000" w:themeColor="text1"/>
          <w:sz w:val="24"/>
          <w:szCs w:val="24"/>
          <w:lang w:eastAsia="pl-PL"/>
        </w:rPr>
        <w:t xml:space="preserve">ej </w:t>
      </w:r>
      <w:r w:rsidR="00EC29B5" w:rsidRPr="00DD4035">
        <w:rPr>
          <w:rFonts w:ascii="Times New Roman" w:eastAsia="Times New Roman" w:hAnsi="Times New Roman" w:cs="Times New Roman"/>
          <w:color w:val="000000" w:themeColor="text1"/>
          <w:sz w:val="24"/>
          <w:szCs w:val="24"/>
          <w:lang w:eastAsia="pl-PL"/>
        </w:rPr>
        <w:t>wag</w:t>
      </w:r>
      <w:r w:rsidR="00EC29B5">
        <w:rPr>
          <w:rFonts w:ascii="Times New Roman" w:eastAsia="Times New Roman" w:hAnsi="Times New Roman" w:cs="Times New Roman"/>
          <w:color w:val="000000" w:themeColor="text1"/>
          <w:sz w:val="24"/>
          <w:szCs w:val="24"/>
          <w:lang w:eastAsia="pl-PL"/>
        </w:rPr>
        <w:t>i</w:t>
      </w:r>
      <w:r w:rsidR="00EC29B5" w:rsidRPr="00DD4035">
        <w:rPr>
          <w:rFonts w:ascii="Times New Roman" w:eastAsia="Times New Roman" w:hAnsi="Times New Roman" w:cs="Times New Roman"/>
          <w:color w:val="000000" w:themeColor="text1"/>
          <w:sz w:val="24"/>
          <w:szCs w:val="24"/>
          <w:lang w:eastAsia="pl-PL"/>
        </w:rPr>
        <w:t xml:space="preserve"> kolumnow</w:t>
      </w:r>
      <w:r w:rsidR="00EC29B5">
        <w:rPr>
          <w:rFonts w:ascii="Times New Roman" w:eastAsia="Times New Roman" w:hAnsi="Times New Roman" w:cs="Times New Roman"/>
          <w:color w:val="000000" w:themeColor="text1"/>
          <w:sz w:val="24"/>
          <w:szCs w:val="24"/>
          <w:lang w:eastAsia="pl-PL"/>
        </w:rPr>
        <w:t>ej</w:t>
      </w:r>
      <w:r w:rsidR="00EC29B5">
        <w:rPr>
          <w:rFonts w:ascii="Times New Roman" w:eastAsia="Times New Roman" w:hAnsi="Times New Roman" w:cs="Times New Roman"/>
          <w:color w:val="000000" w:themeColor="text1"/>
          <w:sz w:val="24"/>
          <w:szCs w:val="24"/>
          <w:lang w:eastAsia="pl-PL"/>
        </w:rPr>
        <w:t xml:space="preserve"> z funkcją BMI, </w:t>
      </w:r>
      <w:r w:rsidR="00EC29B5" w:rsidRPr="00856C45">
        <w:rPr>
          <w:rFonts w:ascii="Times New Roman" w:eastAsia="Times New Roman" w:hAnsi="Times New Roman" w:cs="Times New Roman"/>
          <w:b/>
          <w:color w:val="000000" w:themeColor="text1"/>
          <w:sz w:val="24"/>
          <w:szCs w:val="24"/>
          <w:lang w:eastAsia="pl-PL"/>
        </w:rPr>
        <w:t>ilość 10 sztuk</w:t>
      </w:r>
      <w:r w:rsidR="00EC29B5">
        <w:rPr>
          <w:rFonts w:ascii="Times New Roman" w:eastAsia="Times New Roman" w:hAnsi="Times New Roman" w:cs="Times New Roman"/>
          <w:color w:val="000000" w:themeColor="text1"/>
          <w:sz w:val="24"/>
          <w:szCs w:val="24"/>
          <w:lang w:eastAsia="pl-PL"/>
        </w:rPr>
        <w:t xml:space="preserve">. Waga ma służyć do diagnozowania i leczenia pacjentów również z silną nadwagą, posiadać funkcję obliczenia współczynnika BMI, funkcję HOLD, funkcję TARE, wzrostomierz, solidną konstrukcję, łatwe i szybkie ważenie, obciążenie min. 200 kg, podziałkę 100 kg, zasilanie: bateryjne oraz </w:t>
      </w:r>
      <w:r w:rsidR="00EC29B5">
        <w:rPr>
          <w:rFonts w:ascii="Times New Roman" w:eastAsia="Times New Roman" w:hAnsi="Times New Roman" w:cs="Times New Roman"/>
          <w:color w:val="000000" w:themeColor="text1"/>
          <w:sz w:val="24"/>
          <w:szCs w:val="24"/>
          <w:lang w:eastAsia="pl-PL"/>
        </w:rPr>
        <w:br/>
        <w:t>z  zasilacza.</w:t>
      </w:r>
    </w:p>
    <w:p w:rsidR="00092986" w:rsidRPr="004119DD" w:rsidRDefault="00092986" w:rsidP="004119DD">
      <w:pPr>
        <w:pStyle w:val="Akapitzlist"/>
        <w:spacing w:after="0"/>
        <w:jc w:val="both"/>
        <w:rPr>
          <w:rFonts w:ascii="Times New Roman" w:hAnsi="Times New Roman" w:cs="Times New Roman"/>
          <w:sz w:val="24"/>
          <w:szCs w:val="24"/>
        </w:rPr>
      </w:pPr>
    </w:p>
    <w:p w:rsidR="00684C23" w:rsidRPr="004119DD" w:rsidRDefault="00684C23" w:rsidP="004119DD">
      <w:pPr>
        <w:pStyle w:val="Akapitzlist"/>
        <w:numPr>
          <w:ilvl w:val="0"/>
          <w:numId w:val="2"/>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4119DD">
        <w:rPr>
          <w:rFonts w:ascii="Times New Roman" w:eastAsia="Times New Roman" w:hAnsi="Times New Roman" w:cs="Times New Roman"/>
          <w:bCs/>
          <w:color w:val="000000" w:themeColor="text1"/>
          <w:sz w:val="24"/>
          <w:szCs w:val="24"/>
          <w:lang w:eastAsia="pl-PL"/>
        </w:rPr>
        <w:t>Integralną część umowy stanowi zapytanie ofertowe skierowane do Wykonawcy oraz formularz cenowy sporządzony przez Zamawiającego.</w:t>
      </w:r>
    </w:p>
    <w:p w:rsidR="00684C23" w:rsidRPr="004119DD" w:rsidRDefault="00684C23" w:rsidP="004119DD">
      <w:pPr>
        <w:pStyle w:val="Akapitzlist"/>
        <w:shd w:val="clear" w:color="auto" w:fill="FFFFFF"/>
        <w:spacing w:before="272" w:after="0"/>
        <w:jc w:val="both"/>
        <w:rPr>
          <w:rFonts w:ascii="Times New Roman" w:eastAsia="Times New Roman" w:hAnsi="Times New Roman" w:cs="Times New Roman"/>
          <w:bCs/>
          <w:color w:val="000000" w:themeColor="text1"/>
          <w:sz w:val="24"/>
          <w:szCs w:val="24"/>
          <w:lang w:eastAsia="pl-PL"/>
        </w:rPr>
      </w:pPr>
    </w:p>
    <w:p w:rsidR="00684C23" w:rsidRPr="004119DD" w:rsidRDefault="00684C23" w:rsidP="004119DD">
      <w:pPr>
        <w:pStyle w:val="Bezodstpw"/>
        <w:spacing w:line="276" w:lineRule="auto"/>
        <w:jc w:val="both"/>
        <w:rPr>
          <w:rFonts w:ascii="Times New Roman" w:hAnsi="Times New Roman" w:cs="Times New Roman"/>
          <w:sz w:val="24"/>
          <w:szCs w:val="24"/>
        </w:rPr>
      </w:pPr>
    </w:p>
    <w:p w:rsidR="00684C23" w:rsidRPr="004119DD" w:rsidRDefault="00684C23" w:rsidP="004119DD">
      <w:pPr>
        <w:spacing w:after="0"/>
        <w:jc w:val="center"/>
        <w:rPr>
          <w:rFonts w:ascii="Times New Roman" w:hAnsi="Times New Roman" w:cs="Times New Roman"/>
          <w:b/>
          <w:sz w:val="24"/>
          <w:szCs w:val="24"/>
        </w:rPr>
      </w:pPr>
      <w:r w:rsidRPr="004119DD">
        <w:rPr>
          <w:rFonts w:ascii="Times New Roman" w:hAnsi="Times New Roman" w:cs="Times New Roman"/>
          <w:b/>
          <w:sz w:val="24"/>
          <w:szCs w:val="24"/>
        </w:rPr>
        <w:t>§ 2</w:t>
      </w:r>
    </w:p>
    <w:p w:rsidR="00684C23" w:rsidRPr="004119DD" w:rsidRDefault="00684C23" w:rsidP="004119DD">
      <w:pPr>
        <w:keepNext/>
        <w:keepLines/>
        <w:widowControl w:val="0"/>
        <w:spacing w:after="0"/>
        <w:ind w:left="100"/>
        <w:jc w:val="center"/>
        <w:outlineLvl w:val="3"/>
        <w:rPr>
          <w:rFonts w:ascii="Times New Roman" w:eastAsia="Times New Roman" w:hAnsi="Times New Roman" w:cs="Times New Roman"/>
          <w:b/>
          <w:bCs/>
          <w:sz w:val="24"/>
          <w:szCs w:val="24"/>
        </w:rPr>
      </w:pPr>
      <w:bookmarkStart w:id="2" w:name="bookmark5"/>
      <w:r w:rsidRPr="004119DD">
        <w:rPr>
          <w:rFonts w:ascii="Times New Roman" w:eastAsia="Times New Roman" w:hAnsi="Times New Roman" w:cs="Times New Roman"/>
          <w:b/>
          <w:bCs/>
          <w:sz w:val="24"/>
          <w:szCs w:val="24"/>
        </w:rPr>
        <w:t>Obowiązki Wykonawcy</w:t>
      </w:r>
      <w:bookmarkEnd w:id="2"/>
    </w:p>
    <w:p w:rsidR="00684C23" w:rsidRPr="004119DD" w:rsidRDefault="00684C23" w:rsidP="004119DD">
      <w:pPr>
        <w:keepNext/>
        <w:keepLines/>
        <w:widowControl w:val="0"/>
        <w:spacing w:after="0"/>
        <w:ind w:left="100"/>
        <w:jc w:val="center"/>
        <w:outlineLvl w:val="3"/>
        <w:rPr>
          <w:rFonts w:ascii="Times New Roman" w:eastAsia="Times New Roman" w:hAnsi="Times New Roman" w:cs="Times New Roman"/>
          <w:b/>
          <w:bCs/>
          <w:sz w:val="24"/>
          <w:szCs w:val="24"/>
        </w:rPr>
      </w:pPr>
    </w:p>
    <w:p w:rsidR="00684C23" w:rsidRPr="004119DD" w:rsidRDefault="00684C23" w:rsidP="004119DD">
      <w:pPr>
        <w:numPr>
          <w:ilvl w:val="0"/>
          <w:numId w:val="7"/>
        </w:numPr>
        <w:spacing w:after="0"/>
        <w:contextualSpacing/>
        <w:jc w:val="both"/>
        <w:rPr>
          <w:rFonts w:ascii="Times New Roman" w:eastAsia="Calibri" w:hAnsi="Times New Roman" w:cs="Times New Roman"/>
          <w:sz w:val="24"/>
          <w:szCs w:val="24"/>
        </w:rPr>
      </w:pPr>
      <w:r w:rsidRPr="004119DD">
        <w:rPr>
          <w:rFonts w:ascii="Times New Roman" w:eastAsia="Calibri" w:hAnsi="Times New Roman" w:cs="Times New Roman"/>
          <w:sz w:val="24"/>
          <w:szCs w:val="24"/>
        </w:rPr>
        <w:t>Zamawiający wymaga</w:t>
      </w:r>
      <w:r w:rsidR="00092986" w:rsidRPr="004119DD">
        <w:rPr>
          <w:rFonts w:ascii="Times New Roman" w:eastAsia="Calibri" w:hAnsi="Times New Roman" w:cs="Times New Roman"/>
          <w:sz w:val="24"/>
          <w:szCs w:val="24"/>
        </w:rPr>
        <w:t>,</w:t>
      </w:r>
      <w:r w:rsidRPr="004119DD">
        <w:rPr>
          <w:rFonts w:ascii="Times New Roman" w:eastAsia="Calibri" w:hAnsi="Times New Roman" w:cs="Times New Roman"/>
          <w:sz w:val="24"/>
          <w:szCs w:val="24"/>
        </w:rPr>
        <w:t xml:space="preserve"> aby każdy przedmiot zamówienia objęty był okresem gwarancji wynoszącym co najmniej 12 miesięcy. Gwarancja udzielona przez Wykonawcę nie może ograniczać gwarancji producenta. Okres gwarancji liczony będzie od daty podpisania protokołu zdawczo-odbiorczego.</w:t>
      </w:r>
    </w:p>
    <w:p w:rsidR="00684C23" w:rsidRPr="004119DD" w:rsidRDefault="00684C23" w:rsidP="004119DD">
      <w:pPr>
        <w:numPr>
          <w:ilvl w:val="0"/>
          <w:numId w:val="7"/>
        </w:numPr>
        <w:spacing w:after="0"/>
        <w:contextualSpacing/>
        <w:jc w:val="both"/>
        <w:rPr>
          <w:rFonts w:ascii="Times New Roman" w:eastAsia="Calibri" w:hAnsi="Times New Roman" w:cs="Times New Roman"/>
          <w:sz w:val="24"/>
          <w:szCs w:val="24"/>
        </w:rPr>
      </w:pPr>
      <w:r w:rsidRPr="004119DD">
        <w:rPr>
          <w:rFonts w:ascii="Times New Roman" w:eastAsia="Times New Roman" w:hAnsi="Times New Roman" w:cs="Times New Roman"/>
          <w:sz w:val="24"/>
          <w:szCs w:val="24"/>
        </w:rPr>
        <w:t>W przypadku, gdy dostarczony przez Wykonawcę przedmiot umowy nie będzie odpowiadał wymogom zapisanym w zapytaniu ofertowym, przedmiot umowy nie zostanie odebrany przez Zamawiającego. Wykonawca zobowiązany jest do dostarczenia wyrobów zgodnych z ofertą w terminie 2 dni roboczych od momentu zgłoszenia uwag przez Zamawiającego</w:t>
      </w:r>
      <w:r w:rsidR="00EC29B5">
        <w:rPr>
          <w:rFonts w:ascii="Times New Roman" w:eastAsia="Times New Roman" w:hAnsi="Times New Roman" w:cs="Times New Roman"/>
          <w:sz w:val="24"/>
          <w:szCs w:val="24"/>
        </w:rPr>
        <w:t>.</w:t>
      </w:r>
    </w:p>
    <w:p w:rsidR="00684C23" w:rsidRPr="004119DD" w:rsidRDefault="00684C23" w:rsidP="004119DD">
      <w:pPr>
        <w:numPr>
          <w:ilvl w:val="0"/>
          <w:numId w:val="7"/>
        </w:numPr>
        <w:spacing w:before="100" w:beforeAutospacing="1" w:after="0"/>
        <w:contextualSpacing/>
        <w:jc w:val="both"/>
        <w:rPr>
          <w:rFonts w:ascii="Times New Roman" w:eastAsia="Times New Roman" w:hAnsi="Times New Roman" w:cs="Times New Roman"/>
          <w:color w:val="000000"/>
          <w:sz w:val="24"/>
          <w:szCs w:val="24"/>
          <w:lang w:eastAsia="pl-PL"/>
        </w:rPr>
      </w:pPr>
      <w:r w:rsidRPr="004119DD">
        <w:rPr>
          <w:rFonts w:ascii="Times New Roman" w:eastAsia="Times New Roman" w:hAnsi="Times New Roman" w:cs="Times New Roman"/>
          <w:color w:val="000000"/>
          <w:sz w:val="24"/>
          <w:szCs w:val="24"/>
          <w:lang w:eastAsia="pl-PL"/>
        </w:rPr>
        <w:t xml:space="preserve">Wykonawca odpowiedzialny będzie za całokształt wykonania umowy, w tym </w:t>
      </w:r>
      <w:r w:rsidR="00EA67B7">
        <w:rPr>
          <w:rFonts w:ascii="Times New Roman" w:eastAsia="Times New Roman" w:hAnsi="Times New Roman" w:cs="Times New Roman"/>
          <w:color w:val="000000"/>
          <w:sz w:val="24"/>
          <w:szCs w:val="24"/>
          <w:lang w:eastAsia="pl-PL"/>
        </w:rPr>
        <w:br/>
      </w:r>
      <w:r w:rsidRPr="004119DD">
        <w:rPr>
          <w:rFonts w:ascii="Times New Roman" w:eastAsia="Times New Roman" w:hAnsi="Times New Roman" w:cs="Times New Roman"/>
          <w:color w:val="000000"/>
          <w:sz w:val="24"/>
          <w:szCs w:val="24"/>
          <w:lang w:eastAsia="pl-PL"/>
        </w:rPr>
        <w:t>za przebieg oraz terminowe  wykonanie zamówienia w okresie wykonywania umowy.</w:t>
      </w:r>
    </w:p>
    <w:p w:rsidR="00684C23" w:rsidRPr="004119DD" w:rsidRDefault="00684C23" w:rsidP="004119DD">
      <w:pPr>
        <w:numPr>
          <w:ilvl w:val="0"/>
          <w:numId w:val="7"/>
        </w:numPr>
        <w:spacing w:before="100" w:beforeAutospacing="1" w:after="0"/>
        <w:contextualSpacing/>
        <w:jc w:val="both"/>
        <w:rPr>
          <w:rFonts w:ascii="Times New Roman" w:eastAsia="Times New Roman" w:hAnsi="Times New Roman" w:cs="Times New Roman"/>
          <w:color w:val="000000"/>
          <w:sz w:val="24"/>
          <w:szCs w:val="24"/>
          <w:lang w:eastAsia="pl-PL"/>
        </w:rPr>
      </w:pPr>
      <w:r w:rsidRPr="004119DD">
        <w:rPr>
          <w:rFonts w:ascii="Times New Roman" w:eastAsia="Times New Roman" w:hAnsi="Times New Roman" w:cs="Times New Roman"/>
          <w:color w:val="000000"/>
          <w:sz w:val="24"/>
          <w:szCs w:val="24"/>
          <w:lang w:eastAsia="pl-PL"/>
        </w:rPr>
        <w:t>Wykonawca zobowiązany jest do zachowania należytej staranności i bezpieczeństwa przy realizacji zamówienia.</w:t>
      </w:r>
    </w:p>
    <w:p w:rsidR="00684C23" w:rsidRPr="004119DD" w:rsidRDefault="00684C23" w:rsidP="004119DD">
      <w:pPr>
        <w:numPr>
          <w:ilvl w:val="0"/>
          <w:numId w:val="7"/>
        </w:numPr>
        <w:spacing w:after="0"/>
        <w:contextualSpacing/>
        <w:jc w:val="both"/>
        <w:rPr>
          <w:rFonts w:ascii="Times New Roman" w:eastAsia="Calibri" w:hAnsi="Times New Roman" w:cs="Times New Roman"/>
          <w:sz w:val="24"/>
          <w:szCs w:val="24"/>
        </w:rPr>
      </w:pPr>
      <w:r w:rsidRPr="004119DD">
        <w:rPr>
          <w:rFonts w:ascii="Times New Roman" w:eastAsia="Calibri" w:hAnsi="Times New Roman" w:cs="Times New Roman"/>
          <w:sz w:val="24"/>
          <w:szCs w:val="24"/>
        </w:rPr>
        <w:t>Dostarczony Zamawiającemu przedmiot umowy musi spełniać normy wymagane dla danego towaru przez obowiązujące przepisy oraz posiadać odpowiednie pozwolenia dopuszczające do obrotu na terytorium Polski. Każdy dostarczony przedmiot umowy musi być fabrycznie nowy i pochodzić z bieżącej produkcji.</w:t>
      </w:r>
    </w:p>
    <w:p w:rsidR="00006978" w:rsidRPr="004119DD" w:rsidRDefault="00006978" w:rsidP="004119DD">
      <w:pPr>
        <w:spacing w:after="0"/>
        <w:rPr>
          <w:rFonts w:ascii="Times New Roman" w:hAnsi="Times New Roman" w:cs="Times New Roman"/>
          <w:sz w:val="24"/>
          <w:szCs w:val="24"/>
        </w:rPr>
      </w:pPr>
    </w:p>
    <w:p w:rsidR="00006978" w:rsidRPr="004119DD" w:rsidRDefault="00006978" w:rsidP="004119DD">
      <w:pPr>
        <w:spacing w:after="0"/>
        <w:rPr>
          <w:rFonts w:ascii="Times New Roman" w:hAnsi="Times New Roman" w:cs="Times New Roman"/>
          <w:sz w:val="24"/>
          <w:szCs w:val="24"/>
        </w:rPr>
      </w:pPr>
    </w:p>
    <w:p w:rsidR="00684C23" w:rsidRPr="004119DD" w:rsidRDefault="00684C23" w:rsidP="00D62F1D">
      <w:pPr>
        <w:spacing w:after="0"/>
        <w:jc w:val="center"/>
        <w:rPr>
          <w:rFonts w:ascii="Times New Roman" w:hAnsi="Times New Roman" w:cs="Times New Roman"/>
          <w:b/>
          <w:sz w:val="24"/>
          <w:szCs w:val="24"/>
        </w:rPr>
      </w:pPr>
      <w:r w:rsidRPr="004119DD">
        <w:rPr>
          <w:rFonts w:ascii="Times New Roman" w:hAnsi="Times New Roman" w:cs="Times New Roman"/>
          <w:b/>
          <w:sz w:val="24"/>
          <w:szCs w:val="24"/>
        </w:rPr>
        <w:t>§ 3</w:t>
      </w:r>
    </w:p>
    <w:p w:rsidR="00684C23" w:rsidRPr="004119DD" w:rsidRDefault="00684C23" w:rsidP="004119DD">
      <w:pPr>
        <w:keepNext/>
        <w:keepLines/>
        <w:widowControl w:val="0"/>
        <w:spacing w:after="0"/>
        <w:ind w:left="3980"/>
        <w:outlineLvl w:val="3"/>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Termin realizacji</w:t>
      </w:r>
    </w:p>
    <w:p w:rsidR="00684C23" w:rsidRPr="004119DD" w:rsidRDefault="00684C23" w:rsidP="004119DD">
      <w:pPr>
        <w:spacing w:before="100" w:beforeAutospacing="1" w:after="0"/>
        <w:jc w:val="both"/>
        <w:rPr>
          <w:rFonts w:ascii="Times New Roman" w:hAnsi="Times New Roman" w:cs="Times New Roman"/>
          <w:sz w:val="24"/>
          <w:szCs w:val="24"/>
        </w:rPr>
      </w:pPr>
      <w:r w:rsidRPr="004119DD">
        <w:rPr>
          <w:rFonts w:ascii="Times New Roman" w:hAnsi="Times New Roman" w:cs="Times New Roman"/>
          <w:sz w:val="24"/>
          <w:szCs w:val="24"/>
        </w:rPr>
        <w:t xml:space="preserve">Wykonanie przedmiotu umowy określonego w § 1 oraz jego dostarczenie do Zamawiającego  nastąpi w terminie do </w:t>
      </w:r>
      <w:r w:rsidR="00006978" w:rsidRPr="004119DD">
        <w:rPr>
          <w:rFonts w:ascii="Times New Roman" w:hAnsi="Times New Roman" w:cs="Times New Roman"/>
          <w:sz w:val="24"/>
          <w:szCs w:val="24"/>
        </w:rPr>
        <w:t xml:space="preserve">7 </w:t>
      </w:r>
      <w:r w:rsidRPr="004119DD">
        <w:rPr>
          <w:rFonts w:ascii="Times New Roman" w:hAnsi="Times New Roman" w:cs="Times New Roman"/>
          <w:sz w:val="24"/>
          <w:szCs w:val="24"/>
        </w:rPr>
        <w:t xml:space="preserve">dni od dnia podpisania umowy. </w:t>
      </w:r>
    </w:p>
    <w:p w:rsidR="00092986" w:rsidRPr="004119DD" w:rsidRDefault="00092986" w:rsidP="004119DD">
      <w:pPr>
        <w:spacing w:before="100" w:beforeAutospacing="1" w:after="0"/>
        <w:jc w:val="both"/>
        <w:rPr>
          <w:rFonts w:ascii="Times New Roman" w:hAnsi="Times New Roman" w:cs="Times New Roman"/>
          <w:sz w:val="24"/>
          <w:szCs w:val="24"/>
        </w:rPr>
      </w:pPr>
    </w:p>
    <w:p w:rsidR="00684C23" w:rsidRPr="004119DD" w:rsidRDefault="00684C23" w:rsidP="004119DD">
      <w:pPr>
        <w:spacing w:after="0"/>
        <w:jc w:val="center"/>
        <w:rPr>
          <w:rFonts w:ascii="Times New Roman" w:hAnsi="Times New Roman" w:cs="Times New Roman"/>
          <w:b/>
          <w:sz w:val="24"/>
          <w:szCs w:val="24"/>
        </w:rPr>
      </w:pPr>
      <w:r w:rsidRPr="004119DD">
        <w:rPr>
          <w:rFonts w:ascii="Times New Roman" w:hAnsi="Times New Roman" w:cs="Times New Roman"/>
          <w:b/>
          <w:sz w:val="24"/>
          <w:szCs w:val="24"/>
        </w:rPr>
        <w:t>§ 4</w:t>
      </w:r>
    </w:p>
    <w:p w:rsidR="00684C23" w:rsidRPr="004119DD" w:rsidRDefault="00684C23" w:rsidP="004119DD">
      <w:pPr>
        <w:keepNext/>
        <w:keepLines/>
        <w:widowControl w:val="0"/>
        <w:spacing w:after="0"/>
        <w:ind w:left="3980"/>
        <w:outlineLvl w:val="3"/>
        <w:rPr>
          <w:rFonts w:ascii="Times New Roman" w:eastAsia="Times New Roman" w:hAnsi="Times New Roman" w:cs="Times New Roman"/>
          <w:b/>
          <w:bCs/>
          <w:sz w:val="24"/>
          <w:szCs w:val="24"/>
        </w:rPr>
      </w:pPr>
      <w:bookmarkStart w:id="3" w:name="bookmark7"/>
      <w:r w:rsidRPr="004119DD">
        <w:rPr>
          <w:rFonts w:ascii="Times New Roman" w:eastAsia="Times New Roman" w:hAnsi="Times New Roman" w:cs="Times New Roman"/>
          <w:b/>
          <w:bCs/>
          <w:sz w:val="24"/>
          <w:szCs w:val="24"/>
        </w:rPr>
        <w:t>Wynagrodzenie</w:t>
      </w:r>
      <w:bookmarkEnd w:id="3"/>
    </w:p>
    <w:p w:rsidR="00684C23" w:rsidRPr="004119DD" w:rsidRDefault="00684C23" w:rsidP="004119DD">
      <w:pPr>
        <w:keepNext/>
        <w:keepLines/>
        <w:widowControl w:val="0"/>
        <w:spacing w:after="0"/>
        <w:ind w:left="3980"/>
        <w:outlineLvl w:val="3"/>
        <w:rPr>
          <w:rFonts w:ascii="Times New Roman" w:eastAsia="Times New Roman" w:hAnsi="Times New Roman" w:cs="Times New Roman"/>
          <w:b/>
          <w:bCs/>
          <w:sz w:val="24"/>
          <w:szCs w:val="24"/>
        </w:rPr>
      </w:pPr>
    </w:p>
    <w:p w:rsidR="00684C23" w:rsidRPr="004119DD" w:rsidRDefault="00684C23" w:rsidP="004119DD">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4119DD">
        <w:rPr>
          <w:rFonts w:ascii="Times New Roman" w:eastAsia="Times New Roman" w:hAnsi="Times New Roman" w:cs="Times New Roman"/>
          <w:sz w:val="24"/>
          <w:szCs w:val="24"/>
          <w:lang w:eastAsia="pl-PL"/>
        </w:rPr>
        <w:t xml:space="preserve">Za wykonanie przedmiotu umowy Zamawiający zapłaci Wykonawcy wynagrodzenie ryczałtowe. </w:t>
      </w:r>
    </w:p>
    <w:p w:rsidR="00684C23" w:rsidRPr="004119DD" w:rsidRDefault="00684C23" w:rsidP="004119DD">
      <w:pPr>
        <w:pStyle w:val="Teksttreci20"/>
        <w:numPr>
          <w:ilvl w:val="0"/>
          <w:numId w:val="3"/>
        </w:numPr>
        <w:shd w:val="clear" w:color="auto" w:fill="auto"/>
        <w:tabs>
          <w:tab w:val="left" w:pos="355"/>
          <w:tab w:val="left" w:leader="dot" w:pos="5922"/>
        </w:tabs>
        <w:spacing w:before="0" w:line="276" w:lineRule="auto"/>
        <w:rPr>
          <w:color w:val="000000" w:themeColor="text1"/>
          <w:sz w:val="24"/>
          <w:szCs w:val="24"/>
        </w:rPr>
      </w:pPr>
      <w:r w:rsidRPr="004119DD">
        <w:rPr>
          <w:color w:val="000000" w:themeColor="text1"/>
          <w:sz w:val="24"/>
          <w:szCs w:val="24"/>
        </w:rPr>
        <w:t>Wynagrodzenie Wykonawcy wynosi</w:t>
      </w:r>
      <w:r w:rsidRPr="004119DD">
        <w:rPr>
          <w:color w:val="000000" w:themeColor="text1"/>
          <w:sz w:val="24"/>
          <w:szCs w:val="24"/>
        </w:rPr>
        <w:tab/>
        <w:t xml:space="preserve">netto, słownie:………………………………………………………………… </w:t>
      </w:r>
      <w:r w:rsidRPr="004119DD">
        <w:rPr>
          <w:color w:val="000000" w:themeColor="text1"/>
          <w:sz w:val="24"/>
          <w:szCs w:val="24"/>
          <w:lang w:bidi="en-US"/>
        </w:rPr>
        <w:t xml:space="preserve">plus VAT ….. </w:t>
      </w:r>
      <w:r w:rsidRPr="004119DD">
        <w:rPr>
          <w:color w:val="000000" w:themeColor="text1"/>
          <w:sz w:val="24"/>
          <w:szCs w:val="24"/>
          <w:lang w:bidi="en-US"/>
        </w:rPr>
        <w:br/>
      </w:r>
      <w:r w:rsidRPr="004119DD">
        <w:rPr>
          <w:color w:val="000000" w:themeColor="text1"/>
          <w:sz w:val="24"/>
          <w:szCs w:val="24"/>
        </w:rPr>
        <w:t>w wysokości</w:t>
      </w:r>
      <w:r w:rsidRPr="004119DD">
        <w:rPr>
          <w:color w:val="000000" w:themeColor="text1"/>
          <w:sz w:val="24"/>
          <w:szCs w:val="24"/>
        </w:rPr>
        <w:tab/>
        <w:t xml:space="preserve">zł, </w:t>
      </w:r>
      <w:r w:rsidRPr="004119DD">
        <w:rPr>
          <w:color w:val="000000" w:themeColor="text1"/>
          <w:sz w:val="24"/>
          <w:szCs w:val="24"/>
        </w:rPr>
        <w:br/>
        <w:t>tj</w:t>
      </w:r>
      <w:r w:rsidR="00006978" w:rsidRPr="004119DD">
        <w:rPr>
          <w:color w:val="000000" w:themeColor="text1"/>
          <w:sz w:val="24"/>
          <w:szCs w:val="24"/>
        </w:rPr>
        <w:t>.</w:t>
      </w:r>
      <w:r w:rsidRPr="004119DD">
        <w:rPr>
          <w:color w:val="000000" w:themeColor="text1"/>
          <w:sz w:val="24"/>
          <w:szCs w:val="24"/>
        </w:rPr>
        <w:tab/>
        <w:t>brutto,</w:t>
      </w:r>
    </w:p>
    <w:p w:rsidR="00684C23" w:rsidRPr="004119DD" w:rsidRDefault="00684C23" w:rsidP="004119DD">
      <w:pPr>
        <w:pStyle w:val="Teksttreci20"/>
        <w:shd w:val="clear" w:color="auto" w:fill="auto"/>
        <w:tabs>
          <w:tab w:val="left" w:leader="dot" w:pos="6199"/>
        </w:tabs>
        <w:spacing w:before="0" w:line="276" w:lineRule="auto"/>
        <w:ind w:left="500" w:firstLine="0"/>
        <w:rPr>
          <w:color w:val="000000" w:themeColor="text1"/>
          <w:sz w:val="24"/>
          <w:szCs w:val="24"/>
        </w:rPr>
      </w:pPr>
      <w:r w:rsidRPr="004119DD">
        <w:rPr>
          <w:color w:val="000000" w:themeColor="text1"/>
          <w:sz w:val="24"/>
          <w:szCs w:val="24"/>
        </w:rPr>
        <w:t xml:space="preserve">    słownie:</w:t>
      </w:r>
      <w:r w:rsidRPr="004119DD">
        <w:rPr>
          <w:color w:val="000000" w:themeColor="text1"/>
          <w:sz w:val="24"/>
          <w:szCs w:val="24"/>
        </w:rPr>
        <w:tab/>
        <w:t>zgodnie ze złożoną ofertą .</w:t>
      </w:r>
    </w:p>
    <w:p w:rsidR="00684C23" w:rsidRPr="004119DD" w:rsidRDefault="00684C23" w:rsidP="006E1744">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4119DD">
        <w:rPr>
          <w:rFonts w:ascii="Times New Roman" w:eastAsia="Times New Roman" w:hAnsi="Times New Roman" w:cs="Times New Roman"/>
          <w:sz w:val="24"/>
          <w:szCs w:val="24"/>
          <w:lang w:eastAsia="pl-PL"/>
        </w:rPr>
        <w:t xml:space="preserve">Warunkiem wystawienia faktury/rachunku </w:t>
      </w:r>
      <w:r w:rsidR="00092986" w:rsidRPr="004119DD">
        <w:rPr>
          <w:rFonts w:ascii="Times New Roman" w:eastAsia="Times New Roman" w:hAnsi="Times New Roman" w:cs="Times New Roman"/>
          <w:sz w:val="24"/>
          <w:szCs w:val="24"/>
          <w:lang w:eastAsia="pl-PL"/>
        </w:rPr>
        <w:t>jest protokół odbioru</w:t>
      </w:r>
      <w:r w:rsidRPr="004119DD">
        <w:rPr>
          <w:rFonts w:ascii="Times New Roman" w:eastAsia="Times New Roman" w:hAnsi="Times New Roman" w:cs="Times New Roman"/>
          <w:sz w:val="24"/>
          <w:szCs w:val="24"/>
          <w:lang w:eastAsia="pl-PL"/>
        </w:rPr>
        <w:t xml:space="preserve"> przedmiotu umowy podpisany przez obie st</w:t>
      </w:r>
      <w:r w:rsidR="006E1744">
        <w:rPr>
          <w:rFonts w:ascii="Times New Roman" w:eastAsia="Times New Roman" w:hAnsi="Times New Roman" w:cs="Times New Roman"/>
          <w:sz w:val="24"/>
          <w:szCs w:val="24"/>
          <w:lang w:eastAsia="pl-PL"/>
        </w:rPr>
        <w:t xml:space="preserve">rony, stwierdzający kompletność </w:t>
      </w:r>
      <w:r w:rsidRPr="004119DD">
        <w:rPr>
          <w:rFonts w:ascii="Times New Roman" w:eastAsia="Times New Roman" w:hAnsi="Times New Roman" w:cs="Times New Roman"/>
          <w:sz w:val="24"/>
          <w:szCs w:val="24"/>
          <w:lang w:eastAsia="pl-PL"/>
        </w:rPr>
        <w:t xml:space="preserve"> i </w:t>
      </w:r>
      <w:r w:rsidRPr="004119DD">
        <w:rPr>
          <w:rFonts w:ascii="Times New Roman" w:eastAsia="Times New Roman" w:hAnsi="Times New Roman" w:cs="Times New Roman"/>
          <w:color w:val="000000" w:themeColor="text1"/>
          <w:sz w:val="24"/>
          <w:szCs w:val="24"/>
          <w:lang w:eastAsia="pl-PL"/>
        </w:rPr>
        <w:t xml:space="preserve">zgodność dostawy </w:t>
      </w:r>
      <w:r w:rsidR="006E1744">
        <w:rPr>
          <w:rFonts w:ascii="Times New Roman" w:eastAsia="Times New Roman" w:hAnsi="Times New Roman" w:cs="Times New Roman"/>
          <w:color w:val="000000" w:themeColor="text1"/>
          <w:sz w:val="24"/>
          <w:szCs w:val="24"/>
          <w:lang w:eastAsia="pl-PL"/>
        </w:rPr>
        <w:br/>
      </w:r>
      <w:r w:rsidRPr="004119DD">
        <w:rPr>
          <w:rFonts w:ascii="Times New Roman" w:eastAsia="Times New Roman" w:hAnsi="Times New Roman" w:cs="Times New Roman"/>
          <w:color w:val="000000" w:themeColor="text1"/>
          <w:sz w:val="24"/>
          <w:szCs w:val="24"/>
          <w:lang w:eastAsia="pl-PL"/>
        </w:rPr>
        <w:t>z umową za wykonany przedmiot zamówienia.</w:t>
      </w:r>
      <w:r w:rsidRPr="004119DD">
        <w:rPr>
          <w:rFonts w:ascii="Times New Roman" w:eastAsia="Times New Roman" w:hAnsi="Times New Roman" w:cs="Times New Roman"/>
          <w:sz w:val="24"/>
          <w:szCs w:val="24"/>
          <w:lang w:eastAsia="pl-PL"/>
        </w:rPr>
        <w:t xml:space="preserve"> </w:t>
      </w:r>
    </w:p>
    <w:p w:rsidR="00684C23" w:rsidRPr="004119DD" w:rsidRDefault="00684C23" w:rsidP="004119DD">
      <w:pPr>
        <w:pStyle w:val="Teksttreci20"/>
        <w:numPr>
          <w:ilvl w:val="0"/>
          <w:numId w:val="3"/>
        </w:numPr>
        <w:shd w:val="clear" w:color="auto" w:fill="auto"/>
        <w:tabs>
          <w:tab w:val="left" w:pos="355"/>
        </w:tabs>
        <w:spacing w:before="0" w:line="276" w:lineRule="auto"/>
        <w:rPr>
          <w:color w:val="000000" w:themeColor="text1"/>
          <w:sz w:val="24"/>
          <w:szCs w:val="24"/>
        </w:rPr>
      </w:pPr>
      <w:r w:rsidRPr="004119DD">
        <w:rPr>
          <w:color w:val="000000" w:themeColor="text1"/>
          <w:sz w:val="24"/>
          <w:szCs w:val="24"/>
        </w:rPr>
        <w:t xml:space="preserve">Fakturę </w:t>
      </w:r>
      <w:r w:rsidRPr="004119DD">
        <w:rPr>
          <w:color w:val="000000" w:themeColor="text1"/>
          <w:sz w:val="24"/>
          <w:szCs w:val="24"/>
          <w:lang w:bidi="en-US"/>
        </w:rPr>
        <w:t xml:space="preserve">VAT </w:t>
      </w:r>
      <w:r w:rsidRPr="004119DD">
        <w:rPr>
          <w:color w:val="000000" w:themeColor="text1"/>
          <w:sz w:val="24"/>
          <w:szCs w:val="24"/>
        </w:rPr>
        <w:t>należy wystawiać na: Powiat Przasnyski ul. Św. St. Kostki 5,</w:t>
      </w:r>
      <w:r w:rsidRPr="004119DD">
        <w:rPr>
          <w:color w:val="000000" w:themeColor="text1"/>
          <w:sz w:val="24"/>
          <w:szCs w:val="24"/>
        </w:rPr>
        <w:br/>
        <w:t>06-300 Przasnysz.</w:t>
      </w:r>
    </w:p>
    <w:p w:rsidR="00684C23" w:rsidRPr="004119DD" w:rsidRDefault="00684C23" w:rsidP="004119DD">
      <w:pPr>
        <w:pStyle w:val="Teksttreci20"/>
        <w:numPr>
          <w:ilvl w:val="0"/>
          <w:numId w:val="3"/>
        </w:numPr>
        <w:shd w:val="clear" w:color="auto" w:fill="auto"/>
        <w:tabs>
          <w:tab w:val="left" w:pos="355"/>
          <w:tab w:val="left" w:pos="1238"/>
          <w:tab w:val="left" w:pos="8163"/>
        </w:tabs>
        <w:spacing w:before="0" w:line="276" w:lineRule="auto"/>
        <w:rPr>
          <w:color w:val="000000" w:themeColor="text1"/>
          <w:sz w:val="24"/>
          <w:szCs w:val="24"/>
        </w:rPr>
      </w:pPr>
      <w:r w:rsidRPr="004119DD">
        <w:rPr>
          <w:color w:val="000000" w:themeColor="text1"/>
          <w:sz w:val="24"/>
          <w:szCs w:val="24"/>
        </w:rPr>
        <w:t xml:space="preserve">Powiat Przasnyski jest podatnikiem podatku </w:t>
      </w:r>
      <w:r w:rsidRPr="004119DD">
        <w:rPr>
          <w:color w:val="000000" w:themeColor="text1"/>
          <w:sz w:val="24"/>
          <w:szCs w:val="24"/>
          <w:lang w:bidi="en-US"/>
        </w:rPr>
        <w:t xml:space="preserve">VAT, </w:t>
      </w:r>
      <w:r w:rsidRPr="004119DD">
        <w:rPr>
          <w:color w:val="000000" w:themeColor="text1"/>
          <w:sz w:val="24"/>
          <w:szCs w:val="24"/>
        </w:rPr>
        <w:t xml:space="preserve">NIP:761-15-27-332, </w:t>
      </w:r>
      <w:r w:rsidRPr="004119DD">
        <w:rPr>
          <w:color w:val="000000" w:themeColor="text1"/>
          <w:sz w:val="24"/>
          <w:szCs w:val="24"/>
        </w:rPr>
        <w:br/>
        <w:t>REGON 550 668 812.</w:t>
      </w:r>
    </w:p>
    <w:p w:rsidR="00684C23" w:rsidRPr="00D62F1D" w:rsidRDefault="00684C23" w:rsidP="004119DD">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4119DD">
        <w:rPr>
          <w:rFonts w:ascii="Times New Roman" w:hAnsi="Times New Roman" w:cs="Times New Roman"/>
          <w:color w:val="000000" w:themeColor="text1"/>
          <w:sz w:val="24"/>
          <w:szCs w:val="24"/>
        </w:rPr>
        <w:t xml:space="preserve">Zapłata należności wynikającej z faktury, o której mowa powyżej, nastąpi przelewem na rachunek bankowy wskazany przez Wykonawcę w terminie do 30 dni roboczych od daty doręczenia Zamawiającemu oryginału prawidłowo wystawionej faktury </w:t>
      </w:r>
      <w:r w:rsidRPr="004119DD">
        <w:rPr>
          <w:rFonts w:ascii="Times New Roman" w:hAnsi="Times New Roman" w:cs="Times New Roman"/>
          <w:color w:val="000000" w:themeColor="text1"/>
          <w:sz w:val="24"/>
          <w:szCs w:val="24"/>
          <w:lang w:bidi="en-US"/>
        </w:rPr>
        <w:t xml:space="preserve">VAT. </w:t>
      </w:r>
      <w:r w:rsidRPr="004119DD">
        <w:rPr>
          <w:rFonts w:ascii="Times New Roman" w:hAnsi="Times New Roman" w:cs="Times New Roman"/>
          <w:color w:val="000000" w:themeColor="text1"/>
          <w:sz w:val="24"/>
          <w:szCs w:val="24"/>
        </w:rPr>
        <w:t>Okres płatności rozpoczyna swój bieg od dnia otrzymania prawidłowo wystawionej faktury.</w:t>
      </w:r>
    </w:p>
    <w:p w:rsidR="00D62F1D" w:rsidRPr="004119DD" w:rsidRDefault="00D62F1D" w:rsidP="004119DD">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Pr>
          <w:rFonts w:ascii="Times New Roman" w:hAnsi="Times New Roman" w:cs="Times New Roman"/>
          <w:color w:val="000000" w:themeColor="text1"/>
          <w:sz w:val="24"/>
          <w:szCs w:val="24"/>
        </w:rPr>
        <w:t>W przypadku, gdy Zleceniobiorca nie zatrudnia pracown</w:t>
      </w:r>
      <w:r w:rsidR="006E1744">
        <w:rPr>
          <w:rFonts w:ascii="Times New Roman" w:hAnsi="Times New Roman" w:cs="Times New Roman"/>
          <w:color w:val="000000" w:themeColor="text1"/>
          <w:sz w:val="24"/>
          <w:szCs w:val="24"/>
        </w:rPr>
        <w:t>ika lub zleceniobiorcy wypłata wynagrodzenia będzie następowała</w:t>
      </w:r>
      <w:r>
        <w:rPr>
          <w:rFonts w:ascii="Times New Roman" w:hAnsi="Times New Roman" w:cs="Times New Roman"/>
          <w:color w:val="000000" w:themeColor="text1"/>
          <w:sz w:val="24"/>
          <w:szCs w:val="24"/>
        </w:rPr>
        <w:t xml:space="preserve"> co najmniej jeden raz w miesiącu na podstawie rachunku lub faktury, do której będą załączone wykazy przepracowanych w danym miesiącu godzin przy wykonywaniu zlecenia.</w:t>
      </w:r>
    </w:p>
    <w:p w:rsidR="00684C23" w:rsidRPr="004119DD" w:rsidRDefault="00684C23" w:rsidP="004119DD">
      <w:pPr>
        <w:widowControl w:val="0"/>
        <w:spacing w:after="0"/>
        <w:rPr>
          <w:rFonts w:ascii="Times New Roman" w:eastAsia="Times New Roman" w:hAnsi="Times New Roman" w:cs="Times New Roman"/>
          <w:b/>
          <w:bCs/>
          <w:sz w:val="24"/>
          <w:szCs w:val="24"/>
        </w:rPr>
      </w:pPr>
    </w:p>
    <w:p w:rsidR="00684C23" w:rsidRPr="004119DD" w:rsidRDefault="00684C23" w:rsidP="004119DD">
      <w:pPr>
        <w:widowControl w:val="0"/>
        <w:spacing w:after="0"/>
        <w:jc w:val="center"/>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 5</w:t>
      </w:r>
    </w:p>
    <w:p w:rsidR="00684C23" w:rsidRPr="004119DD" w:rsidRDefault="00684C23" w:rsidP="004119DD">
      <w:pPr>
        <w:widowControl w:val="0"/>
        <w:spacing w:after="0"/>
        <w:jc w:val="center"/>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Kary umowne</w:t>
      </w:r>
    </w:p>
    <w:p w:rsidR="004119DD" w:rsidRPr="004119DD" w:rsidRDefault="004119DD" w:rsidP="004119DD">
      <w:pPr>
        <w:jc w:val="both"/>
        <w:rPr>
          <w:rFonts w:ascii="Times New Roman" w:eastAsia="Times New Roman" w:hAnsi="Times New Roman" w:cs="Times New Roman"/>
          <w:sz w:val="24"/>
          <w:szCs w:val="24"/>
        </w:rPr>
      </w:pPr>
      <w:bookmarkStart w:id="4" w:name="bookmark13"/>
      <w:r w:rsidRPr="004119DD">
        <w:rPr>
          <w:rFonts w:ascii="Times New Roman" w:eastAsia="Times New Roman" w:hAnsi="Times New Roman" w:cs="Times New Roman"/>
          <w:sz w:val="24"/>
          <w:szCs w:val="24"/>
        </w:rPr>
        <w:t>1. Wykonawca jest obowiązany do zapłaty:</w:t>
      </w:r>
    </w:p>
    <w:p w:rsidR="004119DD" w:rsidRPr="004119DD" w:rsidRDefault="004119DD" w:rsidP="004119DD">
      <w:pPr>
        <w:widowControl w:val="0"/>
        <w:numPr>
          <w:ilvl w:val="0"/>
          <w:numId w:val="4"/>
        </w:numPr>
        <w:tabs>
          <w:tab w:val="left" w:pos="736"/>
        </w:tabs>
        <w:spacing w:after="0"/>
        <w:ind w:left="660" w:hanging="30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 xml:space="preserve">kary umownej za naruszenie obowiązków,  o których mowa w § 2 Umowy - </w:t>
      </w:r>
      <w:r w:rsidRPr="004119DD">
        <w:rPr>
          <w:rFonts w:ascii="Times New Roman" w:eastAsia="Times New Roman" w:hAnsi="Times New Roman" w:cs="Times New Roman"/>
          <w:sz w:val="24"/>
          <w:szCs w:val="24"/>
        </w:rPr>
        <w:br/>
        <w:t>w wysokości 0,1 % wynagrodzenia brutto za każde naruszenie,</w:t>
      </w:r>
    </w:p>
    <w:p w:rsidR="004119DD" w:rsidRPr="004119DD" w:rsidRDefault="004119DD" w:rsidP="004119DD">
      <w:pPr>
        <w:widowControl w:val="0"/>
        <w:numPr>
          <w:ilvl w:val="0"/>
          <w:numId w:val="4"/>
        </w:numPr>
        <w:tabs>
          <w:tab w:val="left" w:pos="751"/>
        </w:tabs>
        <w:spacing w:after="0"/>
        <w:ind w:left="660" w:hanging="30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 xml:space="preserve">kary umownej w przypadku odstąpienia od umowy, wypowiedzenia umowy lub jej rozwiązania w trybie natychmiastowym z przyczyn leżących po stronie Wykonawcy- </w:t>
      </w:r>
      <w:r w:rsidRPr="004119DD">
        <w:rPr>
          <w:rFonts w:ascii="Times New Roman" w:eastAsia="Times New Roman" w:hAnsi="Times New Roman" w:cs="Times New Roman"/>
          <w:sz w:val="24"/>
          <w:szCs w:val="24"/>
        </w:rPr>
        <w:br/>
        <w:t>w  wysokości 20% wynagrodzenia brutto,</w:t>
      </w:r>
    </w:p>
    <w:p w:rsidR="004119DD" w:rsidRPr="004119DD" w:rsidRDefault="004119DD" w:rsidP="004119DD">
      <w:pPr>
        <w:widowControl w:val="0"/>
        <w:numPr>
          <w:ilvl w:val="0"/>
          <w:numId w:val="4"/>
        </w:numPr>
        <w:tabs>
          <w:tab w:val="left" w:pos="751"/>
        </w:tabs>
        <w:spacing w:after="0"/>
        <w:ind w:left="660" w:hanging="30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kary umownej za każdy dzień  opóźnienie lub zwłoki w realizacji umowy ponad termin określony w § 3 w wysokości 0,3% wynagrodzenia brutto.</w:t>
      </w:r>
    </w:p>
    <w:p w:rsidR="004119DD" w:rsidRPr="004119DD" w:rsidRDefault="004119DD" w:rsidP="004119DD">
      <w:pPr>
        <w:tabs>
          <w:tab w:val="left" w:pos="358"/>
        </w:tabs>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lastRenderedPageBreak/>
        <w:t>2. W przypadku gdy wartość szkody spowodowanej przez Wykonawcę przekracza wysokość zastrzeżonych kar umownych Zamawiający może żądać od Wykonawcy odszkodowania uzupełniającego na zasadach ogólnych.</w:t>
      </w:r>
    </w:p>
    <w:p w:rsidR="00684C23" w:rsidRPr="004119DD" w:rsidRDefault="00684C23" w:rsidP="004119DD">
      <w:pPr>
        <w:widowControl w:val="0"/>
        <w:spacing w:after="0"/>
        <w:ind w:left="260"/>
        <w:jc w:val="center"/>
        <w:rPr>
          <w:rFonts w:ascii="Times New Roman" w:eastAsia="Times New Roman" w:hAnsi="Times New Roman" w:cs="Times New Roman"/>
          <w:b/>
          <w:sz w:val="24"/>
          <w:szCs w:val="24"/>
        </w:rPr>
      </w:pPr>
      <w:r w:rsidRPr="004119DD">
        <w:rPr>
          <w:rFonts w:ascii="Times New Roman" w:eastAsia="Times New Roman" w:hAnsi="Times New Roman" w:cs="Times New Roman"/>
          <w:b/>
          <w:sz w:val="24"/>
          <w:szCs w:val="24"/>
        </w:rPr>
        <w:t>§ 6</w:t>
      </w:r>
    </w:p>
    <w:p w:rsidR="00684C23" w:rsidRPr="004119DD" w:rsidRDefault="00684C23" w:rsidP="004119DD">
      <w:pPr>
        <w:keepNext/>
        <w:keepLines/>
        <w:widowControl w:val="0"/>
        <w:spacing w:after="0"/>
        <w:jc w:val="center"/>
        <w:outlineLvl w:val="3"/>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Zmiany postanowień zawartej umowy</w:t>
      </w:r>
      <w:bookmarkEnd w:id="4"/>
    </w:p>
    <w:p w:rsidR="00684C23" w:rsidRPr="004119DD" w:rsidRDefault="00684C23" w:rsidP="004119DD">
      <w:pPr>
        <w:widowControl w:val="0"/>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Zmian</w:t>
      </w:r>
      <w:r w:rsidR="00092986" w:rsidRPr="004119DD">
        <w:rPr>
          <w:rFonts w:ascii="Times New Roman" w:eastAsia="Times New Roman" w:hAnsi="Times New Roman" w:cs="Times New Roman"/>
          <w:sz w:val="24"/>
          <w:szCs w:val="24"/>
        </w:rPr>
        <w:t>a</w:t>
      </w:r>
      <w:r w:rsidRPr="004119DD">
        <w:rPr>
          <w:rFonts w:ascii="Times New Roman" w:eastAsia="Times New Roman" w:hAnsi="Times New Roman" w:cs="Times New Roman"/>
          <w:sz w:val="24"/>
          <w:szCs w:val="24"/>
        </w:rPr>
        <w:t xml:space="preserve"> postanowień umowy dopuszczalna jest w następujących przypadkach:</w:t>
      </w:r>
    </w:p>
    <w:p w:rsidR="00684C23" w:rsidRPr="004119DD" w:rsidRDefault="00684C23" w:rsidP="004119DD">
      <w:pPr>
        <w:widowControl w:val="0"/>
        <w:numPr>
          <w:ilvl w:val="0"/>
          <w:numId w:val="5"/>
        </w:numPr>
        <w:tabs>
          <w:tab w:val="left" w:pos="847"/>
        </w:tabs>
        <w:spacing w:after="0"/>
        <w:ind w:right="380" w:hanging="26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zmiany terminów realizacji umowy ze względu na wystąpienie okoliczności z przyczyn leżących po stronie Zamawiającego (w szczególności sytuacja ekonomiczna, zdolności płatnicze lub warunki organizacyjne czy też z przyczyn technicznych) niedających się pr</w:t>
      </w:r>
      <w:r w:rsidR="003D7CF9" w:rsidRPr="004119DD">
        <w:rPr>
          <w:rFonts w:ascii="Times New Roman" w:eastAsia="Times New Roman" w:hAnsi="Times New Roman" w:cs="Times New Roman"/>
          <w:sz w:val="24"/>
          <w:szCs w:val="24"/>
        </w:rPr>
        <w:t>zewidzieć przed zawarciem umowy,</w:t>
      </w:r>
    </w:p>
    <w:p w:rsidR="00684C23" w:rsidRPr="004119DD" w:rsidRDefault="00684C23" w:rsidP="004119DD">
      <w:pPr>
        <w:widowControl w:val="0"/>
        <w:numPr>
          <w:ilvl w:val="0"/>
          <w:numId w:val="5"/>
        </w:numPr>
        <w:tabs>
          <w:tab w:val="left" w:pos="847"/>
        </w:tabs>
        <w:spacing w:after="0"/>
        <w:ind w:hanging="26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 xml:space="preserve">z </w:t>
      </w:r>
      <w:r w:rsidR="003D7CF9" w:rsidRPr="004119DD">
        <w:rPr>
          <w:rFonts w:ascii="Times New Roman" w:eastAsia="Times New Roman" w:hAnsi="Times New Roman" w:cs="Times New Roman"/>
          <w:sz w:val="24"/>
          <w:szCs w:val="24"/>
        </w:rPr>
        <w:t>powodu zaistnienia siły wyższej.</w:t>
      </w:r>
    </w:p>
    <w:p w:rsidR="00684C23" w:rsidRPr="004119DD" w:rsidRDefault="00684C23" w:rsidP="004119DD">
      <w:pPr>
        <w:widowControl w:val="0"/>
        <w:spacing w:after="0"/>
        <w:ind w:left="240"/>
        <w:jc w:val="center"/>
        <w:rPr>
          <w:rFonts w:ascii="Times New Roman" w:eastAsia="Times New Roman" w:hAnsi="Times New Roman" w:cs="Times New Roman"/>
          <w:b/>
          <w:bCs/>
          <w:spacing w:val="20"/>
          <w:sz w:val="24"/>
          <w:szCs w:val="24"/>
        </w:rPr>
      </w:pPr>
      <w:r w:rsidRPr="004119DD">
        <w:rPr>
          <w:rFonts w:ascii="Times New Roman" w:eastAsia="Times New Roman" w:hAnsi="Times New Roman" w:cs="Times New Roman"/>
          <w:b/>
          <w:bCs/>
          <w:spacing w:val="20"/>
          <w:sz w:val="24"/>
          <w:szCs w:val="24"/>
        </w:rPr>
        <w:t>§ 7</w:t>
      </w:r>
    </w:p>
    <w:p w:rsidR="00684C23" w:rsidRPr="004119DD" w:rsidRDefault="00684C23" w:rsidP="004119DD">
      <w:pPr>
        <w:keepNext/>
        <w:keepLines/>
        <w:widowControl w:val="0"/>
        <w:spacing w:after="0"/>
        <w:ind w:left="240"/>
        <w:jc w:val="center"/>
        <w:outlineLvl w:val="3"/>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Warunki wprowadzenia zmiany umowy</w:t>
      </w:r>
    </w:p>
    <w:p w:rsidR="00684C23" w:rsidRPr="004119DD" w:rsidRDefault="00684C23" w:rsidP="004119DD">
      <w:pPr>
        <w:widowControl w:val="0"/>
        <w:numPr>
          <w:ilvl w:val="0"/>
          <w:numId w:val="6"/>
        </w:numPr>
        <w:tabs>
          <w:tab w:val="left" w:pos="383"/>
        </w:tabs>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Wszelkie zmiany niniejszej umowy zostaną dokonane w formie aneksu i wymagają dla swej ważności formy pisemnej pod rygorem nieważności</w:t>
      </w:r>
      <w:r w:rsidR="00092986" w:rsidRPr="004119DD">
        <w:rPr>
          <w:rFonts w:ascii="Times New Roman" w:eastAsia="Times New Roman" w:hAnsi="Times New Roman" w:cs="Times New Roman"/>
          <w:sz w:val="24"/>
          <w:szCs w:val="24"/>
        </w:rPr>
        <w:t>.</w:t>
      </w:r>
    </w:p>
    <w:p w:rsidR="00684C23" w:rsidRPr="004119DD" w:rsidRDefault="00684C23" w:rsidP="00EA67B7">
      <w:pPr>
        <w:widowControl w:val="0"/>
        <w:numPr>
          <w:ilvl w:val="0"/>
          <w:numId w:val="6"/>
        </w:numPr>
        <w:tabs>
          <w:tab w:val="left" w:pos="383"/>
        </w:tabs>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Przelew wierzytelności Wykonawcy wynikających z niniejszej umowy wymaga dla swej</w:t>
      </w:r>
    </w:p>
    <w:p w:rsidR="00684C23" w:rsidRPr="004119DD" w:rsidRDefault="00684C23" w:rsidP="004119DD">
      <w:pPr>
        <w:widowControl w:val="0"/>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 xml:space="preserve">      ważności uprzedniej pisemnej zgody Zamawiającego.</w:t>
      </w:r>
    </w:p>
    <w:p w:rsidR="00684C23" w:rsidRPr="004119DD" w:rsidRDefault="00684C23" w:rsidP="004119DD">
      <w:pPr>
        <w:widowControl w:val="0"/>
        <w:spacing w:after="0"/>
        <w:rPr>
          <w:rFonts w:ascii="Times New Roman" w:eastAsia="Tahoma" w:hAnsi="Times New Roman" w:cs="Times New Roman"/>
          <w:b/>
          <w:color w:val="000000" w:themeColor="text1"/>
          <w:spacing w:val="20"/>
          <w:sz w:val="24"/>
          <w:szCs w:val="24"/>
        </w:rPr>
      </w:pPr>
    </w:p>
    <w:p w:rsidR="00684C23" w:rsidRPr="004119DD" w:rsidRDefault="00684C23" w:rsidP="004119DD">
      <w:pPr>
        <w:widowControl w:val="0"/>
        <w:spacing w:after="0"/>
        <w:ind w:left="240"/>
        <w:jc w:val="center"/>
        <w:rPr>
          <w:rFonts w:ascii="Times New Roman" w:eastAsia="Tahoma" w:hAnsi="Times New Roman" w:cs="Times New Roman"/>
          <w:b/>
          <w:color w:val="000000" w:themeColor="text1"/>
          <w:spacing w:val="20"/>
          <w:sz w:val="24"/>
          <w:szCs w:val="24"/>
        </w:rPr>
      </w:pPr>
      <w:r w:rsidRPr="004119DD">
        <w:rPr>
          <w:rFonts w:ascii="Times New Roman" w:eastAsia="Tahoma" w:hAnsi="Times New Roman" w:cs="Times New Roman"/>
          <w:b/>
          <w:color w:val="000000" w:themeColor="text1"/>
          <w:spacing w:val="20"/>
          <w:sz w:val="24"/>
          <w:szCs w:val="24"/>
        </w:rPr>
        <w:t>§8</w:t>
      </w:r>
    </w:p>
    <w:p w:rsidR="00684C23" w:rsidRPr="004119DD" w:rsidRDefault="00092986" w:rsidP="004119DD">
      <w:pPr>
        <w:widowControl w:val="0"/>
        <w:spacing w:after="0"/>
        <w:ind w:left="240"/>
        <w:jc w:val="center"/>
        <w:rPr>
          <w:rFonts w:ascii="Times New Roman" w:eastAsia="Tahoma" w:hAnsi="Times New Roman" w:cs="Times New Roman"/>
          <w:b/>
          <w:color w:val="000000" w:themeColor="text1"/>
          <w:spacing w:val="20"/>
          <w:sz w:val="24"/>
          <w:szCs w:val="24"/>
        </w:rPr>
      </w:pPr>
      <w:r w:rsidRPr="004119DD">
        <w:rPr>
          <w:rFonts w:ascii="Times New Roman" w:eastAsia="Tahoma" w:hAnsi="Times New Roman" w:cs="Times New Roman"/>
          <w:b/>
          <w:color w:val="000000" w:themeColor="text1"/>
          <w:spacing w:val="20"/>
          <w:sz w:val="24"/>
          <w:szCs w:val="24"/>
        </w:rPr>
        <w:t>Odstąpienie</w:t>
      </w:r>
      <w:r w:rsidR="00684C23" w:rsidRPr="004119DD">
        <w:rPr>
          <w:rFonts w:ascii="Times New Roman" w:eastAsia="Tahoma" w:hAnsi="Times New Roman" w:cs="Times New Roman"/>
          <w:b/>
          <w:color w:val="000000" w:themeColor="text1"/>
          <w:spacing w:val="20"/>
          <w:sz w:val="24"/>
          <w:szCs w:val="24"/>
        </w:rPr>
        <w:t xml:space="preserve"> od umowy</w:t>
      </w:r>
    </w:p>
    <w:p w:rsidR="003D7CF9" w:rsidRPr="004119DD" w:rsidRDefault="003D7CF9" w:rsidP="004119DD">
      <w:pPr>
        <w:pStyle w:val="Akapitzlist"/>
        <w:widowControl w:val="0"/>
        <w:numPr>
          <w:ilvl w:val="0"/>
          <w:numId w:val="9"/>
        </w:numPr>
        <w:spacing w:after="0"/>
        <w:jc w:val="both"/>
        <w:rPr>
          <w:rFonts w:ascii="Times New Roman" w:eastAsia="Tahoma" w:hAnsi="Times New Roman" w:cs="Times New Roman"/>
          <w:b/>
          <w:color w:val="000000" w:themeColor="text1"/>
          <w:spacing w:val="20"/>
          <w:sz w:val="24"/>
          <w:szCs w:val="24"/>
        </w:rPr>
      </w:pPr>
      <w:r w:rsidRPr="004119DD">
        <w:rPr>
          <w:rFonts w:ascii="Times New Roman" w:hAnsi="Times New Roman" w:cs="Times New Roman"/>
          <w:color w:val="000000" w:themeColor="text1"/>
          <w:sz w:val="24"/>
          <w:szCs w:val="24"/>
        </w:rPr>
        <w:t xml:space="preserve">Zamawiającemu przysługuje prawo odstąpienia od umowy w przypadku niewykonania lub  nienależytego wykonania przez Wykonawcę obowiązków, </w:t>
      </w:r>
      <w:r w:rsidR="00006978" w:rsidRPr="004119DD">
        <w:rPr>
          <w:rFonts w:ascii="Times New Roman" w:hAnsi="Times New Roman" w:cs="Times New Roman"/>
          <w:color w:val="000000" w:themeColor="text1"/>
          <w:sz w:val="24"/>
          <w:szCs w:val="24"/>
        </w:rPr>
        <w:br/>
      </w:r>
      <w:r w:rsidRPr="004119DD">
        <w:rPr>
          <w:rFonts w:ascii="Times New Roman" w:hAnsi="Times New Roman" w:cs="Times New Roman"/>
          <w:color w:val="000000" w:themeColor="text1"/>
          <w:sz w:val="24"/>
          <w:szCs w:val="24"/>
        </w:rPr>
        <w:t>a w szczególności w przypadku:</w:t>
      </w:r>
    </w:p>
    <w:p w:rsidR="003D7CF9" w:rsidRPr="004119DD" w:rsidRDefault="003D7CF9" w:rsidP="004119DD">
      <w:pPr>
        <w:pStyle w:val="Akapitzlist"/>
        <w:widowControl w:val="0"/>
        <w:numPr>
          <w:ilvl w:val="0"/>
          <w:numId w:val="10"/>
        </w:numPr>
        <w:tabs>
          <w:tab w:val="left" w:pos="284"/>
        </w:tabs>
        <w:overflowPunct w:val="0"/>
        <w:autoSpaceDE w:val="0"/>
        <w:spacing w:after="0"/>
        <w:jc w:val="both"/>
        <w:rPr>
          <w:rFonts w:ascii="Times New Roman" w:hAnsi="Times New Roman" w:cs="Times New Roman"/>
          <w:color w:val="000000" w:themeColor="text1"/>
          <w:sz w:val="24"/>
          <w:szCs w:val="24"/>
        </w:rPr>
      </w:pPr>
      <w:r w:rsidRPr="004119DD">
        <w:rPr>
          <w:rFonts w:ascii="Times New Roman" w:hAnsi="Times New Roman" w:cs="Times New Roman"/>
          <w:color w:val="000000" w:themeColor="text1"/>
          <w:sz w:val="24"/>
          <w:szCs w:val="24"/>
        </w:rPr>
        <w:t xml:space="preserve">opóźnienia w dostawie trwającej ponad 2 dni,        </w:t>
      </w:r>
    </w:p>
    <w:p w:rsidR="00092986" w:rsidRPr="004119DD" w:rsidRDefault="003D7CF9" w:rsidP="004119DD">
      <w:pPr>
        <w:pStyle w:val="Akapitzlist"/>
        <w:widowControl w:val="0"/>
        <w:numPr>
          <w:ilvl w:val="0"/>
          <w:numId w:val="10"/>
        </w:numPr>
        <w:tabs>
          <w:tab w:val="left" w:pos="284"/>
        </w:tabs>
        <w:overflowPunct w:val="0"/>
        <w:autoSpaceDE w:val="0"/>
        <w:spacing w:after="0"/>
        <w:jc w:val="both"/>
        <w:rPr>
          <w:rFonts w:ascii="Times New Roman" w:hAnsi="Times New Roman" w:cs="Times New Roman"/>
          <w:color w:val="000000" w:themeColor="text1"/>
          <w:sz w:val="24"/>
          <w:szCs w:val="24"/>
        </w:rPr>
      </w:pPr>
      <w:r w:rsidRPr="004119DD">
        <w:rPr>
          <w:rFonts w:ascii="Times New Roman" w:hAnsi="Times New Roman" w:cs="Times New Roman"/>
          <w:color w:val="000000" w:themeColor="text1"/>
          <w:sz w:val="24"/>
          <w:szCs w:val="24"/>
        </w:rPr>
        <w:t>opóźnienia w wymianie wadliwego przedmiotu zamówienia trwającego ponad 2 dni.</w:t>
      </w:r>
    </w:p>
    <w:p w:rsidR="003D7CF9" w:rsidRPr="004119DD" w:rsidRDefault="003D7CF9" w:rsidP="004119DD">
      <w:pPr>
        <w:pStyle w:val="Akapitzlist"/>
        <w:widowControl w:val="0"/>
        <w:numPr>
          <w:ilvl w:val="0"/>
          <w:numId w:val="9"/>
        </w:numPr>
        <w:tabs>
          <w:tab w:val="left" w:pos="284"/>
        </w:tabs>
        <w:overflowPunct w:val="0"/>
        <w:autoSpaceDE w:val="0"/>
        <w:spacing w:after="0"/>
        <w:jc w:val="both"/>
        <w:rPr>
          <w:rFonts w:ascii="Times New Roman" w:hAnsi="Times New Roman" w:cs="Times New Roman"/>
          <w:color w:val="000000" w:themeColor="text1"/>
          <w:sz w:val="24"/>
          <w:szCs w:val="24"/>
        </w:rPr>
      </w:pPr>
      <w:r w:rsidRPr="004119DD">
        <w:rPr>
          <w:rFonts w:ascii="Times New Roman" w:hAnsi="Times New Roman" w:cs="Times New Roman"/>
          <w:color w:val="000000" w:themeColor="text1"/>
          <w:sz w:val="24"/>
          <w:szCs w:val="24"/>
        </w:rPr>
        <w:t xml:space="preserve">Oświadczenie o odstąpieniu od umowy winno być złożone w terminie 14 dni od daty podjęcia decyzji o przyczynach odstąpienia. </w:t>
      </w:r>
    </w:p>
    <w:p w:rsidR="00684C23" w:rsidRPr="004119DD" w:rsidRDefault="00684C23" w:rsidP="004119DD">
      <w:pPr>
        <w:widowControl w:val="0"/>
        <w:spacing w:after="0"/>
        <w:rPr>
          <w:rFonts w:ascii="Times New Roman" w:eastAsia="Tahoma" w:hAnsi="Times New Roman" w:cs="Times New Roman"/>
          <w:b/>
          <w:spacing w:val="20"/>
          <w:sz w:val="24"/>
          <w:szCs w:val="24"/>
        </w:rPr>
      </w:pPr>
    </w:p>
    <w:p w:rsidR="00092986" w:rsidRPr="004119DD" w:rsidRDefault="00092986" w:rsidP="004119DD">
      <w:pPr>
        <w:widowControl w:val="0"/>
        <w:spacing w:after="0"/>
        <w:rPr>
          <w:rFonts w:ascii="Times New Roman" w:eastAsia="Tahoma" w:hAnsi="Times New Roman" w:cs="Times New Roman"/>
          <w:b/>
          <w:spacing w:val="20"/>
          <w:sz w:val="24"/>
          <w:szCs w:val="24"/>
        </w:rPr>
      </w:pPr>
    </w:p>
    <w:p w:rsidR="00684C23" w:rsidRPr="004119DD" w:rsidRDefault="00684C23" w:rsidP="004119DD">
      <w:pPr>
        <w:widowControl w:val="0"/>
        <w:spacing w:after="0"/>
        <w:ind w:left="240"/>
        <w:jc w:val="center"/>
        <w:rPr>
          <w:rFonts w:ascii="Times New Roman" w:eastAsia="Tahoma" w:hAnsi="Times New Roman" w:cs="Times New Roman"/>
          <w:b/>
          <w:spacing w:val="20"/>
          <w:sz w:val="24"/>
          <w:szCs w:val="24"/>
        </w:rPr>
      </w:pPr>
      <w:r w:rsidRPr="004119DD">
        <w:rPr>
          <w:rFonts w:ascii="Times New Roman" w:eastAsia="Tahoma" w:hAnsi="Times New Roman" w:cs="Times New Roman"/>
          <w:b/>
          <w:spacing w:val="20"/>
          <w:sz w:val="24"/>
          <w:szCs w:val="24"/>
        </w:rPr>
        <w:t>§9</w:t>
      </w:r>
    </w:p>
    <w:p w:rsidR="00684C23" w:rsidRPr="004119DD" w:rsidRDefault="00684C23" w:rsidP="004119DD">
      <w:pPr>
        <w:keepNext/>
        <w:keepLines/>
        <w:widowControl w:val="0"/>
        <w:spacing w:after="0"/>
        <w:ind w:left="240"/>
        <w:jc w:val="center"/>
        <w:outlineLvl w:val="3"/>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Rozstrzyganie sporów</w:t>
      </w:r>
    </w:p>
    <w:p w:rsidR="00684C23" w:rsidRPr="004119DD" w:rsidRDefault="00684C23" w:rsidP="004119DD">
      <w:pPr>
        <w:widowControl w:val="0"/>
        <w:numPr>
          <w:ilvl w:val="0"/>
          <w:numId w:val="1"/>
        </w:numPr>
        <w:tabs>
          <w:tab w:val="left" w:pos="383"/>
        </w:tabs>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Wszelkie spory wynikłe w związku z wykonaniem niniejszej umowy rozstrzygane będą przez Sąd właściwy dla siedziby Zamawiającego.</w:t>
      </w:r>
    </w:p>
    <w:p w:rsidR="003D7CF9" w:rsidRPr="004119DD" w:rsidRDefault="00684C23" w:rsidP="004119DD">
      <w:pPr>
        <w:widowControl w:val="0"/>
        <w:numPr>
          <w:ilvl w:val="0"/>
          <w:numId w:val="1"/>
        </w:numPr>
        <w:tabs>
          <w:tab w:val="left" w:pos="383"/>
        </w:tabs>
        <w:spacing w:after="0"/>
        <w:jc w:val="both"/>
        <w:rPr>
          <w:rFonts w:ascii="Times New Roman" w:eastAsia="Times New Roman" w:hAnsi="Times New Roman" w:cs="Times New Roman"/>
          <w:sz w:val="24"/>
          <w:szCs w:val="24"/>
        </w:rPr>
      </w:pPr>
      <w:r w:rsidRPr="004119DD">
        <w:rPr>
          <w:rFonts w:ascii="Times New Roman" w:eastAsia="Times New Roman" w:hAnsi="Times New Roman" w:cs="Times New Roman"/>
          <w:sz w:val="24"/>
          <w:szCs w:val="24"/>
        </w:rPr>
        <w:t>W sprawach nieuregulowanych postanowieniami niniejszej umowy mają zastosowanie przepisy Kodeksu Cywilnego.</w:t>
      </w:r>
    </w:p>
    <w:p w:rsidR="003D7CF9" w:rsidRPr="004119DD" w:rsidRDefault="003D7CF9" w:rsidP="004119DD">
      <w:pPr>
        <w:widowControl w:val="0"/>
        <w:tabs>
          <w:tab w:val="left" w:pos="383"/>
        </w:tabs>
        <w:spacing w:after="0"/>
        <w:jc w:val="both"/>
        <w:rPr>
          <w:rFonts w:ascii="Times New Roman" w:eastAsia="Times New Roman" w:hAnsi="Times New Roman" w:cs="Times New Roman"/>
          <w:sz w:val="24"/>
          <w:szCs w:val="24"/>
        </w:rPr>
      </w:pPr>
    </w:p>
    <w:p w:rsidR="00684C23" w:rsidRPr="004119DD" w:rsidRDefault="00684C23" w:rsidP="004119DD">
      <w:pPr>
        <w:keepNext/>
        <w:keepLines/>
        <w:widowControl w:val="0"/>
        <w:spacing w:after="0"/>
        <w:jc w:val="center"/>
        <w:outlineLvl w:val="3"/>
        <w:rPr>
          <w:rFonts w:ascii="Times New Roman" w:eastAsia="Tahoma" w:hAnsi="Times New Roman" w:cs="Times New Roman"/>
          <w:b/>
          <w:spacing w:val="30"/>
          <w:sz w:val="24"/>
          <w:szCs w:val="24"/>
        </w:rPr>
      </w:pPr>
      <w:r w:rsidRPr="004119DD">
        <w:rPr>
          <w:rFonts w:ascii="Times New Roman" w:eastAsia="Tahoma" w:hAnsi="Times New Roman" w:cs="Times New Roman"/>
          <w:b/>
          <w:spacing w:val="30"/>
          <w:sz w:val="24"/>
          <w:szCs w:val="24"/>
        </w:rPr>
        <w:lastRenderedPageBreak/>
        <w:t>§10</w:t>
      </w:r>
    </w:p>
    <w:p w:rsidR="00684C23" w:rsidRPr="004119DD" w:rsidRDefault="00684C23" w:rsidP="004119DD">
      <w:pPr>
        <w:keepNext/>
        <w:keepLines/>
        <w:widowControl w:val="0"/>
        <w:spacing w:after="0"/>
        <w:ind w:left="200"/>
        <w:jc w:val="center"/>
        <w:outlineLvl w:val="3"/>
        <w:rPr>
          <w:rFonts w:ascii="Times New Roman" w:eastAsia="Times New Roman" w:hAnsi="Times New Roman" w:cs="Times New Roman"/>
          <w:b/>
          <w:bCs/>
          <w:sz w:val="24"/>
          <w:szCs w:val="24"/>
        </w:rPr>
      </w:pPr>
      <w:r w:rsidRPr="004119DD">
        <w:rPr>
          <w:rFonts w:ascii="Times New Roman" w:eastAsia="Times New Roman" w:hAnsi="Times New Roman" w:cs="Times New Roman"/>
          <w:b/>
          <w:bCs/>
          <w:sz w:val="24"/>
          <w:szCs w:val="24"/>
        </w:rPr>
        <w:t>Postanowienia końcowe</w:t>
      </w:r>
    </w:p>
    <w:p w:rsidR="00006978" w:rsidRPr="004119DD" w:rsidRDefault="00006978" w:rsidP="004119DD">
      <w:pPr>
        <w:keepNext/>
        <w:keepLines/>
        <w:widowControl w:val="0"/>
        <w:spacing w:after="0"/>
        <w:ind w:left="200"/>
        <w:jc w:val="center"/>
        <w:outlineLvl w:val="3"/>
        <w:rPr>
          <w:rFonts w:ascii="Times New Roman" w:eastAsia="Times New Roman" w:hAnsi="Times New Roman" w:cs="Times New Roman"/>
          <w:b/>
          <w:bCs/>
          <w:sz w:val="24"/>
          <w:szCs w:val="24"/>
        </w:rPr>
      </w:pPr>
    </w:p>
    <w:p w:rsidR="00684C23" w:rsidRPr="004119DD" w:rsidRDefault="00684C23" w:rsidP="004119DD">
      <w:pPr>
        <w:widowControl w:val="0"/>
        <w:spacing w:after="0"/>
        <w:jc w:val="both"/>
        <w:rPr>
          <w:rFonts w:ascii="Times New Roman" w:eastAsia="Times New Roman" w:hAnsi="Times New Roman" w:cs="Times New Roman"/>
          <w:color w:val="000000"/>
          <w:sz w:val="24"/>
          <w:szCs w:val="24"/>
          <w:lang w:eastAsia="pl-PL" w:bidi="pl-PL"/>
        </w:rPr>
      </w:pPr>
      <w:r w:rsidRPr="004119DD">
        <w:rPr>
          <w:rFonts w:ascii="Times New Roman" w:eastAsia="Times New Roman" w:hAnsi="Times New Roman" w:cs="Times New Roman"/>
          <w:color w:val="000000"/>
          <w:sz w:val="24"/>
          <w:szCs w:val="24"/>
          <w:lang w:eastAsia="pl-PL" w:bidi="pl-PL"/>
        </w:rPr>
        <w:t>Umowa została sporządzona w czterech jednobrzmiących egzemplarzach, trzy egzemplarze dla Zamawiającego i jeden egzemplarz dla Wykonawcy.</w:t>
      </w:r>
    </w:p>
    <w:p w:rsidR="00684C23" w:rsidRPr="00BE56FF" w:rsidRDefault="00684C23" w:rsidP="00684C23">
      <w:pPr>
        <w:spacing w:after="0"/>
        <w:rPr>
          <w:rFonts w:ascii="Times New Roman" w:hAnsi="Times New Roman" w:cs="Times New Roman"/>
          <w:b/>
          <w:bCs/>
          <w:sz w:val="24"/>
          <w:szCs w:val="24"/>
        </w:rPr>
      </w:pPr>
    </w:p>
    <w:p w:rsidR="00006978" w:rsidRDefault="00006978" w:rsidP="00684C23">
      <w:pPr>
        <w:spacing w:after="0"/>
        <w:rPr>
          <w:rFonts w:ascii="Times New Roman" w:hAnsi="Times New Roman" w:cs="Times New Roman"/>
          <w:b/>
          <w:bCs/>
          <w:sz w:val="24"/>
          <w:szCs w:val="24"/>
        </w:rPr>
      </w:pPr>
    </w:p>
    <w:p w:rsidR="00006978" w:rsidRDefault="00006978" w:rsidP="00684C23">
      <w:pPr>
        <w:spacing w:after="0"/>
        <w:rPr>
          <w:rFonts w:ascii="Times New Roman" w:hAnsi="Times New Roman" w:cs="Times New Roman"/>
          <w:b/>
          <w:bCs/>
          <w:sz w:val="24"/>
          <w:szCs w:val="24"/>
        </w:rPr>
      </w:pPr>
    </w:p>
    <w:p w:rsidR="00684C23" w:rsidRPr="00BE56FF" w:rsidRDefault="00684C23" w:rsidP="00006978">
      <w:pPr>
        <w:spacing w:after="0"/>
        <w:jc w:val="center"/>
        <w:rPr>
          <w:rFonts w:ascii="Times New Roman" w:hAnsi="Times New Roman" w:cs="Times New Roman"/>
          <w:b/>
          <w:bCs/>
          <w:sz w:val="24"/>
          <w:szCs w:val="24"/>
        </w:rPr>
      </w:pPr>
      <w:r w:rsidRPr="00BE56FF">
        <w:rPr>
          <w:rFonts w:ascii="Times New Roman" w:hAnsi="Times New Roman" w:cs="Times New Roman"/>
          <w:b/>
          <w:bCs/>
          <w:sz w:val="24"/>
          <w:szCs w:val="24"/>
        </w:rPr>
        <w:t>ZAMAWIAJĄCY</w:t>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t>WYKONAWCA</w:t>
      </w:r>
    </w:p>
    <w:p w:rsidR="00684C23" w:rsidRPr="00BE56FF" w:rsidRDefault="00684C23" w:rsidP="00684C23">
      <w:pPr>
        <w:spacing w:after="0"/>
        <w:rPr>
          <w:rFonts w:ascii="Times New Roman" w:hAnsi="Times New Roman" w:cs="Times New Roman"/>
          <w:sz w:val="24"/>
          <w:szCs w:val="24"/>
        </w:rPr>
      </w:pPr>
    </w:p>
    <w:p w:rsidR="00684C23" w:rsidRPr="00BE56FF" w:rsidRDefault="00684C23" w:rsidP="00684C23">
      <w:pPr>
        <w:spacing w:after="0"/>
        <w:rPr>
          <w:rFonts w:ascii="Times New Roman" w:hAnsi="Times New Roman" w:cs="Times New Roman"/>
          <w:sz w:val="24"/>
          <w:szCs w:val="24"/>
        </w:rPr>
      </w:pPr>
    </w:p>
    <w:p w:rsidR="00684C23" w:rsidRPr="00BE56FF" w:rsidRDefault="00684C23" w:rsidP="00684C23">
      <w:pPr>
        <w:spacing w:after="0"/>
        <w:rPr>
          <w:rFonts w:ascii="Times New Roman" w:hAnsi="Times New Roman" w:cs="Times New Roman"/>
          <w:sz w:val="24"/>
          <w:szCs w:val="24"/>
        </w:rPr>
      </w:pPr>
    </w:p>
    <w:p w:rsidR="00684C23" w:rsidRPr="00BE56FF" w:rsidRDefault="00684C23" w:rsidP="00684C23">
      <w:pPr>
        <w:spacing w:after="0"/>
        <w:rPr>
          <w:rFonts w:ascii="Times New Roman" w:hAnsi="Times New Roman" w:cs="Times New Roman"/>
          <w:sz w:val="24"/>
          <w:szCs w:val="24"/>
        </w:rPr>
      </w:pPr>
      <w:r w:rsidRPr="00BE56FF">
        <w:rPr>
          <w:rFonts w:ascii="Times New Roman" w:hAnsi="Times New Roman" w:cs="Times New Roman"/>
          <w:sz w:val="24"/>
          <w:szCs w:val="24"/>
        </w:rPr>
        <w:t xml:space="preserve">………….................................. </w:t>
      </w: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t>…………………..........................</w:t>
      </w:r>
    </w:p>
    <w:p w:rsidR="00482F6F" w:rsidRDefault="00482F6F"/>
    <w:sectPr w:rsidR="00482F6F" w:rsidSect="00A36238">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2F" w:rsidRDefault="009E5B2F">
      <w:pPr>
        <w:spacing w:after="0" w:line="240" w:lineRule="auto"/>
      </w:pPr>
      <w:r>
        <w:separator/>
      </w:r>
    </w:p>
  </w:endnote>
  <w:endnote w:type="continuationSeparator" w:id="0">
    <w:p w:rsidR="009E5B2F" w:rsidRDefault="009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EC29B5" w:rsidP="00763795"/>
  <w:p w:rsidR="00763795" w:rsidRDefault="00684C23"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Powiat Przasnyski , ul. Świętego Stanisława Kostki 5, 06-300 Przasnysz</w:t>
    </w:r>
  </w:p>
  <w:p w:rsidR="00763795" w:rsidRPr="00763795" w:rsidRDefault="00684C23"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 xml:space="preserve">Wydział Zdrowia Oświaty Kultury i Sportu Starostwa Powiatowego w Przasnyszu; tel 29 752 22 70 wew 229; </w:t>
    </w:r>
    <w:hyperlink r:id="rId1" w:history="1">
      <w:r w:rsidRPr="006D23E7">
        <w:rPr>
          <w:rFonts w:ascii="Times New Roman" w:eastAsia="Times New Roman" w:hAnsi="Times New Roman" w:cs="Times New Roman"/>
          <w:color w:val="0000FF"/>
          <w:sz w:val="15"/>
          <w:szCs w:val="15"/>
          <w:u w:val="single"/>
          <w:lang w:eastAsia="pl-PL"/>
        </w:rPr>
        <w:t>oswiata@powiat-przasnysz..pl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2F" w:rsidRDefault="009E5B2F">
      <w:pPr>
        <w:spacing w:after="0" w:line="240" w:lineRule="auto"/>
      </w:pPr>
      <w:r>
        <w:separator/>
      </w:r>
    </w:p>
  </w:footnote>
  <w:footnote w:type="continuationSeparator" w:id="0">
    <w:p w:rsidR="009E5B2F" w:rsidRDefault="009E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684C23" w:rsidP="00763795">
    <w:pPr>
      <w:tabs>
        <w:tab w:val="center" w:pos="4536"/>
        <w:tab w:val="right" w:pos="9072"/>
      </w:tabs>
      <w:spacing w:after="0" w:line="240" w:lineRule="auto"/>
      <w:rPr>
        <w:rFonts w:eastAsiaTheme="minorEastAsia"/>
        <w:lang w:eastAsia="pl-PL"/>
      </w:rPr>
    </w:pPr>
    <w:r>
      <w:rPr>
        <w:noProof/>
        <w:lang w:eastAsia="pl-PL"/>
      </w:rPr>
      <w:drawing>
        <wp:anchor distT="0" distB="0" distL="114300" distR="114300" simplePos="0" relativeHeight="251659264" behindDoc="0" locked="0" layoutInCell="1" allowOverlap="1">
          <wp:simplePos x="0" y="0"/>
          <wp:positionH relativeFrom="column">
            <wp:posOffset>93980</wp:posOffset>
          </wp:positionH>
          <wp:positionV relativeFrom="paragraph">
            <wp:posOffset>99060</wp:posOffset>
          </wp:positionV>
          <wp:extent cx="1280160" cy="359410"/>
          <wp:effectExtent l="0" t="0" r="0" b="2540"/>
          <wp:wrapNone/>
          <wp:docPr id="1" name="Obraz 1"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drowie.gov.pl/uploads/pub/ads_files/ads_4/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59410"/>
                  </a:xfrm>
                  <a:prstGeom prst="rect">
                    <a:avLst/>
                  </a:prstGeom>
                  <a:noFill/>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4665980</wp:posOffset>
          </wp:positionH>
          <wp:positionV relativeFrom="paragraph">
            <wp:posOffset>98425</wp:posOffset>
          </wp:positionV>
          <wp:extent cx="349885" cy="405130"/>
          <wp:effectExtent l="0" t="0" r="0" b="0"/>
          <wp:wrapNone/>
          <wp:docPr id="2" name="Obraz 2"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powiat-przasnysz.pl/pl/wp-content/uploads/2011/12/Herb-powiatu-przasnyskie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-52705</wp:posOffset>
          </wp:positionV>
          <wp:extent cx="659765" cy="659765"/>
          <wp:effectExtent l="0" t="0" r="0" b="0"/>
          <wp:wrapNone/>
          <wp:docPr id="3" name="Obraz 3" descr="Norway+Gr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orway+Grant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pic:spPr>
              </pic:pic>
            </a:graphicData>
          </a:graphic>
        </wp:anchor>
      </w:drawing>
    </w:r>
  </w:p>
  <w:p w:rsidR="00763795" w:rsidRDefault="00EC29B5" w:rsidP="00763795">
    <w:pPr>
      <w:tabs>
        <w:tab w:val="center" w:pos="4536"/>
        <w:tab w:val="right" w:pos="9072"/>
      </w:tabs>
      <w:spacing w:after="0" w:line="240" w:lineRule="auto"/>
      <w:rPr>
        <w:rFonts w:eastAsiaTheme="minorEastAsia"/>
        <w:lang w:eastAsia="pl-PL"/>
      </w:rPr>
    </w:pPr>
  </w:p>
  <w:p w:rsidR="00763795" w:rsidRDefault="00EC29B5" w:rsidP="00763795">
    <w:pPr>
      <w:tabs>
        <w:tab w:val="center" w:pos="4536"/>
        <w:tab w:val="right" w:pos="9072"/>
      </w:tabs>
      <w:spacing w:after="0" w:line="240" w:lineRule="auto"/>
      <w:rPr>
        <w:rFonts w:eastAsiaTheme="minorEastAsia"/>
        <w:lang w:eastAsia="pl-PL"/>
      </w:rPr>
    </w:pPr>
  </w:p>
  <w:p w:rsidR="00763795" w:rsidRDefault="00684C23" w:rsidP="00763795">
    <w:pPr>
      <w:jc w:val="center"/>
      <w:rPr>
        <w:sz w:val="14"/>
        <w:szCs w:val="16"/>
      </w:rPr>
    </w:pPr>
    <w:r>
      <w:rPr>
        <w:sz w:val="14"/>
        <w:szCs w:val="16"/>
      </w:rPr>
      <w:t>Projekt nr 042/13/14 pt.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 Umowa z dnia 10 marca 2015 roku Nr 004/042/13/NMF/2015/00/2731/54</w:t>
    </w:r>
  </w:p>
  <w:p w:rsidR="00763795" w:rsidRDefault="00EC29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C7D"/>
    <w:multiLevelType w:val="hybridMultilevel"/>
    <w:tmpl w:val="C87247FE"/>
    <w:lvl w:ilvl="0" w:tplc="845A118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05D1F"/>
    <w:multiLevelType w:val="hybridMultilevel"/>
    <w:tmpl w:val="BAD03788"/>
    <w:lvl w:ilvl="0" w:tplc="C94281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B6295"/>
    <w:multiLevelType w:val="hybridMultilevel"/>
    <w:tmpl w:val="A5E26CEE"/>
    <w:lvl w:ilvl="0" w:tplc="9606E278">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DE33A5"/>
    <w:multiLevelType w:val="multilevel"/>
    <w:tmpl w:val="E21A7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D0F93"/>
    <w:multiLevelType w:val="hybridMultilevel"/>
    <w:tmpl w:val="7BEA2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107BF"/>
    <w:multiLevelType w:val="hybridMultilevel"/>
    <w:tmpl w:val="08CAB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F131EB"/>
    <w:multiLevelType w:val="hybridMultilevel"/>
    <w:tmpl w:val="AAD66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3D1DEB"/>
    <w:multiLevelType w:val="multilevel"/>
    <w:tmpl w:val="EE8C2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52DC3"/>
    <w:multiLevelType w:val="hybridMultilevel"/>
    <w:tmpl w:val="77E86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615D22"/>
    <w:multiLevelType w:val="hybridMultilevel"/>
    <w:tmpl w:val="DD8CC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812568"/>
    <w:multiLevelType w:val="multilevel"/>
    <w:tmpl w:val="A1AE1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3F799C"/>
    <w:multiLevelType w:val="multilevel"/>
    <w:tmpl w:val="6106A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D107F7"/>
    <w:multiLevelType w:val="hybridMultilevel"/>
    <w:tmpl w:val="93DC0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11"/>
  </w:num>
  <w:num w:numId="6">
    <w:abstractNumId w:val="10"/>
  </w:num>
  <w:num w:numId="7">
    <w:abstractNumId w:val="6"/>
  </w:num>
  <w:num w:numId="8">
    <w:abstractNumId w:val="9"/>
  </w:num>
  <w:num w:numId="9">
    <w:abstractNumId w:val="1"/>
  </w:num>
  <w:num w:numId="10">
    <w:abstractNumId w:val="12"/>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6EEF"/>
    <w:rsid w:val="00006978"/>
    <w:rsid w:val="00092986"/>
    <w:rsid w:val="003B6EEF"/>
    <w:rsid w:val="003D7CF9"/>
    <w:rsid w:val="004119DD"/>
    <w:rsid w:val="00482F6F"/>
    <w:rsid w:val="005D431D"/>
    <w:rsid w:val="00684C23"/>
    <w:rsid w:val="006E1744"/>
    <w:rsid w:val="00815E9F"/>
    <w:rsid w:val="009E5B2F"/>
    <w:rsid w:val="00D11873"/>
    <w:rsid w:val="00D62F1D"/>
    <w:rsid w:val="00D77E8C"/>
    <w:rsid w:val="00EA67B7"/>
    <w:rsid w:val="00EC29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A99E2-913B-4033-8313-6D524587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C2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84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C23"/>
  </w:style>
  <w:style w:type="paragraph" w:styleId="Akapitzlist">
    <w:name w:val="List Paragraph"/>
    <w:basedOn w:val="Normalny"/>
    <w:uiPriority w:val="34"/>
    <w:qFormat/>
    <w:rsid w:val="00684C23"/>
    <w:pPr>
      <w:ind w:left="720"/>
      <w:contextualSpacing/>
    </w:pPr>
  </w:style>
  <w:style w:type="paragraph" w:styleId="Bezodstpw">
    <w:name w:val="No Spacing"/>
    <w:uiPriority w:val="1"/>
    <w:qFormat/>
    <w:rsid w:val="00684C23"/>
    <w:pPr>
      <w:spacing w:after="0" w:line="240" w:lineRule="auto"/>
    </w:pPr>
  </w:style>
  <w:style w:type="character" w:customStyle="1" w:styleId="Teksttreci2">
    <w:name w:val="Tekst treści (2)_"/>
    <w:basedOn w:val="Domylnaczcionkaakapitu"/>
    <w:link w:val="Teksttreci20"/>
    <w:rsid w:val="00684C2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84C23"/>
    <w:pPr>
      <w:widowControl w:val="0"/>
      <w:shd w:val="clear" w:color="auto" w:fill="FFFFFF"/>
      <w:spacing w:before="560" w:after="0" w:line="274" w:lineRule="exact"/>
      <w:ind w:hanging="520"/>
      <w:jc w:val="both"/>
    </w:pPr>
    <w:rPr>
      <w:rFonts w:ascii="Times New Roman" w:eastAsia="Times New Roman" w:hAnsi="Times New Roman" w:cs="Times New Roman"/>
    </w:rPr>
  </w:style>
  <w:style w:type="character" w:customStyle="1" w:styleId="Nagwek4">
    <w:name w:val="Nagłówek #4_"/>
    <w:basedOn w:val="Domylnaczcionkaakapitu"/>
    <w:link w:val="Nagwek40"/>
    <w:rsid w:val="00684C23"/>
    <w:rPr>
      <w:rFonts w:ascii="Times New Roman" w:eastAsia="Times New Roman" w:hAnsi="Times New Roman" w:cs="Times New Roman"/>
      <w:b/>
      <w:bCs/>
      <w:shd w:val="clear" w:color="auto" w:fill="FFFFFF"/>
    </w:rPr>
  </w:style>
  <w:style w:type="paragraph" w:customStyle="1" w:styleId="Nagwek40">
    <w:name w:val="Nagłówek #4"/>
    <w:basedOn w:val="Normalny"/>
    <w:link w:val="Nagwek4"/>
    <w:rsid w:val="00684C23"/>
    <w:pPr>
      <w:widowControl w:val="0"/>
      <w:shd w:val="clear" w:color="auto" w:fill="FFFFFF"/>
      <w:spacing w:after="0" w:line="158" w:lineRule="exact"/>
      <w:outlineLvl w:val="3"/>
    </w:pPr>
    <w:rPr>
      <w:rFonts w:ascii="Times New Roman" w:eastAsia="Times New Roman" w:hAnsi="Times New Roman" w:cs="Times New Roman"/>
      <w:b/>
      <w:bCs/>
    </w:rPr>
  </w:style>
  <w:style w:type="paragraph" w:styleId="Nagwek">
    <w:name w:val="header"/>
    <w:basedOn w:val="Normalny"/>
    <w:link w:val="NagwekZnak"/>
    <w:uiPriority w:val="99"/>
    <w:unhideWhenUsed/>
    <w:rsid w:val="00684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4C23"/>
  </w:style>
  <w:style w:type="paragraph" w:styleId="Tekstdymka">
    <w:name w:val="Balloon Text"/>
    <w:basedOn w:val="Normalny"/>
    <w:link w:val="TekstdymkaZnak"/>
    <w:uiPriority w:val="99"/>
    <w:semiHidden/>
    <w:unhideWhenUsed/>
    <w:rsid w:val="006E17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wiata@powiat-przasnysz..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1111</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knozynska</dc:creator>
  <cp:lastModifiedBy>knozynska</cp:lastModifiedBy>
  <cp:revision>8</cp:revision>
  <cp:lastPrinted>2017-03-13T13:30:00Z</cp:lastPrinted>
  <dcterms:created xsi:type="dcterms:W3CDTF">2017-03-02T19:22:00Z</dcterms:created>
  <dcterms:modified xsi:type="dcterms:W3CDTF">2017-03-13T13:32:00Z</dcterms:modified>
</cp:coreProperties>
</file>