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083" w:rsidRDefault="00365083" w:rsidP="00366690">
      <w:pPr>
        <w:spacing w:line="360" w:lineRule="auto"/>
        <w:jc w:val="center"/>
      </w:pPr>
      <w:r>
        <w:rPr>
          <w:b/>
          <w:sz w:val="22"/>
          <w:szCs w:val="22"/>
          <w:lang w:eastAsia="pl-PL"/>
        </w:rPr>
        <w:t>OPIS PRZEDMIOTU ZAMÓWIENIA</w:t>
      </w:r>
    </w:p>
    <w:p w:rsidR="00365083" w:rsidRDefault="00365083" w:rsidP="00365083">
      <w:pPr>
        <w:suppressAutoHyphens w:val="0"/>
        <w:rPr>
          <w:color w:val="000000"/>
          <w:sz w:val="22"/>
          <w:szCs w:val="22"/>
          <w:lang w:eastAsia="pl-PL"/>
        </w:rPr>
      </w:pPr>
    </w:p>
    <w:p w:rsidR="00705FC5" w:rsidRPr="00705FC5" w:rsidRDefault="00705FC5" w:rsidP="00705FC5">
      <w:pPr>
        <w:pStyle w:val="Tekstpodstawowy"/>
        <w:spacing w:after="0" w:line="240" w:lineRule="auto"/>
        <w:jc w:val="both"/>
        <w:rPr>
          <w:rFonts w:cs="Arial"/>
          <w:b/>
          <w:sz w:val="24"/>
          <w:szCs w:val="24"/>
        </w:rPr>
      </w:pPr>
    </w:p>
    <w:p w:rsidR="00365083" w:rsidRDefault="00365083" w:rsidP="00365083">
      <w:pPr>
        <w:autoSpaceDE w:val="0"/>
        <w:spacing w:after="200" w:line="276" w:lineRule="auto"/>
        <w:jc w:val="both"/>
      </w:pPr>
      <w:r>
        <w:rPr>
          <w:rFonts w:eastAsia="Calibri" w:cs="Calibri"/>
          <w:b/>
          <w:color w:val="000000"/>
          <w:sz w:val="22"/>
          <w:szCs w:val="22"/>
          <w:lang w:eastAsia="pl-PL"/>
        </w:rPr>
        <w:t xml:space="preserve">1. Informacje ogólne </w:t>
      </w:r>
    </w:p>
    <w:p w:rsidR="00365083" w:rsidRPr="00923EA7" w:rsidRDefault="00365083" w:rsidP="00365083">
      <w:pPr>
        <w:spacing w:line="360" w:lineRule="auto"/>
        <w:jc w:val="both"/>
        <w:rPr>
          <w:sz w:val="22"/>
          <w:szCs w:val="22"/>
        </w:rPr>
      </w:pPr>
      <w:r w:rsidRPr="00923EA7">
        <w:rPr>
          <w:b/>
          <w:bCs/>
          <w:sz w:val="22"/>
          <w:szCs w:val="22"/>
        </w:rPr>
        <w:t>1.1  Przedmiot zamówienia</w:t>
      </w:r>
    </w:p>
    <w:p w:rsidR="00366690" w:rsidRPr="00923EA7" w:rsidRDefault="00366690" w:rsidP="00366690">
      <w:pPr>
        <w:suppressAutoHyphens w:val="0"/>
        <w:jc w:val="both"/>
        <w:rPr>
          <w:kern w:val="0"/>
          <w:sz w:val="22"/>
          <w:szCs w:val="22"/>
          <w:lang w:eastAsia="pl-PL"/>
        </w:rPr>
      </w:pPr>
      <w:r w:rsidRPr="00923EA7">
        <w:rPr>
          <w:kern w:val="0"/>
          <w:sz w:val="22"/>
          <w:szCs w:val="22"/>
          <w:lang w:eastAsia="pl-PL"/>
        </w:rPr>
        <w:t xml:space="preserve">Przedmiotem zamówienia jest świadczenie usług w zakresie pełnienia funkcji  </w:t>
      </w:r>
      <w:r w:rsidRPr="00923EA7">
        <w:rPr>
          <w:kern w:val="0"/>
          <w:sz w:val="22"/>
          <w:szCs w:val="22"/>
          <w:lang w:eastAsia="pl-PL"/>
        </w:rPr>
        <w:br/>
        <w:t xml:space="preserve">inspektora nadzoru inwestorskiego nad realizacją inwestycji pn.: „Budowa hali sportowej z płytą lodowiska przy Zespole Szkół Powiatowych w Przasnyszu” </w:t>
      </w:r>
      <w:r w:rsidR="00AB2ECB">
        <w:rPr>
          <w:kern w:val="0"/>
          <w:sz w:val="22"/>
          <w:szCs w:val="22"/>
          <w:lang w:eastAsia="pl-PL"/>
        </w:rPr>
        <w:t>w tym</w:t>
      </w:r>
      <w:r w:rsidRPr="00923EA7">
        <w:rPr>
          <w:kern w:val="0"/>
          <w:sz w:val="22"/>
          <w:szCs w:val="22"/>
          <w:lang w:eastAsia="pl-PL"/>
        </w:rPr>
        <w:t>:</w:t>
      </w:r>
    </w:p>
    <w:p w:rsidR="00366690" w:rsidRPr="00923EA7" w:rsidRDefault="00366690" w:rsidP="00366690">
      <w:pPr>
        <w:numPr>
          <w:ilvl w:val="0"/>
          <w:numId w:val="6"/>
        </w:numPr>
        <w:suppressAutoHyphens w:val="0"/>
        <w:jc w:val="both"/>
        <w:rPr>
          <w:kern w:val="0"/>
          <w:sz w:val="22"/>
          <w:szCs w:val="22"/>
          <w:lang w:eastAsia="pl-PL"/>
        </w:rPr>
      </w:pPr>
      <w:r w:rsidRPr="00923EA7">
        <w:rPr>
          <w:kern w:val="0"/>
          <w:sz w:val="22"/>
          <w:szCs w:val="22"/>
          <w:lang w:eastAsia="pl-PL"/>
        </w:rPr>
        <w:t>„Budowa hali sportowej z płyta lodowiska przy Zespole Szkół Powiatowych w Przasnyszu”; współfinansowanej  ze środków Funduszu Rozwoju Kultury Fizycznej w ramach Programu Rozwoju Szkolnej Infrastruktury Sportowej _ Edycja 2017 Ministerstwa Sportu i Turystyki.</w:t>
      </w:r>
    </w:p>
    <w:p w:rsidR="00366690" w:rsidRPr="00923EA7" w:rsidRDefault="00366690" w:rsidP="00366690">
      <w:pPr>
        <w:numPr>
          <w:ilvl w:val="0"/>
          <w:numId w:val="6"/>
        </w:numPr>
        <w:suppressAutoHyphens w:val="0"/>
        <w:jc w:val="both"/>
        <w:rPr>
          <w:kern w:val="0"/>
          <w:sz w:val="22"/>
          <w:szCs w:val="22"/>
          <w:lang w:eastAsia="pl-PL"/>
        </w:rPr>
      </w:pPr>
      <w:r w:rsidRPr="00923EA7">
        <w:rPr>
          <w:kern w:val="0"/>
          <w:sz w:val="22"/>
          <w:szCs w:val="22"/>
          <w:lang w:eastAsia="pl-PL" w:bidi="pl-PL"/>
        </w:rPr>
        <w:t>„Rozbiórka wszystkich budynków na działce oznaczonej numerem  ewidencyjnym  1998/1  wraz z zagospodarowaniem terenu na działce dojazdowej do inwestycji”;</w:t>
      </w:r>
    </w:p>
    <w:p w:rsidR="00366690" w:rsidRPr="00923EA7" w:rsidRDefault="00366690" w:rsidP="00366690">
      <w:pPr>
        <w:numPr>
          <w:ilvl w:val="0"/>
          <w:numId w:val="6"/>
        </w:numPr>
        <w:suppressAutoHyphens w:val="0"/>
        <w:jc w:val="both"/>
        <w:rPr>
          <w:kern w:val="0"/>
          <w:sz w:val="22"/>
          <w:szCs w:val="22"/>
          <w:lang w:eastAsia="pl-PL"/>
        </w:rPr>
      </w:pPr>
      <w:r w:rsidRPr="00923EA7">
        <w:rPr>
          <w:kern w:val="0"/>
          <w:sz w:val="22"/>
          <w:szCs w:val="22"/>
          <w:lang w:eastAsia="pl-PL" w:bidi="pl-PL"/>
        </w:rPr>
        <w:t>„Remont pomieszczeń noclegowych w budynku internatu Zespołu Szkół Powiatowych”,</w:t>
      </w:r>
    </w:p>
    <w:p w:rsidR="00365083" w:rsidRDefault="00365083" w:rsidP="00365083">
      <w:pPr>
        <w:pStyle w:val="NormalnyWeb"/>
        <w:spacing w:before="0" w:after="0"/>
        <w:rPr>
          <w:sz w:val="22"/>
          <w:szCs w:val="22"/>
        </w:rPr>
      </w:pPr>
    </w:p>
    <w:p w:rsidR="00365083" w:rsidRDefault="00365083" w:rsidP="00365083">
      <w:pPr>
        <w:autoSpaceDE w:val="0"/>
        <w:ind w:firstLine="360"/>
        <w:jc w:val="both"/>
      </w:pPr>
      <w:r>
        <w:rPr>
          <w:rFonts w:eastAsia="Calibri" w:cs="Calibri"/>
          <w:sz w:val="22"/>
          <w:szCs w:val="22"/>
        </w:rPr>
        <w:t>Realizacja zamówień podlega prawu polskiemu, w tym w szczególności ustawie z dnia 7 lipca 1994 roku Prawo budowlane (Dz. U. z 201</w:t>
      </w:r>
      <w:r w:rsidR="00F1533A">
        <w:rPr>
          <w:rFonts w:eastAsia="Calibri" w:cs="Calibri"/>
          <w:sz w:val="22"/>
          <w:szCs w:val="22"/>
        </w:rPr>
        <w:t>8</w:t>
      </w:r>
      <w:r>
        <w:rPr>
          <w:rFonts w:eastAsia="Calibri" w:cs="Calibri"/>
          <w:sz w:val="22"/>
          <w:szCs w:val="22"/>
        </w:rPr>
        <w:t xml:space="preserve"> r, poz. 1</w:t>
      </w:r>
      <w:r w:rsidR="00F1533A">
        <w:rPr>
          <w:rFonts w:eastAsia="Calibri" w:cs="Calibri"/>
          <w:sz w:val="22"/>
          <w:szCs w:val="22"/>
        </w:rPr>
        <w:t>202</w:t>
      </w:r>
      <w:r>
        <w:rPr>
          <w:rFonts w:eastAsia="Calibri" w:cs="Calibri"/>
          <w:sz w:val="22"/>
          <w:szCs w:val="22"/>
        </w:rPr>
        <w:t xml:space="preserve"> </w:t>
      </w:r>
      <w:r w:rsidR="00F1533A">
        <w:rPr>
          <w:rFonts w:eastAsia="Calibri" w:cs="Calibri"/>
          <w:sz w:val="22"/>
          <w:szCs w:val="22"/>
        </w:rPr>
        <w:t xml:space="preserve">ze </w:t>
      </w:r>
      <w:proofErr w:type="spellStart"/>
      <w:r w:rsidR="00F1533A">
        <w:rPr>
          <w:rFonts w:eastAsia="Calibri" w:cs="Calibri"/>
          <w:sz w:val="22"/>
          <w:szCs w:val="22"/>
        </w:rPr>
        <w:t>zm</w:t>
      </w:r>
      <w:proofErr w:type="spellEnd"/>
      <w:r>
        <w:rPr>
          <w:rFonts w:eastAsia="Calibri" w:cs="Calibri"/>
          <w:sz w:val="22"/>
          <w:szCs w:val="22"/>
        </w:rPr>
        <w:t>) oraz zgodnie z przepisami dotyczącymi samodzielnych funkcji technicznych w budownictwie, ustawie z dnia 23 kwietnia 1964 r. Kodeks cywilny (Dz. U. z 201</w:t>
      </w:r>
      <w:r w:rsidR="00F1533A">
        <w:rPr>
          <w:rFonts w:eastAsia="Calibri" w:cs="Calibri"/>
          <w:sz w:val="22"/>
          <w:szCs w:val="22"/>
        </w:rPr>
        <w:t>8</w:t>
      </w:r>
      <w:r>
        <w:rPr>
          <w:rFonts w:eastAsia="Calibri" w:cs="Calibri"/>
          <w:sz w:val="22"/>
          <w:szCs w:val="22"/>
        </w:rPr>
        <w:t xml:space="preserve">, poz. </w:t>
      </w:r>
      <w:r w:rsidR="00F1533A">
        <w:rPr>
          <w:rFonts w:eastAsia="Calibri" w:cs="Calibri"/>
          <w:sz w:val="22"/>
          <w:szCs w:val="22"/>
        </w:rPr>
        <w:t>1025 ze zm.</w:t>
      </w:r>
      <w:r>
        <w:rPr>
          <w:rFonts w:eastAsia="Calibri" w:cs="Calibri"/>
          <w:sz w:val="22"/>
          <w:szCs w:val="22"/>
        </w:rPr>
        <w:t>), ustawie z dnia 29 stycznia 2004 r. Prawo zamówień publicznych (Dz. U. z 201</w:t>
      </w:r>
      <w:r w:rsidR="008C04C1">
        <w:rPr>
          <w:rFonts w:eastAsia="Calibri" w:cs="Calibri"/>
          <w:sz w:val="22"/>
          <w:szCs w:val="22"/>
        </w:rPr>
        <w:t>8 r. poz. 1</w:t>
      </w:r>
      <w:r>
        <w:rPr>
          <w:rFonts w:eastAsia="Calibri" w:cs="Calibri"/>
          <w:sz w:val="22"/>
          <w:szCs w:val="22"/>
        </w:rPr>
        <w:t>9</w:t>
      </w:r>
      <w:r w:rsidR="008C04C1">
        <w:rPr>
          <w:rFonts w:eastAsia="Calibri" w:cs="Calibri"/>
          <w:sz w:val="22"/>
          <w:szCs w:val="22"/>
        </w:rPr>
        <w:t>86</w:t>
      </w:r>
      <w:r>
        <w:rPr>
          <w:rFonts w:eastAsia="Calibri" w:cs="Calibri"/>
          <w:sz w:val="22"/>
          <w:szCs w:val="22"/>
        </w:rPr>
        <w:t>).</w:t>
      </w:r>
    </w:p>
    <w:p w:rsidR="00365083" w:rsidRDefault="00365083" w:rsidP="00365083">
      <w:pPr>
        <w:autoSpaceDE w:val="0"/>
        <w:spacing w:line="360" w:lineRule="auto"/>
        <w:jc w:val="both"/>
        <w:rPr>
          <w:b/>
          <w:sz w:val="22"/>
          <w:szCs w:val="22"/>
        </w:rPr>
      </w:pPr>
    </w:p>
    <w:p w:rsidR="00365083" w:rsidRDefault="00365083" w:rsidP="00365083">
      <w:pPr>
        <w:autoSpaceDE w:val="0"/>
        <w:spacing w:line="360" w:lineRule="auto"/>
        <w:jc w:val="both"/>
      </w:pPr>
      <w:r>
        <w:rPr>
          <w:b/>
          <w:sz w:val="22"/>
          <w:szCs w:val="22"/>
        </w:rPr>
        <w:t xml:space="preserve">1.2 Cel zamówienia </w:t>
      </w:r>
    </w:p>
    <w:p w:rsidR="0063060F" w:rsidRPr="0033339C" w:rsidRDefault="0063060F" w:rsidP="00365083">
      <w:pPr>
        <w:autoSpaceDE w:val="0"/>
        <w:jc w:val="both"/>
        <w:rPr>
          <w:rFonts w:eastAsia="Calibri" w:cs="Calibri"/>
          <w:sz w:val="22"/>
          <w:szCs w:val="22"/>
        </w:rPr>
      </w:pPr>
      <w:r w:rsidRPr="0033339C">
        <w:rPr>
          <w:sz w:val="22"/>
          <w:szCs w:val="22"/>
        </w:rPr>
        <w:t>Usługi w zakresie nadzoru inwestorskiego, jakie maja być świadczone w ramach niniejszej Umowy mają zapewnić realizację umów na Roboty Budowlane, w ramach przyznanych środków</w:t>
      </w:r>
      <w:r w:rsidRPr="0033339C">
        <w:rPr>
          <w:color w:val="FF0000"/>
          <w:sz w:val="22"/>
          <w:szCs w:val="22"/>
        </w:rPr>
        <w:t xml:space="preserve">, </w:t>
      </w:r>
      <w:r w:rsidRPr="0033339C">
        <w:rPr>
          <w:rFonts w:eastAsia="Calibri" w:cs="Calibri"/>
          <w:sz w:val="22"/>
          <w:szCs w:val="22"/>
        </w:rPr>
        <w:t xml:space="preserve">terminowego odbioru, prawidłowego rozliczenia zgodnie z zatwierdzonym projektem budowlanym i decyzją pozwolenia na budowę </w:t>
      </w:r>
      <w:r w:rsidR="0033339C" w:rsidRPr="0033339C">
        <w:rPr>
          <w:rFonts w:eastAsia="Calibri" w:cs="Calibri"/>
          <w:sz w:val="22"/>
          <w:szCs w:val="22"/>
        </w:rPr>
        <w:t>oraz funkcjonowania  zrealizowanych obiektów</w:t>
      </w:r>
    </w:p>
    <w:p w:rsidR="0063060F" w:rsidRPr="0033339C" w:rsidRDefault="0063060F" w:rsidP="0033339C">
      <w:pPr>
        <w:pStyle w:val="Tekstpodstawowy21"/>
        <w:tabs>
          <w:tab w:val="left" w:pos="1146"/>
        </w:tabs>
        <w:spacing w:line="240" w:lineRule="auto"/>
        <w:rPr>
          <w:rFonts w:ascii="Times New Roman" w:hAnsi="Times New Roman" w:cs="Times New Roman"/>
          <w:sz w:val="22"/>
          <w:szCs w:val="22"/>
        </w:rPr>
      </w:pPr>
      <w:r w:rsidRPr="0033339C">
        <w:rPr>
          <w:rFonts w:ascii="Times New Roman" w:hAnsi="Times New Roman" w:cs="Times New Roman"/>
          <w:sz w:val="22"/>
          <w:szCs w:val="22"/>
        </w:rPr>
        <w:t>Celem usług stanowiących przedmiot niniejszej Umowy jest wykonanie i pomyślne zakończenie projektu, uzyskanie zakładanej jakości, wykonanie ich w terminie i w ramach określonego wynagrodzenia wykonawcy robót budowlanych.</w:t>
      </w:r>
    </w:p>
    <w:p w:rsidR="00365083" w:rsidRDefault="00365083" w:rsidP="00365083">
      <w:pPr>
        <w:autoSpaceDE w:val="0"/>
        <w:spacing w:line="360" w:lineRule="auto"/>
        <w:jc w:val="both"/>
      </w:pPr>
      <w:r>
        <w:rPr>
          <w:rFonts w:eastAsia="Calibri" w:cs="Calibri"/>
          <w:sz w:val="22"/>
          <w:szCs w:val="22"/>
        </w:rPr>
        <w:tab/>
      </w:r>
    </w:p>
    <w:p w:rsidR="00365083" w:rsidRDefault="00365083" w:rsidP="00365083">
      <w:pPr>
        <w:pStyle w:val="Tekstpodstawowy"/>
        <w:spacing w:after="0" w:line="240" w:lineRule="auto"/>
        <w:jc w:val="both"/>
        <w:rPr>
          <w:rFonts w:cs="Arial"/>
          <w:b/>
        </w:rPr>
      </w:pPr>
      <w:r>
        <w:rPr>
          <w:rFonts w:eastAsia="Calibri" w:cs="Calibri"/>
          <w:b/>
          <w:sz w:val="22"/>
          <w:szCs w:val="22"/>
        </w:rPr>
        <w:t>2.   Charakterystyka robót budowlanych</w:t>
      </w:r>
      <w:r w:rsidR="0033339C">
        <w:rPr>
          <w:rFonts w:eastAsia="Calibri" w:cs="Calibri"/>
          <w:b/>
          <w:sz w:val="22"/>
          <w:szCs w:val="22"/>
        </w:rPr>
        <w:t xml:space="preserve"> </w:t>
      </w:r>
      <w:r>
        <w:rPr>
          <w:rFonts w:eastAsia="Calibri" w:cs="Calibri"/>
          <w:b/>
          <w:sz w:val="22"/>
          <w:szCs w:val="22"/>
        </w:rPr>
        <w:t>nad którym sprawowany będzie nadzór.</w:t>
      </w:r>
      <w:r w:rsidRPr="008F163C">
        <w:rPr>
          <w:rFonts w:cs="Arial"/>
          <w:b/>
        </w:rPr>
        <w:t xml:space="preserve"> </w:t>
      </w:r>
    </w:p>
    <w:p w:rsidR="00AB2ECB" w:rsidRDefault="00AB2ECB" w:rsidP="00365083">
      <w:pPr>
        <w:pStyle w:val="Tekstpodstawowy"/>
        <w:jc w:val="both"/>
        <w:rPr>
          <w:rFonts w:cs="Arial"/>
          <w:snapToGrid w:val="0"/>
          <w:sz w:val="22"/>
          <w:szCs w:val="22"/>
        </w:rPr>
      </w:pPr>
    </w:p>
    <w:p w:rsidR="00365083" w:rsidRPr="006807CD" w:rsidRDefault="00365083" w:rsidP="00365083">
      <w:pPr>
        <w:pStyle w:val="Tekstpodstawowy"/>
        <w:jc w:val="both"/>
        <w:rPr>
          <w:b/>
          <w:sz w:val="22"/>
          <w:szCs w:val="22"/>
        </w:rPr>
      </w:pPr>
      <w:bookmarkStart w:id="0" w:name="_GoBack"/>
      <w:bookmarkEnd w:id="0"/>
      <w:r w:rsidRPr="008F163C">
        <w:rPr>
          <w:rFonts w:cs="Arial"/>
          <w:snapToGrid w:val="0"/>
          <w:sz w:val="22"/>
          <w:szCs w:val="22"/>
        </w:rPr>
        <w:t xml:space="preserve">Wykonanie robót budowlanych </w:t>
      </w:r>
      <w:r w:rsidRPr="008F163C">
        <w:rPr>
          <w:rFonts w:cs="Arial"/>
          <w:sz w:val="22"/>
          <w:szCs w:val="22"/>
        </w:rPr>
        <w:t xml:space="preserve">realizowanych w ramach Projektu </w:t>
      </w:r>
      <w:r w:rsidRPr="006807CD">
        <w:rPr>
          <w:sz w:val="22"/>
          <w:szCs w:val="22"/>
        </w:rPr>
        <w:t>pod nazwą: „</w:t>
      </w:r>
      <w:r w:rsidRPr="006807CD">
        <w:rPr>
          <w:b/>
          <w:sz w:val="22"/>
          <w:szCs w:val="22"/>
        </w:rPr>
        <w:t>Budowa hali sportowej z płytą lodowiska przy Zespole Szkół Powiatowych w Przasnyszu”</w:t>
      </w:r>
    </w:p>
    <w:p w:rsidR="00365083" w:rsidRPr="006807CD" w:rsidRDefault="00365083" w:rsidP="00365083">
      <w:pPr>
        <w:pStyle w:val="Tekstpodstawowy"/>
        <w:jc w:val="both"/>
        <w:rPr>
          <w:b/>
          <w:sz w:val="22"/>
          <w:szCs w:val="22"/>
        </w:rPr>
      </w:pPr>
      <w:r w:rsidRPr="006807CD">
        <w:rPr>
          <w:b/>
          <w:sz w:val="22"/>
          <w:szCs w:val="22"/>
        </w:rPr>
        <w:t>Ze względu na zakres zamówienia, Zamawiający podzielił zamówienie na 3 części tj.: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2405"/>
        <w:gridCol w:w="6095"/>
      </w:tblGrid>
      <w:tr w:rsidR="00365083" w:rsidRPr="006807CD" w:rsidTr="0033339C">
        <w:trPr>
          <w:trHeight w:val="501"/>
        </w:trPr>
        <w:tc>
          <w:tcPr>
            <w:tcW w:w="572" w:type="dxa"/>
            <w:shd w:val="clear" w:color="auto" w:fill="auto"/>
          </w:tcPr>
          <w:p w:rsidR="00365083" w:rsidRPr="006807CD" w:rsidRDefault="00365083" w:rsidP="002D5E5A">
            <w:pPr>
              <w:pStyle w:val="Tekstpodstawowy"/>
              <w:jc w:val="center"/>
              <w:rPr>
                <w:b/>
                <w:sz w:val="22"/>
                <w:szCs w:val="22"/>
              </w:rPr>
            </w:pPr>
            <w:r w:rsidRPr="006807CD">
              <w:rPr>
                <w:b/>
                <w:sz w:val="22"/>
                <w:szCs w:val="22"/>
              </w:rPr>
              <w:t>L.p.</w:t>
            </w:r>
          </w:p>
          <w:p w:rsidR="00365083" w:rsidRPr="006807CD" w:rsidRDefault="00365083" w:rsidP="002D5E5A">
            <w:pPr>
              <w:pStyle w:val="Tekstpodstawowy"/>
              <w:jc w:val="center"/>
              <w:rPr>
                <w:b/>
                <w:sz w:val="22"/>
                <w:szCs w:val="22"/>
              </w:rPr>
            </w:pPr>
          </w:p>
        </w:tc>
        <w:tc>
          <w:tcPr>
            <w:tcW w:w="2405" w:type="dxa"/>
            <w:shd w:val="clear" w:color="auto" w:fill="auto"/>
          </w:tcPr>
          <w:p w:rsidR="00365083" w:rsidRPr="006807CD" w:rsidRDefault="00365083" w:rsidP="002D5E5A">
            <w:pPr>
              <w:pStyle w:val="Tekstpodstawowy"/>
              <w:jc w:val="center"/>
              <w:rPr>
                <w:b/>
                <w:sz w:val="22"/>
                <w:szCs w:val="22"/>
              </w:rPr>
            </w:pPr>
            <w:r w:rsidRPr="006807CD">
              <w:rPr>
                <w:b/>
                <w:sz w:val="22"/>
                <w:szCs w:val="22"/>
              </w:rPr>
              <w:t>Oznaczenie części</w:t>
            </w:r>
          </w:p>
        </w:tc>
        <w:tc>
          <w:tcPr>
            <w:tcW w:w="6095" w:type="dxa"/>
            <w:shd w:val="clear" w:color="auto" w:fill="auto"/>
          </w:tcPr>
          <w:p w:rsidR="00365083" w:rsidRPr="006807CD" w:rsidRDefault="00365083" w:rsidP="002D5E5A">
            <w:pPr>
              <w:pStyle w:val="Tekstpodstawowy"/>
              <w:jc w:val="center"/>
              <w:rPr>
                <w:b/>
                <w:sz w:val="22"/>
                <w:szCs w:val="22"/>
              </w:rPr>
            </w:pPr>
            <w:r w:rsidRPr="006807CD">
              <w:rPr>
                <w:b/>
                <w:sz w:val="22"/>
                <w:szCs w:val="22"/>
              </w:rPr>
              <w:t>Nazwa części</w:t>
            </w:r>
          </w:p>
        </w:tc>
      </w:tr>
      <w:tr w:rsidR="00365083" w:rsidRPr="006807CD" w:rsidTr="002D5E5A">
        <w:tc>
          <w:tcPr>
            <w:tcW w:w="572" w:type="dxa"/>
            <w:shd w:val="clear" w:color="auto" w:fill="auto"/>
          </w:tcPr>
          <w:p w:rsidR="00365083" w:rsidRPr="006807CD" w:rsidRDefault="00365083" w:rsidP="002D5E5A">
            <w:pPr>
              <w:pStyle w:val="Tekstpodstawowy"/>
              <w:jc w:val="center"/>
              <w:rPr>
                <w:sz w:val="22"/>
                <w:szCs w:val="22"/>
              </w:rPr>
            </w:pPr>
            <w:r w:rsidRPr="006807CD">
              <w:rPr>
                <w:sz w:val="22"/>
                <w:szCs w:val="22"/>
              </w:rPr>
              <w:t>1.</w:t>
            </w:r>
          </w:p>
        </w:tc>
        <w:tc>
          <w:tcPr>
            <w:tcW w:w="2405" w:type="dxa"/>
            <w:shd w:val="clear" w:color="auto" w:fill="auto"/>
          </w:tcPr>
          <w:p w:rsidR="00365083" w:rsidRPr="006807CD" w:rsidRDefault="00365083" w:rsidP="002D5E5A">
            <w:pPr>
              <w:pStyle w:val="Tekstpodstawowy"/>
              <w:jc w:val="center"/>
              <w:rPr>
                <w:sz w:val="22"/>
                <w:szCs w:val="22"/>
              </w:rPr>
            </w:pPr>
            <w:r w:rsidRPr="006807CD">
              <w:rPr>
                <w:sz w:val="22"/>
                <w:szCs w:val="22"/>
              </w:rPr>
              <w:t>Część I</w:t>
            </w:r>
          </w:p>
        </w:tc>
        <w:tc>
          <w:tcPr>
            <w:tcW w:w="6095" w:type="dxa"/>
            <w:shd w:val="clear" w:color="auto" w:fill="auto"/>
          </w:tcPr>
          <w:p w:rsidR="00365083" w:rsidRPr="006807CD" w:rsidRDefault="00365083" w:rsidP="002D5E5A">
            <w:pPr>
              <w:pStyle w:val="Tekstpodstawowy"/>
              <w:jc w:val="center"/>
              <w:rPr>
                <w:sz w:val="22"/>
                <w:szCs w:val="22"/>
              </w:rPr>
            </w:pPr>
            <w:r w:rsidRPr="006807CD">
              <w:rPr>
                <w:sz w:val="22"/>
                <w:szCs w:val="22"/>
              </w:rPr>
              <w:t>„Budowa hali sportowej z płyta lodowiska przy Zespole Szkół Powiatowych w Przasnyszu”</w:t>
            </w:r>
          </w:p>
        </w:tc>
      </w:tr>
      <w:tr w:rsidR="00365083" w:rsidRPr="006807CD" w:rsidTr="002D5E5A">
        <w:tc>
          <w:tcPr>
            <w:tcW w:w="572" w:type="dxa"/>
            <w:shd w:val="clear" w:color="auto" w:fill="auto"/>
          </w:tcPr>
          <w:p w:rsidR="00365083" w:rsidRPr="006807CD" w:rsidRDefault="00365083" w:rsidP="002D5E5A">
            <w:pPr>
              <w:pStyle w:val="Tekstpodstawowy"/>
              <w:jc w:val="center"/>
              <w:rPr>
                <w:sz w:val="22"/>
                <w:szCs w:val="22"/>
              </w:rPr>
            </w:pPr>
            <w:r w:rsidRPr="006807CD">
              <w:rPr>
                <w:sz w:val="22"/>
                <w:szCs w:val="22"/>
              </w:rPr>
              <w:t>2.</w:t>
            </w:r>
          </w:p>
        </w:tc>
        <w:tc>
          <w:tcPr>
            <w:tcW w:w="2405" w:type="dxa"/>
            <w:shd w:val="clear" w:color="auto" w:fill="auto"/>
          </w:tcPr>
          <w:p w:rsidR="00365083" w:rsidRPr="006807CD" w:rsidRDefault="00365083" w:rsidP="002D5E5A">
            <w:pPr>
              <w:pStyle w:val="Tekstpodstawowy"/>
              <w:jc w:val="center"/>
              <w:rPr>
                <w:sz w:val="22"/>
                <w:szCs w:val="22"/>
              </w:rPr>
            </w:pPr>
            <w:r w:rsidRPr="006807CD">
              <w:rPr>
                <w:sz w:val="22"/>
                <w:szCs w:val="22"/>
              </w:rPr>
              <w:t>Część II</w:t>
            </w:r>
          </w:p>
        </w:tc>
        <w:tc>
          <w:tcPr>
            <w:tcW w:w="6095" w:type="dxa"/>
            <w:shd w:val="clear" w:color="auto" w:fill="auto"/>
          </w:tcPr>
          <w:p w:rsidR="00365083" w:rsidRPr="006807CD" w:rsidRDefault="00365083" w:rsidP="002D5E5A">
            <w:pPr>
              <w:pStyle w:val="Tekstpodstawowy"/>
              <w:jc w:val="center"/>
              <w:rPr>
                <w:sz w:val="22"/>
                <w:szCs w:val="22"/>
              </w:rPr>
            </w:pPr>
            <w:r w:rsidRPr="006807CD">
              <w:rPr>
                <w:sz w:val="22"/>
                <w:szCs w:val="22"/>
                <w:lang w:bidi="pl-PL"/>
              </w:rPr>
              <w:t>„Rozbiórka wszystkich budynków na działce oznaczonej numerem  ewidencyjnym  1998/1  wraz z zagospodarowaniem terenu na działce dojazdowej do inwestycji”</w:t>
            </w:r>
          </w:p>
        </w:tc>
      </w:tr>
      <w:tr w:rsidR="00365083" w:rsidRPr="006807CD" w:rsidTr="002D5E5A">
        <w:tc>
          <w:tcPr>
            <w:tcW w:w="572" w:type="dxa"/>
            <w:shd w:val="clear" w:color="auto" w:fill="auto"/>
          </w:tcPr>
          <w:p w:rsidR="00365083" w:rsidRPr="006807CD" w:rsidRDefault="00365083" w:rsidP="002D5E5A">
            <w:pPr>
              <w:pStyle w:val="Tekstpodstawowy"/>
              <w:jc w:val="center"/>
              <w:rPr>
                <w:sz w:val="22"/>
                <w:szCs w:val="22"/>
              </w:rPr>
            </w:pPr>
            <w:r w:rsidRPr="006807CD">
              <w:rPr>
                <w:sz w:val="22"/>
                <w:szCs w:val="22"/>
              </w:rPr>
              <w:t>3</w:t>
            </w:r>
          </w:p>
        </w:tc>
        <w:tc>
          <w:tcPr>
            <w:tcW w:w="2405" w:type="dxa"/>
            <w:shd w:val="clear" w:color="auto" w:fill="auto"/>
          </w:tcPr>
          <w:p w:rsidR="00365083" w:rsidRPr="006807CD" w:rsidRDefault="00365083" w:rsidP="002D5E5A">
            <w:pPr>
              <w:pStyle w:val="Tekstpodstawowy"/>
              <w:jc w:val="center"/>
              <w:rPr>
                <w:sz w:val="22"/>
                <w:szCs w:val="22"/>
              </w:rPr>
            </w:pPr>
            <w:r w:rsidRPr="006807CD">
              <w:rPr>
                <w:sz w:val="22"/>
                <w:szCs w:val="22"/>
              </w:rPr>
              <w:t>Część III</w:t>
            </w:r>
          </w:p>
        </w:tc>
        <w:tc>
          <w:tcPr>
            <w:tcW w:w="6095" w:type="dxa"/>
            <w:shd w:val="clear" w:color="auto" w:fill="auto"/>
          </w:tcPr>
          <w:p w:rsidR="00365083" w:rsidRPr="006807CD" w:rsidRDefault="00365083" w:rsidP="002D5E5A">
            <w:pPr>
              <w:pStyle w:val="Tekstpodstawowy"/>
              <w:jc w:val="center"/>
              <w:rPr>
                <w:sz w:val="22"/>
                <w:szCs w:val="22"/>
              </w:rPr>
            </w:pPr>
            <w:r w:rsidRPr="006807CD">
              <w:rPr>
                <w:sz w:val="22"/>
                <w:szCs w:val="22"/>
                <w:lang w:bidi="pl-PL"/>
              </w:rPr>
              <w:t>„Remont pomieszczeń noclegowych w budynku internatu Zespołu Szkół Powiatowych”</w:t>
            </w:r>
          </w:p>
        </w:tc>
      </w:tr>
    </w:tbl>
    <w:p w:rsidR="00365083" w:rsidRDefault="00365083" w:rsidP="00365083">
      <w:pPr>
        <w:pStyle w:val="Tekstpodstawowy"/>
        <w:jc w:val="both"/>
        <w:rPr>
          <w:b/>
          <w:sz w:val="22"/>
          <w:szCs w:val="22"/>
          <w:u w:val="single"/>
        </w:rPr>
      </w:pPr>
    </w:p>
    <w:p w:rsidR="00365083" w:rsidRPr="006807CD" w:rsidRDefault="00365083" w:rsidP="00365083">
      <w:pPr>
        <w:pStyle w:val="Tekstpodstawowy"/>
        <w:jc w:val="both"/>
        <w:rPr>
          <w:sz w:val="22"/>
          <w:szCs w:val="22"/>
          <w:u w:val="single"/>
        </w:rPr>
      </w:pPr>
      <w:r w:rsidRPr="006807CD">
        <w:rPr>
          <w:b/>
          <w:sz w:val="22"/>
          <w:szCs w:val="22"/>
          <w:u w:val="single"/>
        </w:rPr>
        <w:lastRenderedPageBreak/>
        <w:t xml:space="preserve">Część I - </w:t>
      </w:r>
      <w:r w:rsidRPr="006807CD">
        <w:rPr>
          <w:sz w:val="22"/>
          <w:szCs w:val="22"/>
          <w:u w:val="single"/>
        </w:rPr>
        <w:t>„Budowa hali sportowej z płyta lodowiska przy Zespole Szkół Powiatowych w Przasnyszu”</w:t>
      </w:r>
    </w:p>
    <w:p w:rsidR="00365083" w:rsidRPr="006807CD" w:rsidRDefault="00365083" w:rsidP="00365083">
      <w:pPr>
        <w:pStyle w:val="Tekstpodstawowy"/>
        <w:jc w:val="both"/>
        <w:rPr>
          <w:sz w:val="22"/>
          <w:szCs w:val="22"/>
        </w:rPr>
      </w:pPr>
      <w:r w:rsidRPr="006807CD">
        <w:rPr>
          <w:sz w:val="22"/>
          <w:szCs w:val="22"/>
        </w:rPr>
        <w:t>Zakres zamówienia obejmuje:</w:t>
      </w:r>
    </w:p>
    <w:p w:rsidR="00365083" w:rsidRPr="006807CD" w:rsidRDefault="00365083" w:rsidP="00365083">
      <w:pPr>
        <w:pStyle w:val="Tekstpodstawowy"/>
        <w:jc w:val="both"/>
        <w:rPr>
          <w:sz w:val="22"/>
          <w:szCs w:val="22"/>
          <w:lang w:bidi="pl-PL"/>
        </w:rPr>
      </w:pPr>
      <w:r w:rsidRPr="006807CD">
        <w:rPr>
          <w:sz w:val="22"/>
          <w:szCs w:val="22"/>
          <w:lang w:bidi="pl-PL"/>
        </w:rPr>
        <w:t>Budowę hali sportowej z płytą sztucznego lodowiska przy Zespole Szkół Powiatowych w Przasnyszu oraz  zagospodarowanie terenu otaczającego kompleks wraz z zewnętrznymi urządzeniami sportowymi, ogrodzenie działki z bramami wjazdowymi i furtkami wejściowymi na działce oznaczonej nr 1998/2 zgodnie z decyzją o pozwoleniu na budowę nr 126/2013 z dnia 08.05.2013r oraz decyzją nr 401/017 z dnia 21.12.2017r zatwierdzającą projekt zamienny.</w:t>
      </w:r>
    </w:p>
    <w:p w:rsidR="00365083" w:rsidRPr="006807CD" w:rsidRDefault="00365083" w:rsidP="00365083">
      <w:pPr>
        <w:pStyle w:val="Tekstpodstawowy"/>
        <w:jc w:val="both"/>
        <w:rPr>
          <w:sz w:val="22"/>
          <w:szCs w:val="22"/>
          <w:lang w:bidi="pl-PL"/>
        </w:rPr>
      </w:pPr>
      <w:r w:rsidRPr="006807CD">
        <w:rPr>
          <w:sz w:val="22"/>
          <w:szCs w:val="22"/>
          <w:lang w:bidi="pl-PL"/>
        </w:rPr>
        <w:t xml:space="preserve">Projektowana Hala sportowa z płytą sztucznego lodowiska  zgodnie ze swoja nazwą mieścić będzie płytę sztucznego lodowiska o wymiarach 40,0 x 25,0m ograniczoną systemowymi bandami wyprofilowanymi w narożnikach w łuku o promieniu 6,5m. </w:t>
      </w:r>
    </w:p>
    <w:p w:rsidR="00365083" w:rsidRPr="006807CD" w:rsidRDefault="00365083" w:rsidP="00365083">
      <w:pPr>
        <w:pStyle w:val="Tekstpodstawowy"/>
        <w:tabs>
          <w:tab w:val="left" w:pos="0"/>
        </w:tabs>
        <w:jc w:val="both"/>
        <w:rPr>
          <w:sz w:val="22"/>
          <w:szCs w:val="22"/>
          <w:lang w:bidi="pl-PL"/>
        </w:rPr>
      </w:pPr>
      <w:r w:rsidRPr="006807CD">
        <w:rPr>
          <w:sz w:val="22"/>
          <w:szCs w:val="22"/>
          <w:lang w:bidi="pl-PL"/>
        </w:rPr>
        <w:t>Hala lodowiska mieścić będzie następujące funkcje:</w:t>
      </w:r>
    </w:p>
    <w:p w:rsidR="00365083" w:rsidRPr="006807CD" w:rsidRDefault="00365083" w:rsidP="00365083">
      <w:pPr>
        <w:pStyle w:val="Tekstpodstawowy"/>
        <w:tabs>
          <w:tab w:val="left" w:pos="0"/>
        </w:tabs>
        <w:spacing w:after="0" w:line="240" w:lineRule="auto"/>
        <w:jc w:val="both"/>
        <w:rPr>
          <w:sz w:val="22"/>
          <w:szCs w:val="22"/>
          <w:lang w:bidi="pl-PL"/>
        </w:rPr>
      </w:pPr>
      <w:r w:rsidRPr="006807CD">
        <w:rPr>
          <w:sz w:val="22"/>
          <w:szCs w:val="22"/>
          <w:lang w:bidi="pl-PL"/>
        </w:rPr>
        <w:t>Od strony wschodniej</w:t>
      </w:r>
    </w:p>
    <w:p w:rsidR="00365083" w:rsidRPr="006807CD" w:rsidRDefault="00365083" w:rsidP="00365083">
      <w:pPr>
        <w:pStyle w:val="Tekstpodstawowy"/>
        <w:tabs>
          <w:tab w:val="left" w:pos="0"/>
        </w:tabs>
        <w:spacing w:after="0" w:line="240" w:lineRule="auto"/>
        <w:ind w:left="360" w:hanging="360"/>
        <w:jc w:val="both"/>
        <w:rPr>
          <w:sz w:val="22"/>
          <w:szCs w:val="22"/>
          <w:lang w:bidi="pl-PL"/>
        </w:rPr>
      </w:pPr>
      <w:r w:rsidRPr="006807CD">
        <w:rPr>
          <w:sz w:val="22"/>
          <w:szCs w:val="22"/>
          <w:lang w:bidi="pl-PL"/>
        </w:rPr>
        <w:t>- hal wejściowy z kasami</w:t>
      </w:r>
    </w:p>
    <w:p w:rsidR="00365083" w:rsidRPr="006807CD" w:rsidRDefault="00365083" w:rsidP="00365083">
      <w:pPr>
        <w:pStyle w:val="Tekstpodstawowy"/>
        <w:tabs>
          <w:tab w:val="left" w:pos="0"/>
        </w:tabs>
        <w:spacing w:after="0" w:line="240" w:lineRule="auto"/>
        <w:ind w:left="360" w:hanging="360"/>
        <w:jc w:val="both"/>
        <w:rPr>
          <w:sz w:val="22"/>
          <w:szCs w:val="22"/>
          <w:lang w:bidi="pl-PL"/>
        </w:rPr>
      </w:pPr>
      <w:r w:rsidRPr="006807CD">
        <w:rPr>
          <w:sz w:val="22"/>
          <w:szCs w:val="22"/>
          <w:lang w:bidi="pl-PL"/>
        </w:rPr>
        <w:t>- zaplecze szatniowe dla korzystających ze ślizgawki z wypożyczalnią łyżew</w:t>
      </w:r>
    </w:p>
    <w:p w:rsidR="00365083" w:rsidRPr="006807CD" w:rsidRDefault="00365083" w:rsidP="00365083">
      <w:pPr>
        <w:pStyle w:val="Tekstpodstawowy"/>
        <w:tabs>
          <w:tab w:val="left" w:pos="0"/>
        </w:tabs>
        <w:spacing w:after="0" w:line="240" w:lineRule="auto"/>
        <w:ind w:left="360" w:hanging="360"/>
        <w:jc w:val="both"/>
        <w:rPr>
          <w:sz w:val="22"/>
          <w:szCs w:val="22"/>
          <w:lang w:bidi="pl-PL"/>
        </w:rPr>
      </w:pPr>
      <w:r w:rsidRPr="006807CD">
        <w:rPr>
          <w:sz w:val="22"/>
          <w:szCs w:val="22"/>
          <w:lang w:bidi="pl-PL"/>
        </w:rPr>
        <w:t>- zaplecze sanitarne użytkowników</w:t>
      </w:r>
    </w:p>
    <w:p w:rsidR="00365083" w:rsidRPr="006807CD" w:rsidRDefault="00365083" w:rsidP="00365083">
      <w:pPr>
        <w:pStyle w:val="Tekstpodstawowy"/>
        <w:tabs>
          <w:tab w:val="left" w:pos="0"/>
        </w:tabs>
        <w:spacing w:after="0" w:line="240" w:lineRule="auto"/>
        <w:ind w:left="360" w:hanging="360"/>
        <w:jc w:val="both"/>
        <w:rPr>
          <w:sz w:val="22"/>
          <w:szCs w:val="22"/>
          <w:lang w:bidi="pl-PL"/>
        </w:rPr>
      </w:pPr>
      <w:r w:rsidRPr="006807CD">
        <w:rPr>
          <w:sz w:val="22"/>
          <w:szCs w:val="22"/>
          <w:lang w:bidi="pl-PL"/>
        </w:rPr>
        <w:t>- trybuny nad zapleczem</w:t>
      </w:r>
    </w:p>
    <w:p w:rsidR="00365083" w:rsidRPr="006807CD" w:rsidRDefault="00365083" w:rsidP="00365083">
      <w:pPr>
        <w:pStyle w:val="Tekstpodstawowy"/>
        <w:tabs>
          <w:tab w:val="left" w:pos="0"/>
        </w:tabs>
        <w:spacing w:after="0" w:line="240" w:lineRule="auto"/>
        <w:ind w:left="360" w:hanging="360"/>
        <w:jc w:val="both"/>
        <w:rPr>
          <w:sz w:val="22"/>
          <w:szCs w:val="22"/>
          <w:lang w:bidi="pl-PL"/>
        </w:rPr>
      </w:pPr>
      <w:r w:rsidRPr="006807CD">
        <w:rPr>
          <w:sz w:val="22"/>
          <w:szCs w:val="22"/>
          <w:lang w:bidi="pl-PL"/>
        </w:rPr>
        <w:t>- pomieszczenia techniczne i magazynowe</w:t>
      </w:r>
    </w:p>
    <w:p w:rsidR="00365083" w:rsidRPr="006807CD" w:rsidRDefault="00365083" w:rsidP="00365083">
      <w:pPr>
        <w:pStyle w:val="Tekstpodstawowy"/>
        <w:tabs>
          <w:tab w:val="left" w:pos="0"/>
        </w:tabs>
        <w:spacing w:after="0" w:line="240" w:lineRule="auto"/>
        <w:ind w:left="360" w:hanging="360"/>
        <w:jc w:val="both"/>
        <w:rPr>
          <w:sz w:val="22"/>
          <w:szCs w:val="22"/>
          <w:lang w:bidi="pl-PL"/>
        </w:rPr>
      </w:pPr>
      <w:r w:rsidRPr="006807CD">
        <w:rPr>
          <w:sz w:val="22"/>
          <w:szCs w:val="22"/>
          <w:lang w:bidi="pl-PL"/>
        </w:rPr>
        <w:t xml:space="preserve">- przewiązkę do istniejącego budynku szkoły </w:t>
      </w:r>
    </w:p>
    <w:p w:rsidR="00365083" w:rsidRPr="006807CD" w:rsidRDefault="00365083" w:rsidP="00365083">
      <w:pPr>
        <w:pStyle w:val="Tekstpodstawowy"/>
        <w:tabs>
          <w:tab w:val="left" w:pos="0"/>
        </w:tabs>
        <w:spacing w:after="0" w:line="240" w:lineRule="auto"/>
        <w:ind w:left="360" w:hanging="360"/>
        <w:jc w:val="both"/>
        <w:rPr>
          <w:sz w:val="22"/>
          <w:szCs w:val="22"/>
          <w:lang w:bidi="pl-PL"/>
        </w:rPr>
      </w:pPr>
      <w:r w:rsidRPr="006807CD">
        <w:rPr>
          <w:sz w:val="22"/>
          <w:szCs w:val="22"/>
          <w:lang w:bidi="pl-PL"/>
        </w:rPr>
        <w:t>W części środkowej ( główna część hali)</w:t>
      </w:r>
    </w:p>
    <w:p w:rsidR="00365083" w:rsidRPr="006807CD" w:rsidRDefault="00365083" w:rsidP="00365083">
      <w:pPr>
        <w:pStyle w:val="Tekstpodstawowy"/>
        <w:tabs>
          <w:tab w:val="left" w:pos="0"/>
        </w:tabs>
        <w:spacing w:after="0" w:line="240" w:lineRule="auto"/>
        <w:ind w:left="360" w:hanging="360"/>
        <w:jc w:val="both"/>
        <w:rPr>
          <w:sz w:val="22"/>
          <w:szCs w:val="22"/>
          <w:lang w:bidi="pl-PL"/>
        </w:rPr>
      </w:pPr>
      <w:r w:rsidRPr="006807CD">
        <w:rPr>
          <w:sz w:val="22"/>
          <w:szCs w:val="22"/>
          <w:lang w:bidi="pl-PL"/>
        </w:rPr>
        <w:t>- płyta lodowiska o wym. 25,0x40,0m</w:t>
      </w:r>
    </w:p>
    <w:p w:rsidR="00365083" w:rsidRPr="006807CD" w:rsidRDefault="00365083" w:rsidP="00365083">
      <w:pPr>
        <w:pStyle w:val="Tekstpodstawowy"/>
        <w:tabs>
          <w:tab w:val="left" w:pos="0"/>
        </w:tabs>
        <w:spacing w:after="0" w:line="240" w:lineRule="auto"/>
        <w:ind w:left="360" w:hanging="360"/>
        <w:jc w:val="both"/>
        <w:rPr>
          <w:sz w:val="22"/>
          <w:szCs w:val="22"/>
          <w:lang w:bidi="pl-PL"/>
        </w:rPr>
      </w:pPr>
      <w:r w:rsidRPr="006807CD">
        <w:rPr>
          <w:sz w:val="22"/>
          <w:szCs w:val="22"/>
          <w:lang w:bidi="pl-PL"/>
        </w:rPr>
        <w:t>Od strony zachodniej</w:t>
      </w:r>
    </w:p>
    <w:p w:rsidR="00365083" w:rsidRPr="006807CD" w:rsidRDefault="00365083" w:rsidP="00365083">
      <w:pPr>
        <w:pStyle w:val="Tekstpodstawowy"/>
        <w:spacing w:after="0" w:line="240" w:lineRule="auto"/>
        <w:jc w:val="both"/>
        <w:rPr>
          <w:sz w:val="22"/>
          <w:szCs w:val="22"/>
          <w:lang w:bidi="pl-PL"/>
        </w:rPr>
      </w:pPr>
      <w:r w:rsidRPr="006807CD">
        <w:rPr>
          <w:sz w:val="22"/>
          <w:szCs w:val="22"/>
          <w:lang w:bidi="pl-PL"/>
        </w:rPr>
        <w:t>- zaplecze szatniowe dla zawodników ( klubowe)</w:t>
      </w:r>
    </w:p>
    <w:p w:rsidR="00365083" w:rsidRPr="006807CD" w:rsidRDefault="00365083" w:rsidP="00365083">
      <w:pPr>
        <w:pStyle w:val="Tekstpodstawowy"/>
        <w:spacing w:after="0" w:line="240" w:lineRule="auto"/>
        <w:jc w:val="both"/>
        <w:rPr>
          <w:sz w:val="22"/>
          <w:szCs w:val="22"/>
          <w:lang w:bidi="pl-PL"/>
        </w:rPr>
      </w:pPr>
      <w:r w:rsidRPr="006807CD">
        <w:rPr>
          <w:sz w:val="22"/>
          <w:szCs w:val="22"/>
          <w:lang w:bidi="pl-PL"/>
        </w:rPr>
        <w:t xml:space="preserve">- scenę wewnętrzna częściowo rozkładaną </w:t>
      </w:r>
    </w:p>
    <w:p w:rsidR="00365083" w:rsidRPr="006807CD" w:rsidRDefault="00365083" w:rsidP="00365083">
      <w:pPr>
        <w:pStyle w:val="Tekstpodstawowy"/>
        <w:spacing w:after="0" w:line="240" w:lineRule="auto"/>
        <w:jc w:val="both"/>
        <w:rPr>
          <w:sz w:val="22"/>
          <w:szCs w:val="22"/>
          <w:lang w:bidi="pl-PL"/>
        </w:rPr>
      </w:pPr>
      <w:r w:rsidRPr="006807CD">
        <w:rPr>
          <w:sz w:val="22"/>
          <w:szCs w:val="22"/>
          <w:lang w:bidi="pl-PL"/>
        </w:rPr>
        <w:t>- zaplecze sanitarno-szatniowe dla artystów</w:t>
      </w:r>
    </w:p>
    <w:p w:rsidR="00365083" w:rsidRPr="006807CD" w:rsidRDefault="00365083" w:rsidP="00365083">
      <w:pPr>
        <w:pStyle w:val="Tekstpodstawowy"/>
        <w:spacing w:after="0" w:line="240" w:lineRule="auto"/>
        <w:jc w:val="both"/>
        <w:rPr>
          <w:sz w:val="22"/>
          <w:szCs w:val="22"/>
          <w:lang w:bidi="pl-PL"/>
        </w:rPr>
      </w:pPr>
      <w:r w:rsidRPr="006807CD">
        <w:rPr>
          <w:sz w:val="22"/>
          <w:szCs w:val="22"/>
          <w:lang w:bidi="pl-PL"/>
        </w:rPr>
        <w:t>- pomieszczenia zaplecza sceny</w:t>
      </w:r>
    </w:p>
    <w:p w:rsidR="00365083" w:rsidRPr="006807CD" w:rsidRDefault="00365083" w:rsidP="00365083">
      <w:pPr>
        <w:pStyle w:val="Tekstpodstawowy"/>
        <w:spacing w:after="0" w:line="240" w:lineRule="auto"/>
        <w:jc w:val="both"/>
        <w:rPr>
          <w:sz w:val="22"/>
          <w:szCs w:val="22"/>
          <w:lang w:bidi="pl-PL"/>
        </w:rPr>
      </w:pPr>
      <w:r w:rsidRPr="006807CD">
        <w:rPr>
          <w:sz w:val="22"/>
          <w:szCs w:val="22"/>
          <w:lang w:bidi="pl-PL"/>
        </w:rPr>
        <w:t xml:space="preserve">W przybudówce zaplecza technicznego umieszczono garaż dla </w:t>
      </w:r>
      <w:proofErr w:type="spellStart"/>
      <w:r w:rsidRPr="006807CD">
        <w:rPr>
          <w:sz w:val="22"/>
          <w:szCs w:val="22"/>
          <w:lang w:bidi="pl-PL"/>
        </w:rPr>
        <w:t>rolby</w:t>
      </w:r>
      <w:proofErr w:type="spellEnd"/>
      <w:r w:rsidRPr="006807CD">
        <w:rPr>
          <w:sz w:val="22"/>
          <w:szCs w:val="22"/>
          <w:lang w:bidi="pl-PL"/>
        </w:rPr>
        <w:t>, wymiennikownię i elektryki.</w:t>
      </w:r>
    </w:p>
    <w:p w:rsidR="00365083" w:rsidRPr="006807CD" w:rsidRDefault="00365083" w:rsidP="00365083">
      <w:pPr>
        <w:pStyle w:val="Tekstpodstawowy"/>
        <w:jc w:val="both"/>
        <w:rPr>
          <w:sz w:val="22"/>
          <w:szCs w:val="22"/>
          <w:lang w:bidi="pl-PL"/>
        </w:rPr>
      </w:pPr>
      <w:r w:rsidRPr="006807CD">
        <w:rPr>
          <w:sz w:val="22"/>
          <w:szCs w:val="22"/>
          <w:lang w:bidi="pl-PL"/>
        </w:rPr>
        <w:t>Dane liczbowe:</w:t>
      </w:r>
    </w:p>
    <w:p w:rsidR="00365083" w:rsidRPr="006807CD" w:rsidRDefault="00365083" w:rsidP="00365083">
      <w:pPr>
        <w:rPr>
          <w:sz w:val="22"/>
          <w:szCs w:val="22"/>
        </w:rPr>
      </w:pPr>
      <w:r w:rsidRPr="006807CD">
        <w:rPr>
          <w:sz w:val="22"/>
          <w:szCs w:val="22"/>
        </w:rPr>
        <w:t>- powierzchnia użytkowa 1 977,83 m²</w:t>
      </w:r>
    </w:p>
    <w:p w:rsidR="00365083" w:rsidRPr="006807CD" w:rsidRDefault="00365083" w:rsidP="00365083">
      <w:pPr>
        <w:rPr>
          <w:sz w:val="22"/>
          <w:szCs w:val="22"/>
        </w:rPr>
      </w:pPr>
      <w:r w:rsidRPr="006807CD">
        <w:rPr>
          <w:sz w:val="22"/>
          <w:szCs w:val="22"/>
        </w:rPr>
        <w:t>- powierzchnia zabudowy 1 930,60 m²</w:t>
      </w:r>
    </w:p>
    <w:p w:rsidR="00365083" w:rsidRPr="006807CD" w:rsidRDefault="00365083" w:rsidP="00365083">
      <w:pPr>
        <w:rPr>
          <w:sz w:val="22"/>
          <w:szCs w:val="22"/>
        </w:rPr>
      </w:pPr>
      <w:r w:rsidRPr="006807CD">
        <w:rPr>
          <w:sz w:val="22"/>
          <w:szCs w:val="22"/>
        </w:rPr>
        <w:t>- kubatura 14 240,0 m³</w:t>
      </w:r>
    </w:p>
    <w:p w:rsidR="00365083" w:rsidRPr="006807CD" w:rsidRDefault="00365083" w:rsidP="00365083">
      <w:pPr>
        <w:rPr>
          <w:sz w:val="22"/>
          <w:szCs w:val="22"/>
        </w:rPr>
      </w:pPr>
      <w:r w:rsidRPr="006807CD">
        <w:rPr>
          <w:sz w:val="22"/>
          <w:szCs w:val="22"/>
        </w:rPr>
        <w:t xml:space="preserve">- wysokość budynku mierzona do kalenicy 9,84 m (10,54 m liczona od wejścia głównego na    </w:t>
      </w:r>
      <w:r w:rsidRPr="006807CD">
        <w:rPr>
          <w:sz w:val="22"/>
          <w:szCs w:val="22"/>
        </w:rPr>
        <w:br/>
        <w:t xml:space="preserve">   ślizgawkę)</w:t>
      </w:r>
    </w:p>
    <w:p w:rsidR="00365083" w:rsidRPr="006807CD" w:rsidRDefault="00365083" w:rsidP="00365083">
      <w:pPr>
        <w:tabs>
          <w:tab w:val="left" w:pos="0"/>
        </w:tabs>
        <w:rPr>
          <w:sz w:val="22"/>
          <w:szCs w:val="22"/>
        </w:rPr>
      </w:pPr>
      <w:r w:rsidRPr="006807CD">
        <w:rPr>
          <w:sz w:val="22"/>
          <w:szCs w:val="22"/>
        </w:rPr>
        <w:t xml:space="preserve">- szerokość elewacji frontowej hali 43,80m </w:t>
      </w:r>
    </w:p>
    <w:p w:rsidR="00365083" w:rsidRPr="006807CD" w:rsidRDefault="00365083" w:rsidP="00365083">
      <w:pPr>
        <w:rPr>
          <w:sz w:val="22"/>
          <w:szCs w:val="22"/>
        </w:rPr>
      </w:pPr>
      <w:r w:rsidRPr="006807CD">
        <w:rPr>
          <w:sz w:val="22"/>
          <w:szCs w:val="22"/>
        </w:rPr>
        <w:t>- szerokość elewacji frontowej 62,18m (łącznie z przewiązką i zapleczem technicznym)</w:t>
      </w:r>
    </w:p>
    <w:p w:rsidR="00365083" w:rsidRPr="006807CD" w:rsidRDefault="00365083" w:rsidP="00365083">
      <w:pPr>
        <w:rPr>
          <w:sz w:val="22"/>
          <w:szCs w:val="22"/>
        </w:rPr>
      </w:pPr>
      <w:r w:rsidRPr="006807CD">
        <w:rPr>
          <w:sz w:val="22"/>
          <w:szCs w:val="22"/>
        </w:rPr>
        <w:t>- kąt nachylenia połaci dachowych dach łukowy o promieniu 26,233m</w:t>
      </w:r>
    </w:p>
    <w:p w:rsidR="00365083" w:rsidRPr="006807CD" w:rsidRDefault="00365083" w:rsidP="00365083">
      <w:pPr>
        <w:rPr>
          <w:sz w:val="22"/>
          <w:szCs w:val="22"/>
        </w:rPr>
      </w:pPr>
      <w:r w:rsidRPr="006807CD">
        <w:rPr>
          <w:sz w:val="22"/>
          <w:szCs w:val="22"/>
        </w:rPr>
        <w:t>- ilość kondygnacji 1 (+ trybuny/antresola)</w:t>
      </w:r>
    </w:p>
    <w:p w:rsidR="00365083" w:rsidRPr="006807CD" w:rsidRDefault="00365083" w:rsidP="00365083">
      <w:pPr>
        <w:rPr>
          <w:sz w:val="22"/>
          <w:szCs w:val="22"/>
        </w:rPr>
      </w:pPr>
    </w:p>
    <w:p w:rsidR="00365083" w:rsidRPr="006807CD" w:rsidRDefault="00365083" w:rsidP="00365083">
      <w:pPr>
        <w:rPr>
          <w:sz w:val="22"/>
          <w:szCs w:val="22"/>
        </w:rPr>
      </w:pPr>
      <w:r w:rsidRPr="006807CD">
        <w:rPr>
          <w:sz w:val="22"/>
          <w:szCs w:val="22"/>
        </w:rPr>
        <w:t>Teren planowanej inwestycji ma dostęp do drogi publicznej. Istniejący wjazd na teren inwestycji z ul. Piaski (dz. nr 1984/12). W przedmiotowym obszarze istnieją następujące sieci:</w:t>
      </w:r>
    </w:p>
    <w:p w:rsidR="00365083" w:rsidRPr="006807CD" w:rsidRDefault="00365083" w:rsidP="00365083">
      <w:pPr>
        <w:rPr>
          <w:sz w:val="22"/>
          <w:szCs w:val="22"/>
        </w:rPr>
      </w:pPr>
      <w:r w:rsidRPr="006807CD">
        <w:rPr>
          <w:sz w:val="22"/>
          <w:szCs w:val="22"/>
        </w:rPr>
        <w:t>- wodociąg</w:t>
      </w:r>
    </w:p>
    <w:p w:rsidR="00365083" w:rsidRPr="006807CD" w:rsidRDefault="00365083" w:rsidP="00365083">
      <w:pPr>
        <w:rPr>
          <w:sz w:val="22"/>
          <w:szCs w:val="22"/>
        </w:rPr>
      </w:pPr>
      <w:r w:rsidRPr="006807CD">
        <w:rPr>
          <w:sz w:val="22"/>
          <w:szCs w:val="22"/>
        </w:rPr>
        <w:t xml:space="preserve">- kabel </w:t>
      </w:r>
      <w:proofErr w:type="spellStart"/>
      <w:r w:rsidRPr="006807CD">
        <w:rPr>
          <w:sz w:val="22"/>
          <w:szCs w:val="22"/>
        </w:rPr>
        <w:t>nN</w:t>
      </w:r>
      <w:proofErr w:type="spellEnd"/>
    </w:p>
    <w:p w:rsidR="00365083" w:rsidRPr="006807CD" w:rsidRDefault="00365083" w:rsidP="00365083">
      <w:pPr>
        <w:rPr>
          <w:sz w:val="22"/>
          <w:szCs w:val="22"/>
        </w:rPr>
      </w:pPr>
      <w:r w:rsidRPr="006807CD">
        <w:rPr>
          <w:sz w:val="22"/>
          <w:szCs w:val="22"/>
        </w:rPr>
        <w:t>- kanalizacja sanitarna</w:t>
      </w:r>
    </w:p>
    <w:p w:rsidR="00365083" w:rsidRPr="006807CD" w:rsidRDefault="00365083" w:rsidP="00365083">
      <w:pPr>
        <w:rPr>
          <w:sz w:val="22"/>
          <w:szCs w:val="22"/>
        </w:rPr>
      </w:pPr>
      <w:r w:rsidRPr="006807CD">
        <w:rPr>
          <w:sz w:val="22"/>
          <w:szCs w:val="22"/>
        </w:rPr>
        <w:t>- energia cieplna.</w:t>
      </w:r>
    </w:p>
    <w:p w:rsidR="00365083" w:rsidRPr="006807CD" w:rsidRDefault="00365083" w:rsidP="00365083">
      <w:pPr>
        <w:rPr>
          <w:sz w:val="22"/>
          <w:szCs w:val="22"/>
        </w:rPr>
      </w:pPr>
    </w:p>
    <w:p w:rsidR="00365083" w:rsidRPr="00DF4FFC" w:rsidRDefault="00365083" w:rsidP="00DF4FFC">
      <w:pPr>
        <w:jc w:val="both"/>
        <w:rPr>
          <w:sz w:val="22"/>
          <w:szCs w:val="22"/>
        </w:rPr>
      </w:pPr>
      <w:r w:rsidRPr="00DF4FFC">
        <w:rPr>
          <w:sz w:val="22"/>
          <w:szCs w:val="22"/>
        </w:rPr>
        <w:t>Szczegółowy zakres i sposób realizacji zamówienia opisuje dokumentacja projektowa, specyfikacja techniczna wykonania i odbioru robót budowlanych w tym: projekt budowlany, projekt wykonawczy, rysunek zamienny rzutu przyziemia, przedmiary robót, informacja dotycząca bezpieczeństwa i ochrony zdrowia a także pozwolenie na budowę, stanowiąca załącznik nr 4</w:t>
      </w:r>
      <w:r w:rsidR="00527DC8">
        <w:rPr>
          <w:sz w:val="22"/>
          <w:szCs w:val="22"/>
        </w:rPr>
        <w:t xml:space="preserve"> „</w:t>
      </w:r>
      <w:r w:rsidR="00527DC8" w:rsidRPr="00527DC8">
        <w:rPr>
          <w:sz w:val="22"/>
          <w:szCs w:val="22"/>
        </w:rPr>
        <w:t>Dokumentacja techniczna+ przedm</w:t>
      </w:r>
      <w:r w:rsidR="00660059">
        <w:rPr>
          <w:sz w:val="22"/>
          <w:szCs w:val="22"/>
        </w:rPr>
        <w:t>ia</w:t>
      </w:r>
      <w:r w:rsidR="00527DC8" w:rsidRPr="00527DC8">
        <w:rPr>
          <w:sz w:val="22"/>
          <w:szCs w:val="22"/>
        </w:rPr>
        <w:t>ry dla Części I</w:t>
      </w:r>
      <w:r w:rsidR="00660059">
        <w:rPr>
          <w:sz w:val="22"/>
          <w:szCs w:val="22"/>
        </w:rPr>
        <w:t xml:space="preserve">” </w:t>
      </w:r>
      <w:r w:rsidR="00F854C6" w:rsidRPr="00DF4FFC">
        <w:rPr>
          <w:sz w:val="22"/>
          <w:szCs w:val="22"/>
        </w:rPr>
        <w:t xml:space="preserve">i 4C </w:t>
      </w:r>
      <w:r w:rsidR="00660059">
        <w:rPr>
          <w:sz w:val="22"/>
          <w:szCs w:val="22"/>
        </w:rPr>
        <w:t>„</w:t>
      </w:r>
      <w:r w:rsidR="00660059" w:rsidRPr="00660059">
        <w:rPr>
          <w:sz w:val="22"/>
          <w:szCs w:val="22"/>
        </w:rPr>
        <w:t>rysunek zamienny rzutu przyziemia dla czę</w:t>
      </w:r>
      <w:r w:rsidR="00660059">
        <w:rPr>
          <w:sz w:val="22"/>
          <w:szCs w:val="22"/>
        </w:rPr>
        <w:t>ś</w:t>
      </w:r>
      <w:r w:rsidR="00660059" w:rsidRPr="00660059">
        <w:rPr>
          <w:sz w:val="22"/>
          <w:szCs w:val="22"/>
        </w:rPr>
        <w:t>ci I</w:t>
      </w:r>
      <w:r w:rsidR="00660059">
        <w:rPr>
          <w:sz w:val="22"/>
          <w:szCs w:val="22"/>
        </w:rPr>
        <w:t>”</w:t>
      </w:r>
      <w:r w:rsidRPr="00DF4FFC">
        <w:rPr>
          <w:sz w:val="22"/>
          <w:szCs w:val="22"/>
        </w:rPr>
        <w:t xml:space="preserve"> do</w:t>
      </w:r>
      <w:r w:rsidR="00DF4FFC" w:rsidRPr="00DF4FFC">
        <w:rPr>
          <w:sz w:val="22"/>
          <w:szCs w:val="22"/>
        </w:rPr>
        <w:t xml:space="preserve"> postępowania przetargowego pn. „Budowa hali sportowej z płytą lodowiska przy Zespole Szkół </w:t>
      </w:r>
      <w:r w:rsidR="00DF4FFC" w:rsidRPr="00DF4FFC">
        <w:rPr>
          <w:sz w:val="22"/>
          <w:szCs w:val="22"/>
        </w:rPr>
        <w:lastRenderedPageBreak/>
        <w:t xml:space="preserve">Powiatowych w Przasnyszu” nr sprawy </w:t>
      </w:r>
      <w:r w:rsidR="00DF4FFC" w:rsidRPr="00DF4FFC">
        <w:rPr>
          <w:rFonts w:cs="Arial"/>
          <w:sz w:val="22"/>
          <w:szCs w:val="22"/>
        </w:rPr>
        <w:t xml:space="preserve">ZOK.042.15.2.3.2018 zamieszczonego na stronie internetowej </w:t>
      </w:r>
      <w:hyperlink r:id="rId8" w:history="1">
        <w:r w:rsidR="00DF4FFC" w:rsidRPr="00DF4FFC">
          <w:rPr>
            <w:rStyle w:val="Hipercze"/>
            <w:rFonts w:cs="Arial"/>
            <w:sz w:val="22"/>
            <w:szCs w:val="22"/>
          </w:rPr>
          <w:t>www.bip.powiat-przasnysz.pl</w:t>
        </w:r>
      </w:hyperlink>
      <w:r w:rsidR="00DF4FFC" w:rsidRPr="00DF4FFC">
        <w:rPr>
          <w:rFonts w:cs="Arial"/>
          <w:sz w:val="22"/>
          <w:szCs w:val="22"/>
        </w:rPr>
        <w:t xml:space="preserve"> zakładka Przetargi</w:t>
      </w:r>
      <w:r w:rsidR="00DE3EF7">
        <w:rPr>
          <w:rFonts w:cs="Arial"/>
          <w:sz w:val="22"/>
          <w:szCs w:val="22"/>
        </w:rPr>
        <w:t xml:space="preserve"> -ogłoszenia</w:t>
      </w:r>
      <w:r w:rsidRPr="00DF4FFC">
        <w:rPr>
          <w:sz w:val="22"/>
          <w:szCs w:val="22"/>
        </w:rPr>
        <w:t xml:space="preserve">. </w:t>
      </w:r>
    </w:p>
    <w:p w:rsidR="00365083" w:rsidRPr="006807CD" w:rsidRDefault="00365083" w:rsidP="00365083">
      <w:pPr>
        <w:rPr>
          <w:sz w:val="22"/>
          <w:szCs w:val="22"/>
        </w:rPr>
      </w:pPr>
    </w:p>
    <w:p w:rsidR="00365083" w:rsidRPr="00EF2E6E" w:rsidRDefault="00365083" w:rsidP="00365083">
      <w:pPr>
        <w:pStyle w:val="Tekstpodstawowy"/>
        <w:jc w:val="both"/>
        <w:rPr>
          <w:sz w:val="22"/>
          <w:szCs w:val="22"/>
          <w:u w:val="single"/>
          <w:lang w:bidi="pl-PL"/>
        </w:rPr>
      </w:pPr>
      <w:r w:rsidRPr="00EF2E6E">
        <w:rPr>
          <w:b/>
          <w:sz w:val="22"/>
          <w:szCs w:val="22"/>
          <w:u w:val="single"/>
          <w:lang w:bidi="pl-PL"/>
        </w:rPr>
        <w:t>Część II</w:t>
      </w:r>
      <w:r w:rsidRPr="006807CD">
        <w:rPr>
          <w:sz w:val="22"/>
          <w:szCs w:val="22"/>
          <w:u w:val="single"/>
          <w:lang w:bidi="pl-PL"/>
        </w:rPr>
        <w:t xml:space="preserve"> - „Rozbiórka wszystkich budynków na działce oznaczonej numerem  ewidencyjnym  1998/1  wraz z zagospodarowaniem terenu na działce dojazdowej do inwestycji”</w:t>
      </w:r>
    </w:p>
    <w:p w:rsidR="00365083" w:rsidRPr="006807CD" w:rsidRDefault="00365083" w:rsidP="00365083">
      <w:pPr>
        <w:pStyle w:val="Tekstpodstawowy"/>
        <w:jc w:val="both"/>
        <w:rPr>
          <w:sz w:val="22"/>
          <w:szCs w:val="22"/>
        </w:rPr>
      </w:pPr>
      <w:r w:rsidRPr="006807CD">
        <w:rPr>
          <w:sz w:val="22"/>
          <w:szCs w:val="22"/>
        </w:rPr>
        <w:t>Zakres zamówienia obejmuje:</w:t>
      </w:r>
    </w:p>
    <w:p w:rsidR="00365083" w:rsidRPr="006807CD" w:rsidRDefault="00365083" w:rsidP="00365083">
      <w:pPr>
        <w:pStyle w:val="Tekstpodstawowy"/>
        <w:jc w:val="both"/>
        <w:rPr>
          <w:sz w:val="22"/>
          <w:szCs w:val="22"/>
          <w:lang w:bidi="pl-PL"/>
        </w:rPr>
      </w:pPr>
      <w:r w:rsidRPr="006807CD">
        <w:rPr>
          <w:sz w:val="22"/>
          <w:szCs w:val="22"/>
          <w:lang w:bidi="pl-PL"/>
        </w:rPr>
        <w:t xml:space="preserve">Rozbiórka wszystkich budynków na działce oznaczonej numerem  ewidencyjnym  1998/1  wraz </w:t>
      </w:r>
      <w:r w:rsidRPr="006807CD">
        <w:rPr>
          <w:sz w:val="22"/>
          <w:szCs w:val="22"/>
          <w:lang w:bidi="pl-PL"/>
        </w:rPr>
        <w:br/>
        <w:t>z zagospodarowaniem terenu na działce dojazdowej do  inwestycji zgodnie z wydanym pozwoleniem na budowę nr 94/2017 z dnia 12.04.2017 przeniesionej decyzją nr 23/2017 z dnia 28 grudnia 2017r,; oraz zagospodarowanie terenu.</w:t>
      </w:r>
    </w:p>
    <w:p w:rsidR="00365083" w:rsidRPr="006807CD" w:rsidRDefault="00365083" w:rsidP="00365083">
      <w:pPr>
        <w:pStyle w:val="Tekstpodstawowy"/>
        <w:jc w:val="both"/>
        <w:rPr>
          <w:sz w:val="22"/>
          <w:szCs w:val="22"/>
          <w:lang w:bidi="pl-PL"/>
        </w:rPr>
      </w:pPr>
      <w:r w:rsidRPr="006807CD">
        <w:rPr>
          <w:sz w:val="22"/>
          <w:szCs w:val="22"/>
          <w:lang w:bidi="pl-PL"/>
        </w:rPr>
        <w:t>W ramach zakresu przewiduje się wykonanie prac polegających na:</w:t>
      </w:r>
    </w:p>
    <w:p w:rsidR="00365083" w:rsidRPr="006807CD" w:rsidRDefault="00365083" w:rsidP="00365083">
      <w:pPr>
        <w:pStyle w:val="Tekstpodstawowy"/>
        <w:spacing w:after="0" w:line="240" w:lineRule="auto"/>
        <w:ind w:left="284" w:hanging="284"/>
        <w:jc w:val="both"/>
        <w:rPr>
          <w:sz w:val="22"/>
          <w:szCs w:val="22"/>
          <w:lang w:bidi="pl-PL"/>
        </w:rPr>
      </w:pPr>
      <w:r w:rsidRPr="006807CD">
        <w:rPr>
          <w:sz w:val="22"/>
          <w:szCs w:val="22"/>
          <w:lang w:bidi="pl-PL"/>
        </w:rPr>
        <w:t>1. rozbiórce wszystkich budynków znajdujących się na działce 1998/1 zgodnie z wydaną  decyzja pozwoleniu na budowę</w:t>
      </w:r>
    </w:p>
    <w:p w:rsidR="00365083" w:rsidRPr="006807CD" w:rsidRDefault="00365083" w:rsidP="00365083">
      <w:pPr>
        <w:pStyle w:val="Tekstpodstawowy"/>
        <w:spacing w:after="0" w:line="240" w:lineRule="auto"/>
        <w:jc w:val="both"/>
        <w:rPr>
          <w:sz w:val="22"/>
          <w:szCs w:val="22"/>
          <w:lang w:bidi="pl-PL"/>
        </w:rPr>
      </w:pPr>
      <w:r w:rsidRPr="006807CD">
        <w:rPr>
          <w:sz w:val="22"/>
          <w:szCs w:val="22"/>
          <w:lang w:bidi="pl-PL"/>
        </w:rPr>
        <w:t>2. budowa parkingów</w:t>
      </w:r>
    </w:p>
    <w:p w:rsidR="00365083" w:rsidRPr="006807CD" w:rsidRDefault="00365083" w:rsidP="00365083">
      <w:pPr>
        <w:pStyle w:val="Tekstpodstawowy"/>
        <w:spacing w:after="0" w:line="240" w:lineRule="auto"/>
        <w:jc w:val="both"/>
        <w:rPr>
          <w:sz w:val="22"/>
          <w:szCs w:val="22"/>
          <w:lang w:bidi="pl-PL"/>
        </w:rPr>
      </w:pPr>
      <w:r w:rsidRPr="006807CD">
        <w:rPr>
          <w:sz w:val="22"/>
          <w:szCs w:val="22"/>
          <w:lang w:bidi="pl-PL"/>
        </w:rPr>
        <w:t>3. tereny zielone</w:t>
      </w:r>
    </w:p>
    <w:p w:rsidR="00365083" w:rsidRPr="006807CD" w:rsidRDefault="00365083" w:rsidP="00365083">
      <w:pPr>
        <w:pStyle w:val="Tekstpodstawowy"/>
        <w:spacing w:after="0" w:line="240" w:lineRule="auto"/>
        <w:jc w:val="both"/>
        <w:rPr>
          <w:sz w:val="22"/>
          <w:szCs w:val="22"/>
          <w:lang w:bidi="pl-PL"/>
        </w:rPr>
      </w:pPr>
      <w:r w:rsidRPr="006807CD">
        <w:rPr>
          <w:sz w:val="22"/>
          <w:szCs w:val="22"/>
          <w:lang w:bidi="pl-PL"/>
        </w:rPr>
        <w:t>4. chodniki</w:t>
      </w:r>
    </w:p>
    <w:p w:rsidR="00365083" w:rsidRPr="006807CD" w:rsidRDefault="00365083" w:rsidP="00365083">
      <w:pPr>
        <w:pStyle w:val="Tekstpodstawowy"/>
        <w:spacing w:after="0" w:line="240" w:lineRule="auto"/>
        <w:jc w:val="both"/>
        <w:rPr>
          <w:sz w:val="22"/>
          <w:szCs w:val="22"/>
          <w:lang w:bidi="pl-PL"/>
        </w:rPr>
      </w:pPr>
      <w:r w:rsidRPr="006807CD">
        <w:rPr>
          <w:sz w:val="22"/>
          <w:szCs w:val="22"/>
          <w:lang w:bidi="pl-PL"/>
        </w:rPr>
        <w:t>5. drogi dojazdowe</w:t>
      </w:r>
    </w:p>
    <w:p w:rsidR="00365083" w:rsidRDefault="00365083" w:rsidP="00365083">
      <w:pPr>
        <w:pStyle w:val="Tekstpodstawowy"/>
        <w:spacing w:after="0" w:line="240" w:lineRule="auto"/>
        <w:jc w:val="both"/>
        <w:rPr>
          <w:sz w:val="22"/>
          <w:szCs w:val="22"/>
          <w:lang w:bidi="pl-PL"/>
        </w:rPr>
      </w:pPr>
      <w:r w:rsidRPr="006807CD">
        <w:rPr>
          <w:sz w:val="22"/>
          <w:szCs w:val="22"/>
          <w:lang w:bidi="pl-PL"/>
        </w:rPr>
        <w:t>6. oświetlenie</w:t>
      </w:r>
    </w:p>
    <w:p w:rsidR="007874F7" w:rsidRDefault="007874F7" w:rsidP="007874F7">
      <w:pPr>
        <w:jc w:val="both"/>
        <w:rPr>
          <w:sz w:val="22"/>
          <w:szCs w:val="22"/>
        </w:rPr>
      </w:pPr>
    </w:p>
    <w:p w:rsidR="007874F7" w:rsidRPr="00DF4FFC" w:rsidRDefault="007874F7" w:rsidP="007874F7">
      <w:pPr>
        <w:jc w:val="both"/>
        <w:rPr>
          <w:sz w:val="22"/>
          <w:szCs w:val="22"/>
        </w:rPr>
      </w:pPr>
      <w:r w:rsidRPr="00DF4FFC">
        <w:rPr>
          <w:sz w:val="22"/>
          <w:szCs w:val="22"/>
        </w:rPr>
        <w:t>Szczegółowy zakres i sposób realizacji zamówienia opisuje dokumentacja</w:t>
      </w:r>
      <w:r w:rsidR="00AF7436">
        <w:rPr>
          <w:sz w:val="22"/>
          <w:szCs w:val="22"/>
        </w:rPr>
        <w:t xml:space="preserve">, </w:t>
      </w:r>
      <w:r w:rsidRPr="00DF4FFC">
        <w:rPr>
          <w:sz w:val="22"/>
          <w:szCs w:val="22"/>
        </w:rPr>
        <w:t xml:space="preserve"> pozwolenie na budowę, stanowiąca załącznik nr 4</w:t>
      </w:r>
      <w:r w:rsidR="00AF7436">
        <w:rPr>
          <w:sz w:val="22"/>
          <w:szCs w:val="22"/>
        </w:rPr>
        <w:t xml:space="preserve">A </w:t>
      </w:r>
      <w:r>
        <w:rPr>
          <w:sz w:val="22"/>
          <w:szCs w:val="22"/>
        </w:rPr>
        <w:t xml:space="preserve"> „</w:t>
      </w:r>
      <w:r w:rsidR="00AF7436" w:rsidRPr="00AF7436">
        <w:rPr>
          <w:sz w:val="22"/>
          <w:szCs w:val="22"/>
        </w:rPr>
        <w:t>Dokumentacja techniczna dla Części II</w:t>
      </w:r>
      <w:r>
        <w:rPr>
          <w:sz w:val="22"/>
          <w:szCs w:val="22"/>
        </w:rPr>
        <w:t>”</w:t>
      </w:r>
      <w:r w:rsidRPr="00DF4FFC">
        <w:rPr>
          <w:sz w:val="22"/>
          <w:szCs w:val="22"/>
        </w:rPr>
        <w:t xml:space="preserve"> do postępowania przetargowego pn. „Budowa hali sportowej z płytą lodowiska przy Zespole Szkół Powiatowych w Przasnyszu” nr sprawy </w:t>
      </w:r>
      <w:r w:rsidRPr="00DF4FFC">
        <w:rPr>
          <w:rFonts w:cs="Arial"/>
          <w:sz w:val="22"/>
          <w:szCs w:val="22"/>
        </w:rPr>
        <w:t xml:space="preserve">ZOK.042.15.2.3.2018 zamieszczonego na stronie internetowej </w:t>
      </w:r>
      <w:hyperlink r:id="rId9" w:history="1">
        <w:r w:rsidRPr="00DF4FFC">
          <w:rPr>
            <w:rStyle w:val="Hipercze"/>
            <w:rFonts w:cs="Arial"/>
            <w:sz w:val="22"/>
            <w:szCs w:val="22"/>
          </w:rPr>
          <w:t>www.bip.powiat-przasnysz.pl</w:t>
        </w:r>
      </w:hyperlink>
      <w:r w:rsidRPr="00DF4FFC">
        <w:rPr>
          <w:rFonts w:cs="Arial"/>
          <w:sz w:val="22"/>
          <w:szCs w:val="22"/>
        </w:rPr>
        <w:t xml:space="preserve"> zakładka Przetargi</w:t>
      </w:r>
      <w:r>
        <w:rPr>
          <w:rFonts w:cs="Arial"/>
          <w:sz w:val="22"/>
          <w:szCs w:val="22"/>
        </w:rPr>
        <w:t xml:space="preserve"> -ogłoszenia</w:t>
      </w:r>
      <w:r w:rsidRPr="00DF4FFC">
        <w:rPr>
          <w:sz w:val="22"/>
          <w:szCs w:val="22"/>
        </w:rPr>
        <w:t xml:space="preserve">. </w:t>
      </w:r>
    </w:p>
    <w:p w:rsidR="00365083" w:rsidRPr="00EF2E6E" w:rsidRDefault="00365083" w:rsidP="00365083">
      <w:pPr>
        <w:pStyle w:val="Tekstpodstawowy"/>
        <w:spacing w:after="0" w:line="240" w:lineRule="auto"/>
        <w:jc w:val="both"/>
        <w:rPr>
          <w:sz w:val="22"/>
          <w:szCs w:val="22"/>
          <w:lang w:bidi="pl-PL"/>
        </w:rPr>
      </w:pPr>
    </w:p>
    <w:p w:rsidR="00365083" w:rsidRPr="00EF2E6E" w:rsidRDefault="00365083" w:rsidP="00365083">
      <w:pPr>
        <w:pStyle w:val="Tekstpodstawowy"/>
        <w:jc w:val="both"/>
        <w:rPr>
          <w:b/>
          <w:sz w:val="22"/>
          <w:szCs w:val="22"/>
          <w:u w:val="single"/>
          <w:lang w:bidi="pl-PL"/>
        </w:rPr>
      </w:pPr>
      <w:r w:rsidRPr="006807CD">
        <w:rPr>
          <w:b/>
          <w:sz w:val="22"/>
          <w:szCs w:val="22"/>
          <w:u w:val="single"/>
          <w:lang w:bidi="pl-PL"/>
        </w:rPr>
        <w:t xml:space="preserve">Część III - </w:t>
      </w:r>
      <w:r w:rsidRPr="006807CD">
        <w:rPr>
          <w:sz w:val="22"/>
          <w:szCs w:val="22"/>
          <w:u w:val="single"/>
          <w:lang w:bidi="pl-PL"/>
        </w:rPr>
        <w:t>„Remont pomieszczeń noclegowych w budynku internatu Zespołu Szkół Powiatowych”</w:t>
      </w:r>
    </w:p>
    <w:p w:rsidR="00365083" w:rsidRPr="006807CD" w:rsidRDefault="00365083" w:rsidP="00365083">
      <w:pPr>
        <w:pStyle w:val="Tekstpodstawowy"/>
        <w:jc w:val="both"/>
        <w:rPr>
          <w:sz w:val="22"/>
          <w:szCs w:val="22"/>
        </w:rPr>
      </w:pPr>
      <w:r w:rsidRPr="006807CD">
        <w:rPr>
          <w:sz w:val="22"/>
          <w:szCs w:val="22"/>
        </w:rPr>
        <w:t xml:space="preserve">Przedmiot zamówienia stanowią roboty budowlane polegające na modernizacji, przebudowie i remoncie pomieszczeń znajdujących się w budynku internatu  zgodnie z decyzją o pozwoleniu na budowę nr 126/2013 z dnia 08.05.2013 r. oraz decyzją nr 207/2018 z dnia 19.06.2018 r. </w:t>
      </w:r>
      <w:r w:rsidRPr="006807CD">
        <w:rPr>
          <w:sz w:val="22"/>
          <w:szCs w:val="22"/>
          <w:lang w:bidi="pl-PL"/>
        </w:rPr>
        <w:t>zatwierdzającą projekt zamienny</w:t>
      </w:r>
      <w:r w:rsidRPr="006807CD">
        <w:rPr>
          <w:sz w:val="22"/>
          <w:szCs w:val="22"/>
        </w:rPr>
        <w:t xml:space="preserve">. </w:t>
      </w:r>
    </w:p>
    <w:p w:rsidR="00365083" w:rsidRPr="006807CD" w:rsidRDefault="00365083" w:rsidP="00365083">
      <w:pPr>
        <w:pStyle w:val="Tekstpodstawowy"/>
        <w:jc w:val="both"/>
        <w:rPr>
          <w:sz w:val="22"/>
          <w:szCs w:val="22"/>
          <w:lang w:bidi="pl-PL"/>
        </w:rPr>
      </w:pPr>
      <w:r w:rsidRPr="006807CD">
        <w:rPr>
          <w:sz w:val="22"/>
          <w:szCs w:val="22"/>
        </w:rPr>
        <w:t xml:space="preserve">Budynek internatu będący przedmiotem zamówienia zlokalizowany jest w Przasnyszu przy ul Mazowieckiej na działce oznaczonej nr </w:t>
      </w:r>
      <w:proofErr w:type="spellStart"/>
      <w:r w:rsidRPr="006807CD">
        <w:rPr>
          <w:sz w:val="22"/>
          <w:szCs w:val="22"/>
        </w:rPr>
        <w:t>ewid</w:t>
      </w:r>
      <w:proofErr w:type="spellEnd"/>
      <w:r w:rsidRPr="006807CD">
        <w:rPr>
          <w:sz w:val="22"/>
          <w:szCs w:val="22"/>
        </w:rPr>
        <w:t>. 1998/2. Jest to budynek czterokondygnacyjny, częściowo podpiwniczony</w:t>
      </w:r>
      <w:r w:rsidRPr="006807CD">
        <w:rPr>
          <w:sz w:val="22"/>
          <w:szCs w:val="22"/>
          <w:lang w:bidi="pl-PL"/>
        </w:rPr>
        <w:t>( trzy kondygnacje nadziemne). Teren jest całkowicie uzbrojony.</w:t>
      </w:r>
    </w:p>
    <w:p w:rsidR="00365083" w:rsidRPr="006807CD" w:rsidRDefault="00365083" w:rsidP="00365083">
      <w:pPr>
        <w:pStyle w:val="Tekstpodstawowy"/>
        <w:jc w:val="both"/>
        <w:rPr>
          <w:sz w:val="22"/>
          <w:szCs w:val="22"/>
        </w:rPr>
      </w:pPr>
      <w:r w:rsidRPr="006807CD">
        <w:rPr>
          <w:sz w:val="22"/>
          <w:szCs w:val="22"/>
        </w:rPr>
        <w:t>Projekt zakłada utworzenie na parterze pięciu pokojów dwuosobowych , jednego jednoosobowego oraz jednego  z własną łazienką dla potrzeb osób niepełnosprawnych. Pozostałe pokoje znajdują się  w segmentach posiadających łazienkę wspólną  do podziału na dwa lub trzy pokoje. Na pierwszym piętrze zaprojektowano dziewięć pokoi dwuosobowych w tym dwa z własnymi łazienkami. W pozostałych jedna łazienka przypada na dwa lub trzy pokoje mieszkalne. Na drugim piętrze rozkład pomieszczeń jest identyczny jak na piętrze pierwszym.</w:t>
      </w:r>
    </w:p>
    <w:p w:rsidR="00365083" w:rsidRPr="006807CD" w:rsidRDefault="00365083" w:rsidP="00365083">
      <w:pPr>
        <w:pStyle w:val="Tekstpodstawowy"/>
        <w:jc w:val="both"/>
        <w:rPr>
          <w:sz w:val="22"/>
          <w:szCs w:val="22"/>
        </w:rPr>
      </w:pPr>
      <w:r w:rsidRPr="006807CD">
        <w:rPr>
          <w:sz w:val="22"/>
          <w:szCs w:val="22"/>
        </w:rPr>
        <w:t xml:space="preserve">Przebudowywany budynek internatu posiada zwartą prostopadłościenną bryłę. Przykryty jest dachem płaskim. Główne wejście do budynku znajduje się od strony zachodniej. Parter podniesiony jest w stosunku do poziomu przyległego terenu o 1, 20 m. projektowany remont nie zmienia kubatury i bryły budynku, a także zewnętrznych otworów okiennych i drzwiowych. Jedyną ingerencją w elewacji budynku jest ściana oddzielenia pożarowego wystająca min. 30 cm poza lico elewacji. </w:t>
      </w:r>
    </w:p>
    <w:p w:rsidR="00417394" w:rsidRDefault="00417394" w:rsidP="00365083">
      <w:pPr>
        <w:pStyle w:val="Tekstpodstawowy"/>
        <w:spacing w:after="0" w:line="240" w:lineRule="auto"/>
        <w:jc w:val="both"/>
        <w:rPr>
          <w:sz w:val="22"/>
          <w:szCs w:val="22"/>
        </w:rPr>
      </w:pPr>
    </w:p>
    <w:p w:rsidR="00365083" w:rsidRPr="006807CD" w:rsidRDefault="00365083" w:rsidP="00365083">
      <w:pPr>
        <w:pStyle w:val="Tekstpodstawowy"/>
        <w:spacing w:after="0" w:line="240" w:lineRule="auto"/>
        <w:jc w:val="both"/>
        <w:rPr>
          <w:sz w:val="22"/>
          <w:szCs w:val="22"/>
        </w:rPr>
      </w:pPr>
      <w:r w:rsidRPr="006807CD">
        <w:rPr>
          <w:sz w:val="22"/>
          <w:szCs w:val="22"/>
        </w:rPr>
        <w:lastRenderedPageBreak/>
        <w:t>Dane istniejącego budynku stanowiącego przedmiot zamówienia:</w:t>
      </w:r>
    </w:p>
    <w:p w:rsidR="00365083" w:rsidRPr="006807CD" w:rsidRDefault="00365083" w:rsidP="00365083">
      <w:pPr>
        <w:pStyle w:val="Tekstpodstawowy"/>
        <w:spacing w:after="0" w:line="240" w:lineRule="auto"/>
        <w:jc w:val="both"/>
        <w:rPr>
          <w:sz w:val="22"/>
          <w:szCs w:val="22"/>
        </w:rPr>
      </w:pPr>
      <w:r w:rsidRPr="006807CD">
        <w:rPr>
          <w:sz w:val="22"/>
          <w:szCs w:val="22"/>
        </w:rPr>
        <w:t>- powierzchnia zabudowy - 312,00 m2</w:t>
      </w:r>
    </w:p>
    <w:p w:rsidR="00365083" w:rsidRPr="006807CD" w:rsidRDefault="00365083" w:rsidP="00365083">
      <w:pPr>
        <w:pStyle w:val="Tekstpodstawowy"/>
        <w:spacing w:after="0" w:line="240" w:lineRule="auto"/>
        <w:jc w:val="both"/>
        <w:rPr>
          <w:sz w:val="22"/>
          <w:szCs w:val="22"/>
        </w:rPr>
      </w:pPr>
      <w:r w:rsidRPr="006807CD">
        <w:rPr>
          <w:sz w:val="22"/>
          <w:szCs w:val="22"/>
        </w:rPr>
        <w:t>- powierzchnia użytkowa – 788,73 m2</w:t>
      </w:r>
    </w:p>
    <w:p w:rsidR="00365083" w:rsidRPr="006807CD" w:rsidRDefault="00365083" w:rsidP="00365083">
      <w:pPr>
        <w:pStyle w:val="Tekstpodstawowy"/>
        <w:spacing w:after="0" w:line="240" w:lineRule="auto"/>
        <w:jc w:val="both"/>
        <w:rPr>
          <w:sz w:val="22"/>
          <w:szCs w:val="22"/>
        </w:rPr>
      </w:pPr>
      <w:r w:rsidRPr="006807CD">
        <w:rPr>
          <w:sz w:val="22"/>
          <w:szCs w:val="22"/>
        </w:rPr>
        <w:t>W obiekcie projektuje się modernizacje następujących instalacji:</w:t>
      </w:r>
    </w:p>
    <w:p w:rsidR="00365083" w:rsidRPr="006807CD" w:rsidRDefault="00365083" w:rsidP="00365083">
      <w:pPr>
        <w:pStyle w:val="Tekstpodstawowy"/>
        <w:spacing w:after="0" w:line="240" w:lineRule="auto"/>
        <w:jc w:val="both"/>
        <w:rPr>
          <w:sz w:val="22"/>
          <w:szCs w:val="22"/>
        </w:rPr>
      </w:pPr>
      <w:r w:rsidRPr="006807CD">
        <w:rPr>
          <w:sz w:val="22"/>
          <w:szCs w:val="22"/>
        </w:rPr>
        <w:t>- wodno- kanalizacyjnej</w:t>
      </w:r>
    </w:p>
    <w:p w:rsidR="00365083" w:rsidRPr="006807CD" w:rsidRDefault="00365083" w:rsidP="00365083">
      <w:pPr>
        <w:pStyle w:val="Tekstpodstawowy"/>
        <w:spacing w:after="0" w:line="240" w:lineRule="auto"/>
        <w:jc w:val="both"/>
        <w:rPr>
          <w:sz w:val="22"/>
          <w:szCs w:val="22"/>
        </w:rPr>
      </w:pPr>
      <w:r w:rsidRPr="006807CD">
        <w:rPr>
          <w:sz w:val="22"/>
          <w:szCs w:val="22"/>
        </w:rPr>
        <w:t xml:space="preserve"> -centralnego ogrzewania </w:t>
      </w:r>
    </w:p>
    <w:p w:rsidR="00365083" w:rsidRPr="006807CD" w:rsidRDefault="00365083" w:rsidP="00365083">
      <w:pPr>
        <w:pStyle w:val="Tekstpodstawowy"/>
        <w:spacing w:after="0" w:line="240" w:lineRule="auto"/>
        <w:jc w:val="both"/>
        <w:rPr>
          <w:sz w:val="22"/>
          <w:szCs w:val="22"/>
        </w:rPr>
      </w:pPr>
      <w:r w:rsidRPr="006807CD">
        <w:rPr>
          <w:sz w:val="22"/>
          <w:szCs w:val="22"/>
        </w:rPr>
        <w:t>- elektrycznej</w:t>
      </w:r>
    </w:p>
    <w:p w:rsidR="00365083" w:rsidRDefault="00365083" w:rsidP="00365083">
      <w:pPr>
        <w:pStyle w:val="Tekstpodstawowy"/>
        <w:spacing w:after="0" w:line="240" w:lineRule="auto"/>
        <w:jc w:val="both"/>
        <w:rPr>
          <w:sz w:val="22"/>
          <w:szCs w:val="22"/>
        </w:rPr>
      </w:pPr>
      <w:r w:rsidRPr="006807CD">
        <w:rPr>
          <w:sz w:val="22"/>
          <w:szCs w:val="22"/>
        </w:rPr>
        <w:t>Budynek internatu jest wyposażony w sieci telefoniczne, piorunochronne.</w:t>
      </w:r>
    </w:p>
    <w:p w:rsidR="00365083" w:rsidRDefault="00365083" w:rsidP="00365083">
      <w:pPr>
        <w:pStyle w:val="Tekstpodstawowy"/>
        <w:spacing w:after="0" w:line="240" w:lineRule="auto"/>
        <w:jc w:val="both"/>
        <w:rPr>
          <w:sz w:val="22"/>
          <w:szCs w:val="22"/>
        </w:rPr>
      </w:pPr>
    </w:p>
    <w:p w:rsidR="00F854C6" w:rsidRPr="006807CD" w:rsidRDefault="00F854C6" w:rsidP="00365083">
      <w:pPr>
        <w:pStyle w:val="Tekstpodstawowy"/>
        <w:spacing w:after="0" w:line="240" w:lineRule="auto"/>
        <w:jc w:val="both"/>
        <w:rPr>
          <w:sz w:val="22"/>
          <w:szCs w:val="22"/>
        </w:rPr>
      </w:pPr>
    </w:p>
    <w:p w:rsidR="00365083" w:rsidRPr="006807CD" w:rsidRDefault="00365083" w:rsidP="00365083">
      <w:pPr>
        <w:rPr>
          <w:b/>
          <w:bCs/>
          <w:sz w:val="22"/>
          <w:szCs w:val="22"/>
        </w:rPr>
      </w:pPr>
      <w:r w:rsidRPr="006807CD">
        <w:rPr>
          <w:b/>
          <w:bCs/>
          <w:sz w:val="22"/>
          <w:szCs w:val="22"/>
        </w:rPr>
        <w:t>Na poziomie parteru przebudowa obejmować będzie:</w:t>
      </w:r>
    </w:p>
    <w:p w:rsidR="00365083" w:rsidRPr="006807CD" w:rsidRDefault="00365083" w:rsidP="00365083">
      <w:pPr>
        <w:numPr>
          <w:ilvl w:val="0"/>
          <w:numId w:val="3"/>
        </w:numPr>
        <w:suppressAutoHyphens w:val="0"/>
        <w:rPr>
          <w:sz w:val="22"/>
          <w:szCs w:val="22"/>
        </w:rPr>
      </w:pPr>
      <w:r w:rsidRPr="006807CD">
        <w:rPr>
          <w:sz w:val="22"/>
          <w:szCs w:val="22"/>
        </w:rPr>
        <w:t>wymknięcie klatki schodowej w celu zachowania obowiązujących przepisów p.poż,</w:t>
      </w:r>
    </w:p>
    <w:p w:rsidR="00365083" w:rsidRPr="006807CD" w:rsidRDefault="00365083" w:rsidP="00365083">
      <w:pPr>
        <w:numPr>
          <w:ilvl w:val="0"/>
          <w:numId w:val="3"/>
        </w:numPr>
        <w:suppressAutoHyphens w:val="0"/>
        <w:rPr>
          <w:sz w:val="22"/>
          <w:szCs w:val="22"/>
        </w:rPr>
      </w:pPr>
      <w:r w:rsidRPr="006807CD">
        <w:rPr>
          <w:sz w:val="22"/>
          <w:szCs w:val="22"/>
        </w:rPr>
        <w:t>wyburzenie wskazanych ścian działowych w celu stworzenia nowego układu</w:t>
      </w:r>
    </w:p>
    <w:p w:rsidR="00365083" w:rsidRPr="006807CD" w:rsidRDefault="00365083" w:rsidP="00365083">
      <w:pPr>
        <w:numPr>
          <w:ilvl w:val="0"/>
          <w:numId w:val="3"/>
        </w:numPr>
        <w:suppressAutoHyphens w:val="0"/>
        <w:rPr>
          <w:sz w:val="22"/>
          <w:szCs w:val="22"/>
        </w:rPr>
      </w:pPr>
      <w:r w:rsidRPr="006807CD">
        <w:rPr>
          <w:sz w:val="22"/>
          <w:szCs w:val="22"/>
        </w:rPr>
        <w:t>funkcjonalnego,</w:t>
      </w:r>
    </w:p>
    <w:p w:rsidR="00365083" w:rsidRPr="006807CD" w:rsidRDefault="00365083" w:rsidP="00365083">
      <w:pPr>
        <w:numPr>
          <w:ilvl w:val="0"/>
          <w:numId w:val="3"/>
        </w:numPr>
        <w:suppressAutoHyphens w:val="0"/>
        <w:rPr>
          <w:sz w:val="22"/>
          <w:szCs w:val="22"/>
        </w:rPr>
      </w:pPr>
      <w:r w:rsidRPr="006807CD">
        <w:rPr>
          <w:sz w:val="22"/>
          <w:szCs w:val="22"/>
        </w:rPr>
        <w:t>postawienie w wyznaczonych miejscach nowych ścian,</w:t>
      </w:r>
    </w:p>
    <w:p w:rsidR="00365083" w:rsidRPr="006807CD" w:rsidRDefault="00365083" w:rsidP="00365083">
      <w:pPr>
        <w:numPr>
          <w:ilvl w:val="0"/>
          <w:numId w:val="3"/>
        </w:numPr>
        <w:suppressAutoHyphens w:val="0"/>
        <w:rPr>
          <w:sz w:val="22"/>
          <w:szCs w:val="22"/>
        </w:rPr>
      </w:pPr>
      <w:r w:rsidRPr="006807CD">
        <w:rPr>
          <w:sz w:val="22"/>
          <w:szCs w:val="22"/>
        </w:rPr>
        <w:t>skucie istniejących tynków na rzecz nowych,</w:t>
      </w:r>
    </w:p>
    <w:p w:rsidR="00365083" w:rsidRPr="006807CD" w:rsidRDefault="00365083" w:rsidP="00365083">
      <w:pPr>
        <w:numPr>
          <w:ilvl w:val="0"/>
          <w:numId w:val="3"/>
        </w:numPr>
        <w:suppressAutoHyphens w:val="0"/>
        <w:rPr>
          <w:sz w:val="22"/>
          <w:szCs w:val="22"/>
        </w:rPr>
      </w:pPr>
      <w:r w:rsidRPr="006807CD">
        <w:rPr>
          <w:sz w:val="22"/>
          <w:szCs w:val="22"/>
        </w:rPr>
        <w:t>wymianę posadzek,</w:t>
      </w:r>
    </w:p>
    <w:p w:rsidR="00365083" w:rsidRPr="006807CD" w:rsidRDefault="00365083" w:rsidP="00365083">
      <w:pPr>
        <w:numPr>
          <w:ilvl w:val="0"/>
          <w:numId w:val="3"/>
        </w:numPr>
        <w:suppressAutoHyphens w:val="0"/>
        <w:rPr>
          <w:sz w:val="22"/>
          <w:szCs w:val="22"/>
        </w:rPr>
      </w:pPr>
      <w:r w:rsidRPr="006807CD">
        <w:rPr>
          <w:sz w:val="22"/>
          <w:szCs w:val="22"/>
        </w:rPr>
        <w:t>wstawienie drzwi,</w:t>
      </w:r>
    </w:p>
    <w:p w:rsidR="00365083" w:rsidRPr="006807CD" w:rsidRDefault="00365083" w:rsidP="00365083">
      <w:pPr>
        <w:numPr>
          <w:ilvl w:val="0"/>
          <w:numId w:val="3"/>
        </w:numPr>
        <w:suppressAutoHyphens w:val="0"/>
        <w:rPr>
          <w:sz w:val="22"/>
          <w:szCs w:val="22"/>
        </w:rPr>
      </w:pPr>
      <w:r w:rsidRPr="006807CD">
        <w:rPr>
          <w:sz w:val="22"/>
          <w:szCs w:val="22"/>
        </w:rPr>
        <w:t>wymknięcie klatki schodowej do piwnicy ścianą działową z zastosowaniem</w:t>
      </w:r>
    </w:p>
    <w:p w:rsidR="00365083" w:rsidRPr="006807CD" w:rsidRDefault="00365083" w:rsidP="00365083">
      <w:pPr>
        <w:numPr>
          <w:ilvl w:val="0"/>
          <w:numId w:val="3"/>
        </w:numPr>
        <w:suppressAutoHyphens w:val="0"/>
        <w:rPr>
          <w:sz w:val="22"/>
          <w:szCs w:val="22"/>
        </w:rPr>
      </w:pPr>
      <w:r w:rsidRPr="006807CD">
        <w:rPr>
          <w:sz w:val="22"/>
          <w:szCs w:val="22"/>
        </w:rPr>
        <w:t>przepisów dla przejść i dojść do pomieszczeń technicznych,</w:t>
      </w:r>
    </w:p>
    <w:p w:rsidR="00365083" w:rsidRPr="006807CD" w:rsidRDefault="00365083" w:rsidP="00365083">
      <w:pPr>
        <w:numPr>
          <w:ilvl w:val="0"/>
          <w:numId w:val="3"/>
        </w:numPr>
        <w:suppressAutoHyphens w:val="0"/>
        <w:rPr>
          <w:sz w:val="22"/>
          <w:szCs w:val="22"/>
        </w:rPr>
      </w:pPr>
      <w:r w:rsidRPr="006807CD">
        <w:rPr>
          <w:sz w:val="22"/>
          <w:szCs w:val="22"/>
        </w:rPr>
        <w:t>umeblowanie pomieszczeń zgodnie z ich przeznaczeniem i standardem.</w:t>
      </w:r>
    </w:p>
    <w:p w:rsidR="00365083" w:rsidRPr="006807CD" w:rsidRDefault="00365083" w:rsidP="00365083">
      <w:pPr>
        <w:numPr>
          <w:ilvl w:val="0"/>
          <w:numId w:val="3"/>
        </w:numPr>
        <w:suppressAutoHyphens w:val="0"/>
        <w:rPr>
          <w:sz w:val="22"/>
          <w:szCs w:val="22"/>
        </w:rPr>
      </w:pPr>
      <w:r w:rsidRPr="006807CD">
        <w:rPr>
          <w:sz w:val="22"/>
          <w:szCs w:val="22"/>
        </w:rPr>
        <w:t>wydzielenie i wyposażenie łazienek zgodnie z projektem.</w:t>
      </w:r>
    </w:p>
    <w:p w:rsidR="00365083" w:rsidRPr="006807CD" w:rsidRDefault="00365083" w:rsidP="00365083">
      <w:pPr>
        <w:rPr>
          <w:b/>
          <w:bCs/>
          <w:sz w:val="22"/>
          <w:szCs w:val="22"/>
        </w:rPr>
      </w:pPr>
      <w:r w:rsidRPr="006807CD">
        <w:rPr>
          <w:b/>
          <w:bCs/>
          <w:sz w:val="22"/>
          <w:szCs w:val="22"/>
        </w:rPr>
        <w:t>Na poziomie I piętra przebudowa obejmować będzie:</w:t>
      </w:r>
    </w:p>
    <w:p w:rsidR="00365083" w:rsidRPr="006807CD" w:rsidRDefault="00365083" w:rsidP="00365083">
      <w:pPr>
        <w:numPr>
          <w:ilvl w:val="0"/>
          <w:numId w:val="4"/>
        </w:numPr>
        <w:suppressAutoHyphens w:val="0"/>
        <w:rPr>
          <w:sz w:val="22"/>
          <w:szCs w:val="22"/>
        </w:rPr>
      </w:pPr>
      <w:r w:rsidRPr="006807CD">
        <w:rPr>
          <w:sz w:val="22"/>
          <w:szCs w:val="22"/>
        </w:rPr>
        <w:t>wymknięcie klatki schodowej w celu zachowania obowiązujących przepisów p.poż,</w:t>
      </w:r>
    </w:p>
    <w:p w:rsidR="00365083" w:rsidRPr="006807CD" w:rsidRDefault="00365083" w:rsidP="00365083">
      <w:pPr>
        <w:numPr>
          <w:ilvl w:val="0"/>
          <w:numId w:val="4"/>
        </w:numPr>
        <w:suppressAutoHyphens w:val="0"/>
        <w:rPr>
          <w:sz w:val="22"/>
          <w:szCs w:val="22"/>
        </w:rPr>
      </w:pPr>
      <w:r w:rsidRPr="006807CD">
        <w:rPr>
          <w:sz w:val="22"/>
          <w:szCs w:val="22"/>
        </w:rPr>
        <w:t>wyburzenie wskazanych ścian działowych w celu stworzenia nowego układu</w:t>
      </w:r>
    </w:p>
    <w:p w:rsidR="00365083" w:rsidRPr="006807CD" w:rsidRDefault="00365083" w:rsidP="00365083">
      <w:pPr>
        <w:numPr>
          <w:ilvl w:val="0"/>
          <w:numId w:val="4"/>
        </w:numPr>
        <w:suppressAutoHyphens w:val="0"/>
        <w:rPr>
          <w:sz w:val="22"/>
          <w:szCs w:val="22"/>
        </w:rPr>
      </w:pPr>
      <w:r w:rsidRPr="006807CD">
        <w:rPr>
          <w:sz w:val="22"/>
          <w:szCs w:val="22"/>
        </w:rPr>
        <w:t>funkcjonalnego,</w:t>
      </w:r>
    </w:p>
    <w:p w:rsidR="00365083" w:rsidRPr="006807CD" w:rsidRDefault="00365083" w:rsidP="00365083">
      <w:pPr>
        <w:numPr>
          <w:ilvl w:val="0"/>
          <w:numId w:val="4"/>
        </w:numPr>
        <w:suppressAutoHyphens w:val="0"/>
        <w:rPr>
          <w:sz w:val="22"/>
          <w:szCs w:val="22"/>
        </w:rPr>
      </w:pPr>
      <w:r w:rsidRPr="006807CD">
        <w:rPr>
          <w:sz w:val="22"/>
          <w:szCs w:val="22"/>
        </w:rPr>
        <w:t>postawienie w wyznaczonych miejscach nowych ścian,</w:t>
      </w:r>
    </w:p>
    <w:p w:rsidR="00365083" w:rsidRPr="006807CD" w:rsidRDefault="00365083" w:rsidP="00365083">
      <w:pPr>
        <w:numPr>
          <w:ilvl w:val="0"/>
          <w:numId w:val="4"/>
        </w:numPr>
        <w:suppressAutoHyphens w:val="0"/>
        <w:rPr>
          <w:sz w:val="22"/>
          <w:szCs w:val="22"/>
        </w:rPr>
      </w:pPr>
      <w:r w:rsidRPr="006807CD">
        <w:rPr>
          <w:sz w:val="22"/>
          <w:szCs w:val="22"/>
        </w:rPr>
        <w:t>skucie istniejących tynków na rzecz nowych,</w:t>
      </w:r>
    </w:p>
    <w:p w:rsidR="00365083" w:rsidRPr="006807CD" w:rsidRDefault="00365083" w:rsidP="00365083">
      <w:pPr>
        <w:numPr>
          <w:ilvl w:val="0"/>
          <w:numId w:val="4"/>
        </w:numPr>
        <w:suppressAutoHyphens w:val="0"/>
        <w:rPr>
          <w:sz w:val="22"/>
          <w:szCs w:val="22"/>
        </w:rPr>
      </w:pPr>
      <w:r w:rsidRPr="006807CD">
        <w:rPr>
          <w:sz w:val="22"/>
          <w:szCs w:val="22"/>
        </w:rPr>
        <w:t>wymianę posadzek,</w:t>
      </w:r>
    </w:p>
    <w:p w:rsidR="00365083" w:rsidRPr="006807CD" w:rsidRDefault="00365083" w:rsidP="00365083">
      <w:pPr>
        <w:numPr>
          <w:ilvl w:val="0"/>
          <w:numId w:val="4"/>
        </w:numPr>
        <w:suppressAutoHyphens w:val="0"/>
        <w:rPr>
          <w:sz w:val="22"/>
          <w:szCs w:val="22"/>
        </w:rPr>
      </w:pPr>
      <w:r w:rsidRPr="006807CD">
        <w:rPr>
          <w:sz w:val="22"/>
          <w:szCs w:val="22"/>
        </w:rPr>
        <w:t>wstawienie drzwi,</w:t>
      </w:r>
    </w:p>
    <w:p w:rsidR="00365083" w:rsidRPr="006807CD" w:rsidRDefault="00365083" w:rsidP="00365083">
      <w:pPr>
        <w:numPr>
          <w:ilvl w:val="0"/>
          <w:numId w:val="4"/>
        </w:numPr>
        <w:suppressAutoHyphens w:val="0"/>
        <w:rPr>
          <w:sz w:val="22"/>
          <w:szCs w:val="22"/>
        </w:rPr>
      </w:pPr>
      <w:r w:rsidRPr="006807CD">
        <w:rPr>
          <w:sz w:val="22"/>
          <w:szCs w:val="22"/>
        </w:rPr>
        <w:t>umeblowanie pomieszczeń zgodnie z ich przeznaczeniem i standardem.</w:t>
      </w:r>
    </w:p>
    <w:p w:rsidR="00365083" w:rsidRPr="006807CD" w:rsidRDefault="00365083" w:rsidP="00365083">
      <w:pPr>
        <w:numPr>
          <w:ilvl w:val="0"/>
          <w:numId w:val="4"/>
        </w:numPr>
        <w:suppressAutoHyphens w:val="0"/>
        <w:rPr>
          <w:sz w:val="22"/>
          <w:szCs w:val="22"/>
        </w:rPr>
      </w:pPr>
      <w:r w:rsidRPr="006807CD">
        <w:rPr>
          <w:sz w:val="22"/>
          <w:szCs w:val="22"/>
        </w:rPr>
        <w:t>wydzielenie i wyposażenie łazienek zgodnie z projektem.</w:t>
      </w:r>
    </w:p>
    <w:p w:rsidR="00365083" w:rsidRPr="006807CD" w:rsidRDefault="00365083" w:rsidP="00365083">
      <w:pPr>
        <w:rPr>
          <w:b/>
          <w:bCs/>
          <w:sz w:val="22"/>
          <w:szCs w:val="22"/>
        </w:rPr>
      </w:pPr>
    </w:p>
    <w:p w:rsidR="00365083" w:rsidRPr="006807CD" w:rsidRDefault="00365083" w:rsidP="00365083">
      <w:pPr>
        <w:rPr>
          <w:b/>
          <w:bCs/>
          <w:sz w:val="22"/>
          <w:szCs w:val="22"/>
        </w:rPr>
      </w:pPr>
      <w:r w:rsidRPr="006807CD">
        <w:rPr>
          <w:b/>
          <w:bCs/>
          <w:sz w:val="22"/>
          <w:szCs w:val="22"/>
        </w:rPr>
        <w:t>Na poziomie II piętra przebudowa obejmować będzie:</w:t>
      </w:r>
    </w:p>
    <w:p w:rsidR="00365083" w:rsidRPr="006807CD" w:rsidRDefault="00365083" w:rsidP="00365083">
      <w:pPr>
        <w:numPr>
          <w:ilvl w:val="0"/>
          <w:numId w:val="5"/>
        </w:numPr>
        <w:suppressAutoHyphens w:val="0"/>
        <w:rPr>
          <w:sz w:val="22"/>
          <w:szCs w:val="22"/>
        </w:rPr>
      </w:pPr>
      <w:r w:rsidRPr="006807CD">
        <w:rPr>
          <w:sz w:val="22"/>
          <w:szCs w:val="22"/>
        </w:rPr>
        <w:t>wymknięcie klatki schodowej w celu zachowania obowiązujących przepisów p.poż,</w:t>
      </w:r>
    </w:p>
    <w:p w:rsidR="00365083" w:rsidRPr="006807CD" w:rsidRDefault="00365083" w:rsidP="00365083">
      <w:pPr>
        <w:numPr>
          <w:ilvl w:val="0"/>
          <w:numId w:val="5"/>
        </w:numPr>
        <w:suppressAutoHyphens w:val="0"/>
        <w:rPr>
          <w:sz w:val="22"/>
          <w:szCs w:val="22"/>
        </w:rPr>
      </w:pPr>
      <w:r w:rsidRPr="006807CD">
        <w:rPr>
          <w:sz w:val="22"/>
          <w:szCs w:val="22"/>
        </w:rPr>
        <w:t>wyburzenie wskazanych ścian działowych w celu stworzenia nowego układu</w:t>
      </w:r>
    </w:p>
    <w:p w:rsidR="00365083" w:rsidRPr="006807CD" w:rsidRDefault="00365083" w:rsidP="00365083">
      <w:pPr>
        <w:numPr>
          <w:ilvl w:val="0"/>
          <w:numId w:val="5"/>
        </w:numPr>
        <w:suppressAutoHyphens w:val="0"/>
        <w:rPr>
          <w:sz w:val="22"/>
          <w:szCs w:val="22"/>
        </w:rPr>
      </w:pPr>
      <w:r w:rsidRPr="006807CD">
        <w:rPr>
          <w:sz w:val="22"/>
          <w:szCs w:val="22"/>
        </w:rPr>
        <w:t>funkcjonalnego,</w:t>
      </w:r>
    </w:p>
    <w:p w:rsidR="00365083" w:rsidRPr="006807CD" w:rsidRDefault="00365083" w:rsidP="00365083">
      <w:pPr>
        <w:numPr>
          <w:ilvl w:val="0"/>
          <w:numId w:val="5"/>
        </w:numPr>
        <w:suppressAutoHyphens w:val="0"/>
        <w:rPr>
          <w:sz w:val="22"/>
          <w:szCs w:val="22"/>
        </w:rPr>
      </w:pPr>
      <w:r w:rsidRPr="006807CD">
        <w:rPr>
          <w:sz w:val="22"/>
          <w:szCs w:val="22"/>
        </w:rPr>
        <w:t>postawienie w wyznaczonych miejscach nowych ścian,</w:t>
      </w:r>
    </w:p>
    <w:p w:rsidR="00365083" w:rsidRPr="006807CD" w:rsidRDefault="00365083" w:rsidP="00365083">
      <w:pPr>
        <w:numPr>
          <w:ilvl w:val="0"/>
          <w:numId w:val="5"/>
        </w:numPr>
        <w:suppressAutoHyphens w:val="0"/>
        <w:rPr>
          <w:sz w:val="22"/>
          <w:szCs w:val="22"/>
        </w:rPr>
      </w:pPr>
      <w:r w:rsidRPr="006807CD">
        <w:rPr>
          <w:sz w:val="22"/>
          <w:szCs w:val="22"/>
        </w:rPr>
        <w:t>skucie istniejących tynków na rzecz nowych,</w:t>
      </w:r>
    </w:p>
    <w:p w:rsidR="00365083" w:rsidRPr="006807CD" w:rsidRDefault="00365083" w:rsidP="00365083">
      <w:pPr>
        <w:numPr>
          <w:ilvl w:val="0"/>
          <w:numId w:val="5"/>
        </w:numPr>
        <w:suppressAutoHyphens w:val="0"/>
        <w:rPr>
          <w:sz w:val="22"/>
          <w:szCs w:val="22"/>
        </w:rPr>
      </w:pPr>
      <w:r w:rsidRPr="006807CD">
        <w:rPr>
          <w:sz w:val="22"/>
          <w:szCs w:val="22"/>
        </w:rPr>
        <w:t>wymianę posadzek,</w:t>
      </w:r>
    </w:p>
    <w:p w:rsidR="00365083" w:rsidRPr="006807CD" w:rsidRDefault="00365083" w:rsidP="00365083">
      <w:pPr>
        <w:numPr>
          <w:ilvl w:val="0"/>
          <w:numId w:val="5"/>
        </w:numPr>
        <w:suppressAutoHyphens w:val="0"/>
        <w:rPr>
          <w:sz w:val="22"/>
          <w:szCs w:val="22"/>
        </w:rPr>
      </w:pPr>
      <w:r w:rsidRPr="006807CD">
        <w:rPr>
          <w:sz w:val="22"/>
          <w:szCs w:val="22"/>
        </w:rPr>
        <w:t>wstawienie drzwi,</w:t>
      </w:r>
    </w:p>
    <w:p w:rsidR="00365083" w:rsidRPr="006807CD" w:rsidRDefault="00365083" w:rsidP="00365083">
      <w:pPr>
        <w:numPr>
          <w:ilvl w:val="0"/>
          <w:numId w:val="5"/>
        </w:numPr>
        <w:suppressAutoHyphens w:val="0"/>
        <w:rPr>
          <w:sz w:val="22"/>
          <w:szCs w:val="22"/>
        </w:rPr>
      </w:pPr>
      <w:r w:rsidRPr="006807CD">
        <w:rPr>
          <w:sz w:val="22"/>
          <w:szCs w:val="22"/>
        </w:rPr>
        <w:t>umeblowanie pomieszczeń zgodnie z ich przeznaczeniem i standardem.</w:t>
      </w:r>
    </w:p>
    <w:p w:rsidR="00365083" w:rsidRPr="006807CD" w:rsidRDefault="00365083" w:rsidP="00365083">
      <w:pPr>
        <w:numPr>
          <w:ilvl w:val="0"/>
          <w:numId w:val="5"/>
        </w:numPr>
        <w:suppressAutoHyphens w:val="0"/>
        <w:rPr>
          <w:sz w:val="22"/>
          <w:szCs w:val="22"/>
        </w:rPr>
      </w:pPr>
      <w:r w:rsidRPr="006807CD">
        <w:rPr>
          <w:sz w:val="22"/>
          <w:szCs w:val="22"/>
        </w:rPr>
        <w:t>wydzielenie i wyposażenie łazienek zgodnie z projektem.</w:t>
      </w:r>
    </w:p>
    <w:p w:rsidR="00365083" w:rsidRPr="006807CD" w:rsidRDefault="00365083" w:rsidP="00365083">
      <w:pPr>
        <w:numPr>
          <w:ilvl w:val="0"/>
          <w:numId w:val="5"/>
        </w:numPr>
        <w:suppressAutoHyphens w:val="0"/>
        <w:rPr>
          <w:sz w:val="22"/>
          <w:szCs w:val="22"/>
        </w:rPr>
      </w:pPr>
      <w:r w:rsidRPr="006807CD">
        <w:rPr>
          <w:sz w:val="22"/>
          <w:szCs w:val="22"/>
        </w:rPr>
        <w:t>zainstalowanie klapy dymowej w stropie o powierzchni czynnej oddymiania min. 2.0 m2</w:t>
      </w:r>
    </w:p>
    <w:p w:rsidR="00365083" w:rsidRPr="006807CD" w:rsidRDefault="00365083" w:rsidP="00365083">
      <w:pPr>
        <w:rPr>
          <w:sz w:val="22"/>
          <w:szCs w:val="22"/>
        </w:rPr>
      </w:pPr>
    </w:p>
    <w:p w:rsidR="00417394" w:rsidRPr="00DF4FFC" w:rsidRDefault="00365083" w:rsidP="00417394">
      <w:pPr>
        <w:jc w:val="both"/>
        <w:rPr>
          <w:sz w:val="22"/>
          <w:szCs w:val="22"/>
        </w:rPr>
      </w:pPr>
      <w:r w:rsidRPr="006807CD">
        <w:rPr>
          <w:sz w:val="22"/>
          <w:szCs w:val="22"/>
        </w:rPr>
        <w:t xml:space="preserve">Szczegółowy zakres i sposób realizacji zamówienia opisuje dokumentacja projektowa, specyfikacja techniczna wykonania i odbioru robót budowlanych w tym: projekt budowlany i wykonawczy, przedmiary robót, informacja dotycząca bezpieczeństwa i ochrony zdrowia </w:t>
      </w:r>
      <w:r>
        <w:rPr>
          <w:sz w:val="22"/>
          <w:szCs w:val="22"/>
        </w:rPr>
        <w:t>a także pozwolenie na budowę</w:t>
      </w:r>
      <w:r w:rsidR="00417394">
        <w:rPr>
          <w:sz w:val="22"/>
          <w:szCs w:val="22"/>
        </w:rPr>
        <w:t>,</w:t>
      </w:r>
      <w:r w:rsidR="00417394" w:rsidRPr="00417394">
        <w:rPr>
          <w:sz w:val="22"/>
          <w:szCs w:val="22"/>
        </w:rPr>
        <w:t xml:space="preserve"> </w:t>
      </w:r>
      <w:r w:rsidR="00417394" w:rsidRPr="00DF4FFC">
        <w:rPr>
          <w:sz w:val="22"/>
          <w:szCs w:val="22"/>
        </w:rPr>
        <w:t>stanowiąca załącznik nr 4</w:t>
      </w:r>
      <w:r w:rsidR="00417394">
        <w:rPr>
          <w:sz w:val="22"/>
          <w:szCs w:val="22"/>
        </w:rPr>
        <w:t>B „</w:t>
      </w:r>
      <w:r w:rsidR="00417394" w:rsidRPr="00417394">
        <w:rPr>
          <w:sz w:val="22"/>
          <w:szCs w:val="22"/>
        </w:rPr>
        <w:t>Dokumentacja techniczna+ przedmiary dla Części III</w:t>
      </w:r>
      <w:r w:rsidR="00417394">
        <w:rPr>
          <w:sz w:val="22"/>
          <w:szCs w:val="22"/>
        </w:rPr>
        <w:t xml:space="preserve">” </w:t>
      </w:r>
      <w:r w:rsidR="00417394" w:rsidRPr="00DF4FFC">
        <w:rPr>
          <w:sz w:val="22"/>
          <w:szCs w:val="22"/>
        </w:rPr>
        <w:t xml:space="preserve">do postępowania przetargowego pn. „Budowa hali sportowej z płytą lodowiska przy Zespole Szkół Powiatowych w Przasnyszu” nr sprawy </w:t>
      </w:r>
      <w:r w:rsidR="00417394" w:rsidRPr="00DF4FFC">
        <w:rPr>
          <w:rFonts w:cs="Arial"/>
          <w:sz w:val="22"/>
          <w:szCs w:val="22"/>
        </w:rPr>
        <w:t xml:space="preserve">ZOK.042.15.2.3.2018 zamieszczonego na stronie internetowej </w:t>
      </w:r>
      <w:hyperlink r:id="rId10" w:history="1">
        <w:r w:rsidR="00417394" w:rsidRPr="00DF4FFC">
          <w:rPr>
            <w:rStyle w:val="Hipercze"/>
            <w:rFonts w:cs="Arial"/>
            <w:sz w:val="22"/>
            <w:szCs w:val="22"/>
          </w:rPr>
          <w:t>www.bip.powiat-przasnysz.pl</w:t>
        </w:r>
      </w:hyperlink>
      <w:r w:rsidR="00417394" w:rsidRPr="00DF4FFC">
        <w:rPr>
          <w:rFonts w:cs="Arial"/>
          <w:sz w:val="22"/>
          <w:szCs w:val="22"/>
        </w:rPr>
        <w:t xml:space="preserve"> zakładka Przetargi</w:t>
      </w:r>
      <w:r w:rsidR="00417394">
        <w:rPr>
          <w:rFonts w:cs="Arial"/>
          <w:sz w:val="22"/>
          <w:szCs w:val="22"/>
        </w:rPr>
        <w:t xml:space="preserve"> -ogłoszenia</w:t>
      </w:r>
      <w:r w:rsidR="00417394" w:rsidRPr="00DF4FFC">
        <w:rPr>
          <w:sz w:val="22"/>
          <w:szCs w:val="22"/>
        </w:rPr>
        <w:t xml:space="preserve">. </w:t>
      </w:r>
    </w:p>
    <w:p w:rsidR="00365083" w:rsidRPr="006807CD" w:rsidRDefault="00365083" w:rsidP="00365083">
      <w:pPr>
        <w:jc w:val="both"/>
        <w:rPr>
          <w:sz w:val="22"/>
          <w:szCs w:val="22"/>
        </w:rPr>
      </w:pPr>
      <w:r>
        <w:rPr>
          <w:sz w:val="22"/>
          <w:szCs w:val="22"/>
        </w:rPr>
        <w:t>.</w:t>
      </w:r>
    </w:p>
    <w:p w:rsidR="00365083" w:rsidRPr="008F163C" w:rsidRDefault="00365083" w:rsidP="00365083">
      <w:pPr>
        <w:pStyle w:val="Tekstpodstawowy"/>
        <w:spacing w:after="0" w:line="240" w:lineRule="auto"/>
        <w:jc w:val="both"/>
        <w:rPr>
          <w:rFonts w:cs="Arial"/>
          <w:sz w:val="22"/>
          <w:szCs w:val="22"/>
        </w:rPr>
      </w:pPr>
    </w:p>
    <w:p w:rsidR="00365083" w:rsidRDefault="00365083" w:rsidP="00365083">
      <w:pPr>
        <w:autoSpaceDE w:val="0"/>
        <w:spacing w:line="276" w:lineRule="auto"/>
        <w:jc w:val="both"/>
      </w:pPr>
      <w:r>
        <w:rPr>
          <w:rFonts w:eastAsia="Calibri" w:cs="Calibri"/>
          <w:b/>
          <w:sz w:val="22"/>
          <w:szCs w:val="22"/>
        </w:rPr>
        <w:lastRenderedPageBreak/>
        <w:t>3. Dokumentacja Zamawiającego</w:t>
      </w:r>
    </w:p>
    <w:p w:rsidR="00365083" w:rsidRDefault="00365083" w:rsidP="00365083">
      <w:pPr>
        <w:autoSpaceDE w:val="0"/>
        <w:jc w:val="both"/>
      </w:pPr>
      <w:r>
        <w:rPr>
          <w:rFonts w:eastAsia="Calibri" w:cs="Calibri"/>
          <w:sz w:val="22"/>
          <w:szCs w:val="22"/>
        </w:rPr>
        <w:t xml:space="preserve">Zamawiający przekaże Wykonawcy, na czas realizacji umowy, kopie następujących dokumentów: </w:t>
      </w:r>
    </w:p>
    <w:p w:rsidR="003B41BA" w:rsidRDefault="00365083" w:rsidP="003B41BA">
      <w:pPr>
        <w:autoSpaceDE w:val="0"/>
        <w:jc w:val="both"/>
      </w:pPr>
      <w:r>
        <w:rPr>
          <w:rFonts w:eastAsia="Calibri" w:cs="Calibri"/>
          <w:sz w:val="22"/>
          <w:szCs w:val="22"/>
        </w:rPr>
        <w:t xml:space="preserve">1) umowy na roboty budowlane </w:t>
      </w:r>
      <w:r w:rsidR="003B41BA">
        <w:rPr>
          <w:rFonts w:eastAsia="Calibri" w:cs="Calibri"/>
          <w:sz w:val="22"/>
          <w:szCs w:val="22"/>
        </w:rPr>
        <w:t xml:space="preserve">(dla części I, II,  III) </w:t>
      </w:r>
    </w:p>
    <w:p w:rsidR="00365083" w:rsidRDefault="00365083" w:rsidP="00365083">
      <w:pPr>
        <w:autoSpaceDE w:val="0"/>
        <w:jc w:val="both"/>
      </w:pPr>
      <w:r>
        <w:rPr>
          <w:rFonts w:eastAsia="Calibri" w:cs="Calibri"/>
          <w:sz w:val="22"/>
          <w:szCs w:val="22"/>
        </w:rPr>
        <w:t>2) harmonogram rzeczowo – finansowy wybranego wykonawcy robót budowlanych</w:t>
      </w:r>
      <w:r w:rsidR="00B5333F">
        <w:rPr>
          <w:rFonts w:eastAsia="Calibri" w:cs="Calibri"/>
          <w:sz w:val="22"/>
          <w:szCs w:val="22"/>
        </w:rPr>
        <w:t xml:space="preserve"> (dla części I, II,  </w:t>
      </w:r>
      <w:r w:rsidR="00B5333F">
        <w:rPr>
          <w:rFonts w:eastAsia="Calibri" w:cs="Calibri"/>
          <w:sz w:val="22"/>
          <w:szCs w:val="22"/>
        </w:rPr>
        <w:br/>
        <w:t xml:space="preserve">    III)</w:t>
      </w:r>
      <w:r>
        <w:rPr>
          <w:rFonts w:eastAsia="Calibri" w:cs="Calibri"/>
          <w:sz w:val="22"/>
          <w:szCs w:val="22"/>
        </w:rPr>
        <w:t xml:space="preserve"> </w:t>
      </w:r>
    </w:p>
    <w:p w:rsidR="00B5333F" w:rsidRDefault="00365083" w:rsidP="00B5333F">
      <w:pPr>
        <w:autoSpaceDE w:val="0"/>
        <w:jc w:val="both"/>
      </w:pPr>
      <w:r>
        <w:rPr>
          <w:rFonts w:eastAsia="Calibri" w:cs="Calibri"/>
          <w:sz w:val="22"/>
          <w:szCs w:val="22"/>
        </w:rPr>
        <w:t>3) ofertę  wybranego wykonawcy robót</w:t>
      </w:r>
      <w:r w:rsidR="00B5333F">
        <w:rPr>
          <w:rFonts w:eastAsia="Calibri" w:cs="Calibri"/>
          <w:sz w:val="22"/>
          <w:szCs w:val="22"/>
        </w:rPr>
        <w:t xml:space="preserve"> wraz z kosztorysami ofertowymi</w:t>
      </w:r>
      <w:r w:rsidR="00B5333F" w:rsidRPr="00B5333F">
        <w:rPr>
          <w:rFonts w:eastAsia="Calibri" w:cs="Calibri"/>
          <w:sz w:val="22"/>
          <w:szCs w:val="22"/>
        </w:rPr>
        <w:t xml:space="preserve"> </w:t>
      </w:r>
      <w:r w:rsidR="00B5333F">
        <w:rPr>
          <w:rFonts w:eastAsia="Calibri" w:cs="Calibri"/>
          <w:sz w:val="22"/>
          <w:szCs w:val="22"/>
        </w:rPr>
        <w:t xml:space="preserve">(dla części I, II,  </w:t>
      </w:r>
      <w:r w:rsidR="00B5333F">
        <w:rPr>
          <w:rFonts w:eastAsia="Calibri" w:cs="Calibri"/>
          <w:sz w:val="22"/>
          <w:szCs w:val="22"/>
        </w:rPr>
        <w:br/>
        <w:t xml:space="preserve">    III) </w:t>
      </w:r>
    </w:p>
    <w:p w:rsidR="00365083" w:rsidRDefault="00365083" w:rsidP="00365083">
      <w:pPr>
        <w:autoSpaceDE w:val="0"/>
        <w:jc w:val="both"/>
      </w:pPr>
      <w:r>
        <w:rPr>
          <w:rFonts w:eastAsia="Calibri" w:cs="Calibri"/>
          <w:sz w:val="22"/>
          <w:szCs w:val="22"/>
        </w:rPr>
        <w:t xml:space="preserve"> 4) dokumentacje projektowe wraz ze Specyfikacjami Technicznymi </w:t>
      </w:r>
    </w:p>
    <w:p w:rsidR="00365083" w:rsidRDefault="00365083" w:rsidP="00365083">
      <w:pPr>
        <w:autoSpaceDE w:val="0"/>
        <w:jc w:val="both"/>
      </w:pPr>
      <w:r>
        <w:rPr>
          <w:rFonts w:eastAsia="Calibri" w:cs="Calibri"/>
          <w:sz w:val="22"/>
          <w:szCs w:val="22"/>
        </w:rPr>
        <w:t>5) decyzje administracyjne, pozwolenia i decyzje zezwalające na realizację umów na roboty,</w:t>
      </w:r>
    </w:p>
    <w:p w:rsidR="003B41BA" w:rsidRDefault="003B41BA" w:rsidP="00365083">
      <w:pPr>
        <w:autoSpaceDE w:val="0"/>
        <w:jc w:val="both"/>
        <w:rPr>
          <w:rFonts w:eastAsia="Calibri" w:cs="Calibri"/>
          <w:sz w:val="22"/>
          <w:szCs w:val="22"/>
        </w:rPr>
      </w:pPr>
    </w:p>
    <w:p w:rsidR="00365083" w:rsidRPr="003B7FF6" w:rsidRDefault="003B41BA" w:rsidP="00365083">
      <w:pPr>
        <w:autoSpaceDE w:val="0"/>
        <w:jc w:val="both"/>
        <w:rPr>
          <w:b/>
        </w:rPr>
      </w:pPr>
      <w:r w:rsidRPr="003B7FF6">
        <w:rPr>
          <w:rFonts w:eastAsia="Calibri" w:cs="Calibri"/>
          <w:b/>
          <w:sz w:val="22"/>
          <w:szCs w:val="22"/>
        </w:rPr>
        <w:t xml:space="preserve">4. </w:t>
      </w:r>
      <w:r w:rsidR="00365083" w:rsidRPr="003B7FF6">
        <w:rPr>
          <w:rFonts w:eastAsia="Calibri" w:cs="Calibri"/>
          <w:b/>
          <w:sz w:val="22"/>
          <w:szCs w:val="22"/>
        </w:rPr>
        <w:t>Termin</w:t>
      </w:r>
      <w:r w:rsidR="003B7FF6" w:rsidRPr="003B7FF6">
        <w:rPr>
          <w:rFonts w:eastAsia="Calibri" w:cs="Calibri"/>
          <w:b/>
          <w:sz w:val="22"/>
          <w:szCs w:val="22"/>
        </w:rPr>
        <w:t>y</w:t>
      </w:r>
      <w:r w:rsidR="00365083" w:rsidRPr="003B7FF6">
        <w:rPr>
          <w:rFonts w:eastAsia="Calibri" w:cs="Calibri"/>
          <w:b/>
          <w:sz w:val="22"/>
          <w:szCs w:val="22"/>
        </w:rPr>
        <w:t xml:space="preserve"> realizacji</w:t>
      </w:r>
      <w:r w:rsidR="003B7FF6" w:rsidRPr="003B7FF6">
        <w:rPr>
          <w:rFonts w:eastAsia="Calibri" w:cs="Calibri"/>
          <w:b/>
          <w:sz w:val="22"/>
          <w:szCs w:val="22"/>
        </w:rPr>
        <w:t>:</w:t>
      </w:r>
    </w:p>
    <w:p w:rsidR="00365083" w:rsidRPr="00366FC8" w:rsidRDefault="00365083" w:rsidP="00366FC8">
      <w:pPr>
        <w:pStyle w:val="Akapitzlist"/>
        <w:numPr>
          <w:ilvl w:val="0"/>
          <w:numId w:val="9"/>
        </w:numPr>
        <w:autoSpaceDE w:val="0"/>
        <w:ind w:left="709" w:hanging="283"/>
        <w:jc w:val="both"/>
        <w:rPr>
          <w:rFonts w:eastAsia="Calibri" w:cs="Calibri"/>
          <w:color w:val="000000"/>
          <w:sz w:val="22"/>
          <w:szCs w:val="22"/>
        </w:rPr>
      </w:pPr>
      <w:r w:rsidRPr="00366FC8">
        <w:rPr>
          <w:rFonts w:eastAsia="Calibri" w:cs="Calibri"/>
          <w:color w:val="000000"/>
          <w:sz w:val="22"/>
          <w:szCs w:val="22"/>
        </w:rPr>
        <w:t xml:space="preserve">Planowany termin zakończenia robót budowlanych </w:t>
      </w:r>
      <w:r w:rsidR="00366FC8" w:rsidRPr="00366FC8">
        <w:rPr>
          <w:rFonts w:eastAsia="Calibri" w:cs="Calibri"/>
          <w:color w:val="000000"/>
          <w:sz w:val="22"/>
          <w:szCs w:val="22"/>
        </w:rPr>
        <w:t>:</w:t>
      </w:r>
      <w:r w:rsidRPr="00366FC8">
        <w:rPr>
          <w:rFonts w:eastAsia="Calibri" w:cs="Calibri"/>
          <w:color w:val="000000"/>
          <w:sz w:val="22"/>
          <w:szCs w:val="22"/>
        </w:rPr>
        <w:t xml:space="preserve"> </w:t>
      </w:r>
    </w:p>
    <w:p w:rsidR="00365083" w:rsidRPr="00366FC8" w:rsidRDefault="00365083" w:rsidP="00366FC8">
      <w:pPr>
        <w:pStyle w:val="Akapitzlist"/>
        <w:numPr>
          <w:ilvl w:val="0"/>
          <w:numId w:val="10"/>
        </w:numPr>
        <w:rPr>
          <w:rFonts w:ascii="Arial" w:hAnsi="Arial" w:cs="Arial"/>
          <w:snapToGrid w:val="0"/>
        </w:rPr>
      </w:pPr>
      <w:r w:rsidRPr="00366FC8">
        <w:rPr>
          <w:rFonts w:ascii="Arial" w:hAnsi="Arial" w:cs="Arial"/>
          <w:snapToGrid w:val="0"/>
        </w:rPr>
        <w:t>Część I - 30.08.2020 r.</w:t>
      </w:r>
    </w:p>
    <w:p w:rsidR="00365083" w:rsidRPr="00366FC8" w:rsidRDefault="00365083" w:rsidP="00366FC8">
      <w:pPr>
        <w:pStyle w:val="Akapitzlist"/>
        <w:numPr>
          <w:ilvl w:val="0"/>
          <w:numId w:val="10"/>
        </w:numPr>
        <w:rPr>
          <w:rFonts w:ascii="Arial" w:hAnsi="Arial" w:cs="Arial"/>
          <w:snapToGrid w:val="0"/>
        </w:rPr>
      </w:pPr>
      <w:r w:rsidRPr="00366FC8">
        <w:rPr>
          <w:rFonts w:ascii="Arial" w:hAnsi="Arial" w:cs="Arial"/>
          <w:snapToGrid w:val="0"/>
        </w:rPr>
        <w:t>Część II – 30.09.2019 r.</w:t>
      </w:r>
    </w:p>
    <w:p w:rsidR="00365083" w:rsidRDefault="00365083" w:rsidP="00366FC8">
      <w:pPr>
        <w:pStyle w:val="Akapitzlist"/>
        <w:numPr>
          <w:ilvl w:val="0"/>
          <w:numId w:val="10"/>
        </w:numPr>
        <w:rPr>
          <w:rFonts w:ascii="Arial" w:hAnsi="Arial" w:cs="Arial"/>
          <w:snapToGrid w:val="0"/>
        </w:rPr>
      </w:pPr>
      <w:r w:rsidRPr="00366FC8">
        <w:rPr>
          <w:rFonts w:ascii="Arial" w:hAnsi="Arial" w:cs="Arial"/>
          <w:snapToGrid w:val="0"/>
        </w:rPr>
        <w:t>Część III - 30.05.2021 r.</w:t>
      </w:r>
    </w:p>
    <w:p w:rsidR="003B7FF6" w:rsidRPr="00EC2A29" w:rsidRDefault="003B7FF6" w:rsidP="003B7FF6">
      <w:pPr>
        <w:autoSpaceDE w:val="0"/>
        <w:jc w:val="both"/>
        <w:rPr>
          <w:b/>
        </w:rPr>
      </w:pPr>
    </w:p>
    <w:p w:rsidR="003B7FF6" w:rsidRPr="00492C52" w:rsidRDefault="003B7FF6" w:rsidP="00F706FA">
      <w:pPr>
        <w:numPr>
          <w:ilvl w:val="0"/>
          <w:numId w:val="9"/>
        </w:numPr>
        <w:autoSpaceDE w:val="0"/>
        <w:ind w:left="709" w:hanging="283"/>
        <w:jc w:val="both"/>
        <w:rPr>
          <w:b/>
        </w:rPr>
      </w:pPr>
      <w:r w:rsidRPr="00EC2A29">
        <w:rPr>
          <w:rFonts w:eastAsia="Calibri" w:cs="Calibri"/>
          <w:sz w:val="22"/>
          <w:szCs w:val="22"/>
        </w:rPr>
        <w:t xml:space="preserve">Okres pełnienia nadzoru nad zobowiązaniami gwarancyjnymi wykonawcy robót budowlanych – </w:t>
      </w:r>
      <w:r w:rsidRPr="00EC2A29">
        <w:rPr>
          <w:rFonts w:eastAsia="Calibri" w:cs="Calibri"/>
          <w:b/>
          <w:bCs/>
          <w:sz w:val="22"/>
          <w:szCs w:val="22"/>
        </w:rPr>
        <w:t xml:space="preserve">5 lat licząc od daty bezusterkowego odbioru końcowego robót budowlanych </w:t>
      </w:r>
    </w:p>
    <w:p w:rsidR="003B7FF6" w:rsidRPr="00EC2A29" w:rsidRDefault="003B7FF6" w:rsidP="003B7FF6">
      <w:pPr>
        <w:autoSpaceDE w:val="0"/>
        <w:ind w:left="284"/>
        <w:jc w:val="both"/>
        <w:rPr>
          <w:b/>
        </w:rPr>
      </w:pPr>
    </w:p>
    <w:p w:rsidR="0027155A" w:rsidRPr="0027155A" w:rsidRDefault="003B7FF6" w:rsidP="00F706FA">
      <w:pPr>
        <w:numPr>
          <w:ilvl w:val="0"/>
          <w:numId w:val="9"/>
        </w:numPr>
        <w:autoSpaceDE w:val="0"/>
        <w:ind w:left="709" w:hanging="283"/>
        <w:jc w:val="both"/>
      </w:pPr>
      <w:r w:rsidRPr="00045DFE">
        <w:rPr>
          <w:rFonts w:eastAsia="Calibri" w:cs="Calibri"/>
          <w:color w:val="000000"/>
          <w:sz w:val="22"/>
          <w:szCs w:val="22"/>
        </w:rPr>
        <w:t xml:space="preserve">Planowany </w:t>
      </w:r>
      <w:r w:rsidRPr="002B3778">
        <w:rPr>
          <w:rFonts w:eastAsia="Calibri" w:cs="Calibri"/>
          <w:bCs/>
          <w:color w:val="000000"/>
          <w:sz w:val="22"/>
          <w:szCs w:val="22"/>
        </w:rPr>
        <w:t xml:space="preserve">termin rzeczowego i finansowego </w:t>
      </w:r>
      <w:r w:rsidRPr="002B3778">
        <w:rPr>
          <w:rFonts w:eastAsia="Calibri" w:cs="Calibri"/>
          <w:color w:val="000000"/>
          <w:sz w:val="22"/>
          <w:szCs w:val="22"/>
        </w:rPr>
        <w:t xml:space="preserve"> zakończenia </w:t>
      </w:r>
      <w:r w:rsidRPr="002B3778">
        <w:rPr>
          <w:rFonts w:eastAsia="Calibri" w:cs="Calibri"/>
          <w:bCs/>
          <w:color w:val="000000"/>
          <w:sz w:val="22"/>
          <w:szCs w:val="22"/>
        </w:rPr>
        <w:t>realizacji projektu</w:t>
      </w:r>
      <w:r>
        <w:rPr>
          <w:rFonts w:eastAsia="Calibri" w:cs="Calibri"/>
          <w:bCs/>
          <w:color w:val="000000"/>
          <w:sz w:val="22"/>
          <w:szCs w:val="22"/>
        </w:rPr>
        <w:t xml:space="preserve"> </w:t>
      </w:r>
      <w:r w:rsidR="0027155A">
        <w:rPr>
          <w:rFonts w:eastAsia="Calibri" w:cs="Calibri"/>
          <w:bCs/>
          <w:color w:val="000000"/>
          <w:sz w:val="22"/>
          <w:szCs w:val="22"/>
        </w:rPr>
        <w:t>:</w:t>
      </w:r>
    </w:p>
    <w:p w:rsidR="0027155A" w:rsidRPr="00366FC8" w:rsidRDefault="0027155A" w:rsidP="0027155A">
      <w:pPr>
        <w:pStyle w:val="Akapitzlist"/>
        <w:numPr>
          <w:ilvl w:val="0"/>
          <w:numId w:val="11"/>
        </w:numPr>
        <w:ind w:left="993" w:hanging="284"/>
        <w:rPr>
          <w:rFonts w:ascii="Arial" w:hAnsi="Arial" w:cs="Arial"/>
          <w:snapToGrid w:val="0"/>
        </w:rPr>
      </w:pPr>
      <w:r w:rsidRPr="00366FC8">
        <w:rPr>
          <w:rFonts w:ascii="Arial" w:hAnsi="Arial" w:cs="Arial"/>
          <w:snapToGrid w:val="0"/>
        </w:rPr>
        <w:t>Część I - 30.08.2020 r.</w:t>
      </w:r>
    </w:p>
    <w:p w:rsidR="0027155A" w:rsidRPr="00366FC8" w:rsidRDefault="0027155A" w:rsidP="0027155A">
      <w:pPr>
        <w:pStyle w:val="Akapitzlist"/>
        <w:numPr>
          <w:ilvl w:val="0"/>
          <w:numId w:val="11"/>
        </w:numPr>
        <w:ind w:left="993" w:hanging="284"/>
        <w:rPr>
          <w:rFonts w:ascii="Arial" w:hAnsi="Arial" w:cs="Arial"/>
          <w:snapToGrid w:val="0"/>
        </w:rPr>
      </w:pPr>
      <w:r w:rsidRPr="00366FC8">
        <w:rPr>
          <w:rFonts w:ascii="Arial" w:hAnsi="Arial" w:cs="Arial"/>
          <w:snapToGrid w:val="0"/>
        </w:rPr>
        <w:t>Część II – 30.09.2019 r.</w:t>
      </w:r>
    </w:p>
    <w:p w:rsidR="0027155A" w:rsidRDefault="0027155A" w:rsidP="0027155A">
      <w:pPr>
        <w:pStyle w:val="Akapitzlist"/>
        <w:numPr>
          <w:ilvl w:val="0"/>
          <w:numId w:val="11"/>
        </w:numPr>
        <w:ind w:left="993" w:hanging="284"/>
        <w:rPr>
          <w:rFonts w:ascii="Arial" w:hAnsi="Arial" w:cs="Arial"/>
          <w:snapToGrid w:val="0"/>
        </w:rPr>
      </w:pPr>
      <w:r w:rsidRPr="00366FC8">
        <w:rPr>
          <w:rFonts w:ascii="Arial" w:hAnsi="Arial" w:cs="Arial"/>
          <w:snapToGrid w:val="0"/>
        </w:rPr>
        <w:t>Część III - 30.05.2021 r.</w:t>
      </w:r>
    </w:p>
    <w:p w:rsidR="0027155A" w:rsidRPr="00EC2A29" w:rsidRDefault="0027155A" w:rsidP="0027155A">
      <w:pPr>
        <w:autoSpaceDE w:val="0"/>
        <w:jc w:val="both"/>
        <w:rPr>
          <w:b/>
        </w:rPr>
      </w:pPr>
    </w:p>
    <w:p w:rsidR="003B7FF6" w:rsidRPr="00045DFE" w:rsidRDefault="003B7FF6" w:rsidP="003B7FF6">
      <w:pPr>
        <w:autoSpaceDE w:val="0"/>
        <w:spacing w:line="276" w:lineRule="auto"/>
        <w:jc w:val="both"/>
        <w:rPr>
          <w:rFonts w:eastAsia="Calibri" w:cs="Calibri"/>
          <w:color w:val="FF0000"/>
          <w:sz w:val="22"/>
          <w:szCs w:val="22"/>
        </w:rPr>
      </w:pPr>
    </w:p>
    <w:p w:rsidR="003B7FF6" w:rsidRDefault="003B7FF6" w:rsidP="0027155A">
      <w:pPr>
        <w:numPr>
          <w:ilvl w:val="0"/>
          <w:numId w:val="9"/>
        </w:numPr>
        <w:autoSpaceDE w:val="0"/>
        <w:spacing w:line="276" w:lineRule="auto"/>
        <w:ind w:left="709" w:hanging="283"/>
        <w:jc w:val="both"/>
      </w:pPr>
      <w:r w:rsidRPr="002B3778">
        <w:rPr>
          <w:rFonts w:eastAsia="Calibri" w:cs="Calibri"/>
          <w:sz w:val="22"/>
          <w:szCs w:val="22"/>
        </w:rPr>
        <w:t>Rozpoczęcie realizacji Umowy</w:t>
      </w:r>
      <w:r>
        <w:rPr>
          <w:rFonts w:eastAsia="Calibri" w:cs="Calibri"/>
          <w:sz w:val="22"/>
          <w:szCs w:val="22"/>
        </w:rPr>
        <w:t xml:space="preserve"> – </w:t>
      </w:r>
      <w:r>
        <w:rPr>
          <w:rFonts w:eastAsia="Calibri" w:cs="Calibri"/>
          <w:b/>
          <w:bCs/>
          <w:sz w:val="22"/>
          <w:szCs w:val="22"/>
        </w:rPr>
        <w:t>dzień podpisania umowy</w:t>
      </w:r>
    </w:p>
    <w:p w:rsidR="003B7FF6" w:rsidRDefault="003B7FF6" w:rsidP="003B7FF6">
      <w:pPr>
        <w:autoSpaceDE w:val="0"/>
        <w:spacing w:line="276" w:lineRule="auto"/>
        <w:jc w:val="both"/>
        <w:rPr>
          <w:rFonts w:eastAsia="Calibri" w:cs="Calibri"/>
          <w:sz w:val="22"/>
          <w:szCs w:val="22"/>
        </w:rPr>
      </w:pPr>
    </w:p>
    <w:p w:rsidR="003B7FF6" w:rsidRDefault="003B7FF6" w:rsidP="00F706FA">
      <w:pPr>
        <w:numPr>
          <w:ilvl w:val="0"/>
          <w:numId w:val="9"/>
        </w:numPr>
        <w:autoSpaceDE w:val="0"/>
        <w:jc w:val="both"/>
      </w:pPr>
      <w:r>
        <w:rPr>
          <w:rFonts w:eastAsia="Calibri" w:cs="Calibri"/>
          <w:b/>
          <w:sz w:val="22"/>
          <w:szCs w:val="22"/>
        </w:rPr>
        <w:t>Zakończenie realizacji Umowy</w:t>
      </w:r>
      <w:r>
        <w:rPr>
          <w:rFonts w:eastAsia="Calibri" w:cs="Calibri"/>
          <w:sz w:val="22"/>
          <w:szCs w:val="22"/>
        </w:rPr>
        <w:t xml:space="preserve">: zakończenie świadczenia usług przez Wykonawcę nastąpi po zatwierdzeniu przez Zamawiającego Raportu Ostatecznego z wykonania Usług w ramach umowy sporządzonego zgodnie z warunkami umowy i wymaganiami określonymi w opisie przedmiotu zamówienia. </w:t>
      </w:r>
      <w:r w:rsidRPr="00A66D66">
        <w:rPr>
          <w:rFonts w:eastAsia="Calibri" w:cs="Calibri"/>
          <w:sz w:val="22"/>
          <w:szCs w:val="22"/>
        </w:rPr>
        <w:t xml:space="preserve">w terminie 60 dni po usunięciu zgłoszonych usterek po zakończeniu okresu  gwarancji udzielonej przez wykonawcę robót jednak nie dłużej </w:t>
      </w:r>
      <w:r w:rsidRPr="00A66D66">
        <w:rPr>
          <w:rFonts w:eastAsia="Calibri" w:cs="Calibri"/>
          <w:b/>
          <w:bCs/>
          <w:sz w:val="22"/>
          <w:szCs w:val="22"/>
        </w:rPr>
        <w:t>niż 3</w:t>
      </w:r>
      <w:r>
        <w:rPr>
          <w:rFonts w:eastAsia="Calibri" w:cs="Calibri"/>
          <w:b/>
          <w:bCs/>
          <w:sz w:val="22"/>
          <w:szCs w:val="22"/>
        </w:rPr>
        <w:t>1</w:t>
      </w:r>
      <w:r w:rsidRPr="00A66D66">
        <w:rPr>
          <w:rFonts w:eastAsia="Calibri" w:cs="Calibri"/>
          <w:b/>
          <w:bCs/>
          <w:sz w:val="22"/>
          <w:szCs w:val="22"/>
        </w:rPr>
        <w:t>.1</w:t>
      </w:r>
      <w:r>
        <w:rPr>
          <w:rFonts w:eastAsia="Calibri" w:cs="Calibri"/>
          <w:b/>
          <w:bCs/>
          <w:sz w:val="22"/>
          <w:szCs w:val="22"/>
        </w:rPr>
        <w:t>2</w:t>
      </w:r>
      <w:r w:rsidRPr="00A66D66">
        <w:rPr>
          <w:rFonts w:eastAsia="Calibri" w:cs="Calibri"/>
          <w:b/>
          <w:bCs/>
          <w:sz w:val="22"/>
          <w:szCs w:val="22"/>
        </w:rPr>
        <w:t>.202</w:t>
      </w:r>
      <w:r w:rsidR="00A5074D">
        <w:rPr>
          <w:rFonts w:eastAsia="Calibri" w:cs="Calibri"/>
          <w:b/>
          <w:bCs/>
          <w:sz w:val="22"/>
          <w:szCs w:val="22"/>
        </w:rPr>
        <w:t>5</w:t>
      </w:r>
      <w:r>
        <w:rPr>
          <w:rFonts w:eastAsia="Calibri" w:cs="Calibri"/>
          <w:b/>
          <w:bCs/>
          <w:sz w:val="22"/>
          <w:szCs w:val="22"/>
        </w:rPr>
        <w:t xml:space="preserve"> r.</w:t>
      </w:r>
    </w:p>
    <w:p w:rsidR="00365083" w:rsidRDefault="00365083" w:rsidP="00365083">
      <w:pPr>
        <w:autoSpaceDE w:val="0"/>
        <w:spacing w:line="276" w:lineRule="auto"/>
        <w:jc w:val="both"/>
        <w:rPr>
          <w:color w:val="000000"/>
        </w:rPr>
      </w:pPr>
    </w:p>
    <w:p w:rsidR="00365083" w:rsidRDefault="00365083" w:rsidP="00365083">
      <w:pPr>
        <w:autoSpaceDE w:val="0"/>
        <w:spacing w:line="276" w:lineRule="auto"/>
        <w:jc w:val="both"/>
        <w:rPr>
          <w:rFonts w:eastAsia="Calibri" w:cs="Calibri"/>
          <w:color w:val="FF0000"/>
          <w:sz w:val="22"/>
          <w:szCs w:val="22"/>
        </w:rPr>
      </w:pPr>
    </w:p>
    <w:p w:rsidR="00365083" w:rsidRDefault="00E42B54" w:rsidP="00365083">
      <w:pPr>
        <w:autoSpaceDE w:val="0"/>
        <w:spacing w:after="200" w:line="276" w:lineRule="auto"/>
        <w:jc w:val="both"/>
        <w:rPr>
          <w:rFonts w:eastAsia="Calibri" w:cs="Calibri"/>
          <w:b/>
          <w:sz w:val="22"/>
          <w:szCs w:val="22"/>
        </w:rPr>
      </w:pPr>
      <w:r>
        <w:rPr>
          <w:rFonts w:eastAsia="Calibri" w:cs="Calibri"/>
          <w:b/>
          <w:sz w:val="22"/>
          <w:szCs w:val="22"/>
        </w:rPr>
        <w:t>5</w:t>
      </w:r>
      <w:r w:rsidR="00365083">
        <w:rPr>
          <w:rFonts w:eastAsia="Calibri" w:cs="Calibri"/>
          <w:b/>
          <w:sz w:val="22"/>
          <w:szCs w:val="22"/>
        </w:rPr>
        <w:t>. Zakres działań i obowiązki Wykonawcy</w:t>
      </w:r>
    </w:p>
    <w:p w:rsidR="00683E2F" w:rsidRPr="00683E2F" w:rsidRDefault="00683E2F" w:rsidP="00683E2F">
      <w:pPr>
        <w:autoSpaceDE w:val="0"/>
        <w:spacing w:after="200"/>
        <w:ind w:left="709" w:hanging="283"/>
        <w:jc w:val="both"/>
        <w:rPr>
          <w:rFonts w:eastAsia="Arial"/>
          <w:bCs/>
          <w:sz w:val="24"/>
          <w:szCs w:val="24"/>
          <w:lang w:bidi="pl-PL"/>
        </w:rPr>
      </w:pPr>
      <w:r w:rsidRPr="00683E2F">
        <w:rPr>
          <w:rFonts w:eastAsia="Calibri"/>
          <w:bCs/>
          <w:sz w:val="24"/>
          <w:szCs w:val="24"/>
          <w:lang w:bidi="pl-PL"/>
        </w:rPr>
        <w:t xml:space="preserve">1) weryfikacja dokumentacji projektowej, jej kompletności, wzajemnej zgodności, w celu znalezienia ewentualnych błędów, w tym: weryfikacji prac projektowych w zakresie przyjmowania optymalnych rozwiązań z punktu widzenia technicznego i technologicznego, </w:t>
      </w:r>
    </w:p>
    <w:p w:rsidR="00683E2F" w:rsidRPr="00683E2F" w:rsidRDefault="00683E2F" w:rsidP="00683E2F">
      <w:pPr>
        <w:autoSpaceDE w:val="0"/>
        <w:spacing w:after="200"/>
        <w:ind w:left="709" w:hanging="283"/>
        <w:jc w:val="both"/>
        <w:rPr>
          <w:rFonts w:eastAsia="Arial"/>
          <w:bCs/>
          <w:sz w:val="24"/>
          <w:szCs w:val="24"/>
          <w:lang w:bidi="pl-PL"/>
        </w:rPr>
      </w:pPr>
      <w:r w:rsidRPr="00683E2F">
        <w:rPr>
          <w:rFonts w:eastAsia="Calibri"/>
          <w:bCs/>
          <w:sz w:val="24"/>
          <w:szCs w:val="24"/>
          <w:lang w:bidi="pl-PL"/>
        </w:rPr>
        <w:t>2) czynny udział w sytuacji konieczności wprowadzenia modyfikacji lub uzupełnienia treści dokumentów na skutek np. zmiany projektu zagospodarowania terenu i innych uwarunkowań, których nie można było przewidzieć na etapie tworzenia dokumentacji, a zmiany te są istotne dla osiągnięcia celu zadania inwestycyjnego,</w:t>
      </w:r>
    </w:p>
    <w:p w:rsidR="00683E2F" w:rsidRPr="00683E2F" w:rsidRDefault="00683E2F" w:rsidP="00683E2F">
      <w:pPr>
        <w:autoSpaceDE w:val="0"/>
        <w:spacing w:after="200"/>
        <w:ind w:left="709" w:hanging="283"/>
        <w:jc w:val="both"/>
        <w:rPr>
          <w:rFonts w:eastAsia="Arial"/>
          <w:bCs/>
          <w:sz w:val="24"/>
          <w:szCs w:val="24"/>
          <w:lang w:bidi="pl-PL"/>
        </w:rPr>
      </w:pPr>
      <w:r w:rsidRPr="00683E2F">
        <w:rPr>
          <w:rFonts w:eastAsia="Calibri"/>
          <w:bCs/>
          <w:sz w:val="24"/>
          <w:szCs w:val="24"/>
          <w:lang w:bidi="pl-PL"/>
        </w:rPr>
        <w:t>3) sprawowanie nadzoru inwestorskiego nad realizacją inwestycji w zakresie wszystkich niezbędnych na budowie specjalności zgodnie z obowiązującymi przepisami prawa</w:t>
      </w:r>
      <w:r w:rsidRPr="00683E2F">
        <w:rPr>
          <w:rFonts w:eastAsia="Calibri"/>
          <w:bCs/>
          <w:sz w:val="24"/>
          <w:szCs w:val="24"/>
          <w:lang w:bidi="pl-PL"/>
        </w:rPr>
        <w:br/>
        <w:t xml:space="preserve">( w szczególności art. 25 i art. 26 Ustawy Prawo Budowlane </w:t>
      </w:r>
      <w:proofErr w:type="spellStart"/>
      <w:r w:rsidRPr="00683E2F">
        <w:rPr>
          <w:rFonts w:eastAsia="Calibri"/>
          <w:bCs/>
          <w:sz w:val="24"/>
          <w:szCs w:val="24"/>
          <w:lang w:bidi="pl-PL"/>
        </w:rPr>
        <w:t>Dz.U</w:t>
      </w:r>
      <w:proofErr w:type="spellEnd"/>
      <w:r w:rsidRPr="00683E2F">
        <w:rPr>
          <w:rFonts w:eastAsia="Calibri"/>
          <w:bCs/>
          <w:sz w:val="24"/>
          <w:szCs w:val="24"/>
          <w:lang w:bidi="pl-PL"/>
        </w:rPr>
        <w:t>. z 2018 r. poz.1202 ze zm.) oraz wymaganiami Specyfikacji Istotnych Warunków zamówienia określonymi dla wykonawcy robót,  zasadami wiedzy technicznej, wymogami decyzji o pozwoleniu na budowę, pozwoleniami, decyzjami i postanowieniami wydanymi na podstawie ww. decyzji w związku z planowaną inwestycją:</w:t>
      </w:r>
    </w:p>
    <w:p w:rsidR="00683E2F" w:rsidRPr="00683E2F" w:rsidRDefault="00683E2F" w:rsidP="00683E2F">
      <w:pPr>
        <w:autoSpaceDE w:val="0"/>
        <w:spacing w:after="200"/>
        <w:ind w:left="709" w:hanging="283"/>
        <w:jc w:val="both"/>
        <w:rPr>
          <w:rFonts w:eastAsia="Calibri"/>
          <w:bCs/>
          <w:sz w:val="24"/>
          <w:szCs w:val="24"/>
          <w:lang w:bidi="pl-PL"/>
        </w:rPr>
      </w:pPr>
      <w:r w:rsidRPr="00683E2F">
        <w:rPr>
          <w:rFonts w:eastAsia="Calibri"/>
          <w:bCs/>
          <w:sz w:val="24"/>
          <w:szCs w:val="24"/>
          <w:lang w:bidi="pl-PL"/>
        </w:rPr>
        <w:lastRenderedPageBreak/>
        <w:t xml:space="preserve">a) ustanowienie inspektorów nadzoru inwestorskiego w zakresie wszystkich niezbędnych specjalności:  </w:t>
      </w:r>
      <w:proofErr w:type="spellStart"/>
      <w:r w:rsidRPr="00683E2F">
        <w:rPr>
          <w:rFonts w:eastAsia="Calibri"/>
          <w:bCs/>
          <w:sz w:val="24"/>
          <w:szCs w:val="24"/>
          <w:lang w:bidi="pl-PL"/>
        </w:rPr>
        <w:t>konstrukcyjno</w:t>
      </w:r>
      <w:proofErr w:type="spellEnd"/>
      <w:r w:rsidRPr="00683E2F">
        <w:rPr>
          <w:rFonts w:eastAsia="Calibri"/>
          <w:bCs/>
          <w:sz w:val="24"/>
          <w:szCs w:val="24"/>
          <w:lang w:bidi="pl-PL"/>
        </w:rPr>
        <w:t xml:space="preserve"> -budowlanej, drogowej, instalacji i sieci sanitarnych, instalacji sieci i urządzeń elektrycznych i elektroenergetycznych, teletechnicznych, </w:t>
      </w:r>
    </w:p>
    <w:p w:rsidR="00683E2F" w:rsidRPr="00683E2F" w:rsidRDefault="00683E2F" w:rsidP="00683E2F">
      <w:pPr>
        <w:autoSpaceDE w:val="0"/>
        <w:spacing w:after="200"/>
        <w:ind w:left="709" w:hanging="283"/>
        <w:jc w:val="both"/>
        <w:rPr>
          <w:rFonts w:eastAsia="Arial"/>
          <w:bCs/>
          <w:sz w:val="24"/>
          <w:szCs w:val="24"/>
          <w:lang w:bidi="pl-PL"/>
        </w:rPr>
      </w:pPr>
      <w:r w:rsidRPr="00683E2F">
        <w:rPr>
          <w:rFonts w:eastAsia="Calibri"/>
          <w:bCs/>
          <w:sz w:val="24"/>
          <w:szCs w:val="24"/>
          <w:lang w:bidi="pl-PL"/>
        </w:rPr>
        <w:t>b) sprawowanie kontroli zgodności realizacji budowy z projektem i pozwoleniem na budowę, przepisami prawa oraz zasadami wiedzy technicznej, umową o wykonanie robót oraz harmonogramem rzeczowo-finansowym budowy,</w:t>
      </w:r>
    </w:p>
    <w:p w:rsidR="00683E2F" w:rsidRPr="00683E2F" w:rsidRDefault="00683E2F" w:rsidP="00683E2F">
      <w:pPr>
        <w:autoSpaceDE w:val="0"/>
        <w:spacing w:after="200"/>
        <w:ind w:left="709" w:hanging="283"/>
        <w:jc w:val="both"/>
        <w:rPr>
          <w:rFonts w:eastAsia="Arial"/>
          <w:bCs/>
          <w:sz w:val="24"/>
          <w:szCs w:val="24"/>
          <w:lang w:bidi="pl-PL"/>
        </w:rPr>
      </w:pPr>
      <w:r w:rsidRPr="00683E2F">
        <w:rPr>
          <w:rFonts w:eastAsia="Calibri"/>
          <w:bCs/>
          <w:sz w:val="24"/>
          <w:szCs w:val="24"/>
          <w:lang w:bidi="pl-PL"/>
        </w:rPr>
        <w:t>c) sprawdzanie jakości wykonywanych robót i wbudowanych wyrobów budowlanych, zapobieganie zastosowaniu wyrobów budowlanych wadliwych  i niedopuszczonych do stosowania w budownictwie w szczególności poprzez przyjmowanie od wykonawcy robót wniosków materiałowych (planowanych do wbudowania), weryfikacja pod kątem ich dopuszczenia do stosowania w budownictwie   i zgodności z dokumentacją projektową oraz ich pisemna akceptacja</w:t>
      </w:r>
    </w:p>
    <w:p w:rsidR="00683E2F" w:rsidRPr="00683E2F" w:rsidRDefault="00683E2F" w:rsidP="00683E2F">
      <w:pPr>
        <w:autoSpaceDE w:val="0"/>
        <w:spacing w:after="200"/>
        <w:ind w:left="709" w:hanging="283"/>
        <w:jc w:val="both"/>
        <w:rPr>
          <w:rFonts w:eastAsia="Calibri"/>
          <w:bCs/>
          <w:sz w:val="24"/>
          <w:szCs w:val="24"/>
          <w:lang w:bidi="pl-PL"/>
        </w:rPr>
      </w:pPr>
      <w:r w:rsidRPr="00683E2F">
        <w:rPr>
          <w:rFonts w:eastAsia="Calibri"/>
          <w:bCs/>
          <w:sz w:val="24"/>
          <w:szCs w:val="24"/>
          <w:lang w:bidi="pl-PL"/>
        </w:rPr>
        <w:t>d) sprawdzanie i odbiór realizowanych robót budowlanych ulegających zakryciu lub zanikających, uczestniczenie w próbach i odbiorach technicznych instalacji, urządzeń technicznych, oraz udział w czynnościach odbioru końcowego</w:t>
      </w:r>
    </w:p>
    <w:p w:rsidR="00683E2F" w:rsidRPr="00683E2F" w:rsidRDefault="00683E2F" w:rsidP="00683E2F">
      <w:pPr>
        <w:autoSpaceDE w:val="0"/>
        <w:spacing w:after="200"/>
        <w:ind w:left="709" w:hanging="283"/>
        <w:jc w:val="both"/>
        <w:rPr>
          <w:rFonts w:eastAsia="Calibri"/>
          <w:bCs/>
          <w:sz w:val="24"/>
          <w:szCs w:val="24"/>
          <w:lang w:bidi="pl-PL"/>
        </w:rPr>
      </w:pPr>
      <w:r w:rsidRPr="00683E2F">
        <w:rPr>
          <w:rFonts w:eastAsia="Calibri"/>
          <w:bCs/>
          <w:sz w:val="24"/>
          <w:szCs w:val="24"/>
          <w:lang w:bidi="pl-PL"/>
        </w:rPr>
        <w:t>e) ocena i weryfikacja propozycji robót dodatkowych i zamiennych przedstawionych przez wykonawcę robót budowlanych, w zakresie rzeczowo-finansowym  w tym sporządzenie m. innymi protokołów konieczności) oraz sprawowanie nadzoru inwestorskiego nad ich realizacją,</w:t>
      </w:r>
    </w:p>
    <w:p w:rsidR="00683E2F" w:rsidRPr="00683E2F" w:rsidRDefault="00683E2F" w:rsidP="00683E2F">
      <w:pPr>
        <w:autoSpaceDE w:val="0"/>
        <w:spacing w:after="200"/>
        <w:ind w:left="709" w:hanging="283"/>
        <w:jc w:val="both"/>
        <w:rPr>
          <w:rFonts w:eastAsia="Arial"/>
          <w:bCs/>
          <w:sz w:val="24"/>
          <w:szCs w:val="24"/>
          <w:lang w:bidi="pl-PL"/>
        </w:rPr>
      </w:pPr>
      <w:r w:rsidRPr="00683E2F">
        <w:rPr>
          <w:rFonts w:eastAsia="Calibri"/>
          <w:bCs/>
          <w:sz w:val="24"/>
          <w:szCs w:val="24"/>
          <w:lang w:bidi="pl-PL"/>
        </w:rPr>
        <w:t>f) w przypadku powiadomienia przez wykonawcę robót o wystąpieniu warunków fizycznych, uznawanych za nieprzewidywalne, ma obowiązek sprawdzić czy i w jakich granicach warunki te były nieprzewidywalne i po określeniu ich wpływu na termin i koszt wykonania zadania niezwłocznie powiadomić Zamawiającego, dołączając wyczerpującą opinię własną,</w:t>
      </w:r>
    </w:p>
    <w:p w:rsidR="00683E2F" w:rsidRPr="00683E2F" w:rsidRDefault="00683E2F" w:rsidP="00683E2F">
      <w:pPr>
        <w:autoSpaceDE w:val="0"/>
        <w:spacing w:after="200"/>
        <w:ind w:left="709" w:hanging="283"/>
        <w:jc w:val="both"/>
        <w:rPr>
          <w:rFonts w:eastAsia="Calibri"/>
          <w:bCs/>
          <w:sz w:val="24"/>
          <w:szCs w:val="24"/>
          <w:lang w:bidi="pl-PL"/>
        </w:rPr>
      </w:pPr>
      <w:r w:rsidRPr="00683E2F">
        <w:rPr>
          <w:rFonts w:eastAsia="Calibri"/>
          <w:bCs/>
          <w:sz w:val="24"/>
          <w:szCs w:val="24"/>
          <w:lang w:bidi="pl-PL"/>
        </w:rPr>
        <w:t>g) potwierdzanie faktycznie wykonanych  robót oraz usunięcia wad, a także kontrolowanie rozliczeń budowy, oraz wystawianie przejściowych i końcowego protokołu odbioru wraz z ich potwierdzeniem, stanowiących załącznik do faktury Wykonawcy Robót Budowlanych</w:t>
      </w:r>
    </w:p>
    <w:p w:rsidR="00683E2F" w:rsidRPr="00683E2F" w:rsidRDefault="00683E2F" w:rsidP="00683E2F">
      <w:pPr>
        <w:autoSpaceDE w:val="0"/>
        <w:spacing w:after="200"/>
        <w:ind w:left="709" w:hanging="283"/>
        <w:jc w:val="both"/>
        <w:rPr>
          <w:rFonts w:eastAsia="Arial"/>
          <w:bCs/>
          <w:sz w:val="24"/>
          <w:szCs w:val="24"/>
          <w:lang w:bidi="pl-PL"/>
        </w:rPr>
      </w:pPr>
      <w:r w:rsidRPr="00683E2F">
        <w:rPr>
          <w:rFonts w:eastAsia="Calibri"/>
          <w:bCs/>
          <w:sz w:val="24"/>
          <w:szCs w:val="24"/>
          <w:lang w:bidi="pl-PL"/>
        </w:rPr>
        <w:t>h) na żądanie Zamawiającego przedkładanie potwierdzonych przez uprawnionego inspektora geodetę ilości wykonanych prac przez Wykonawcę robót. Powyższe potwierdzenie stanowić będzie integralną część dokumentów związanych z protokołami odbioru</w:t>
      </w:r>
    </w:p>
    <w:p w:rsidR="00683E2F" w:rsidRPr="00683E2F" w:rsidRDefault="00683E2F" w:rsidP="00683E2F">
      <w:pPr>
        <w:autoSpaceDE w:val="0"/>
        <w:spacing w:after="200"/>
        <w:ind w:left="709" w:hanging="283"/>
        <w:jc w:val="both"/>
        <w:rPr>
          <w:rFonts w:eastAsia="Arial"/>
          <w:bCs/>
          <w:sz w:val="24"/>
          <w:szCs w:val="24"/>
          <w:lang w:bidi="pl-PL"/>
        </w:rPr>
      </w:pPr>
      <w:r w:rsidRPr="00683E2F">
        <w:rPr>
          <w:rFonts w:eastAsia="Calibri"/>
          <w:bCs/>
          <w:sz w:val="24"/>
          <w:szCs w:val="24"/>
          <w:lang w:bidi="pl-PL"/>
        </w:rPr>
        <w:t>i) wydawanie kierownikowi budowy lub kierownikowi robót poleceń, potwierdzonych wpisem do dziennika budowy, dotyczących: usunięcia nieprawidłowości lub zagrożeń, wykonania prób lub badań, także wymagających odkrycia robót lub elementów zakrytych, oraz przedstawienia ekspertyz dotyczących prowadzonych robót budowlanych i dowodów dopuszczenia do stosowania w budownictwie wyrobów budowlanych oraz urządzeń technicznych,</w:t>
      </w:r>
    </w:p>
    <w:p w:rsidR="00683E2F" w:rsidRPr="00683E2F" w:rsidRDefault="00683E2F" w:rsidP="00683E2F">
      <w:pPr>
        <w:autoSpaceDE w:val="0"/>
        <w:spacing w:after="200"/>
        <w:ind w:left="709" w:hanging="283"/>
        <w:jc w:val="both"/>
        <w:rPr>
          <w:rFonts w:eastAsia="Arial"/>
          <w:bCs/>
          <w:sz w:val="24"/>
          <w:szCs w:val="24"/>
          <w:lang w:bidi="pl-PL"/>
        </w:rPr>
      </w:pPr>
      <w:r w:rsidRPr="00683E2F">
        <w:rPr>
          <w:rFonts w:eastAsia="Calibri"/>
          <w:bCs/>
          <w:sz w:val="24"/>
          <w:szCs w:val="24"/>
          <w:lang w:bidi="pl-PL"/>
        </w:rPr>
        <w:t>j) żądanie od wykonawców, kierownika budowy lub kierownika robót dokonania poprawek bądź ponownego wykonania wadliwie wykonanych robót, usług, dostaw a także wstrzymania dalszych robót budowlanych w przypadku, gdyby ich kontynuacja mogła wywołać zagrożenie bądź spowodować niedopuszczalną niezgodność z projektem lub pozwoleniem na budowę,</w:t>
      </w:r>
    </w:p>
    <w:p w:rsidR="00683E2F" w:rsidRPr="00683E2F" w:rsidRDefault="00683E2F" w:rsidP="00683E2F">
      <w:pPr>
        <w:autoSpaceDE w:val="0"/>
        <w:spacing w:after="200"/>
        <w:ind w:left="709" w:hanging="283"/>
        <w:jc w:val="both"/>
        <w:rPr>
          <w:rFonts w:eastAsia="Calibri"/>
          <w:bCs/>
          <w:sz w:val="24"/>
          <w:szCs w:val="24"/>
          <w:lang w:bidi="pl-PL"/>
        </w:rPr>
      </w:pPr>
      <w:r w:rsidRPr="00683E2F">
        <w:rPr>
          <w:rFonts w:eastAsia="Calibri"/>
          <w:bCs/>
          <w:sz w:val="24"/>
          <w:szCs w:val="24"/>
          <w:lang w:bidi="pl-PL"/>
        </w:rPr>
        <w:t>k) sprawdzanie stanu bezpieczeństwa na budowie</w:t>
      </w:r>
    </w:p>
    <w:p w:rsidR="00683E2F" w:rsidRPr="00683E2F" w:rsidRDefault="00683E2F" w:rsidP="00683E2F">
      <w:pPr>
        <w:autoSpaceDE w:val="0"/>
        <w:ind w:left="709" w:hanging="283"/>
        <w:jc w:val="both"/>
        <w:rPr>
          <w:rFonts w:eastAsia="Arial"/>
          <w:bCs/>
          <w:color w:val="FF0000"/>
          <w:sz w:val="24"/>
          <w:szCs w:val="24"/>
          <w:lang w:bidi="pl-PL"/>
        </w:rPr>
      </w:pPr>
      <w:r w:rsidRPr="00683E2F">
        <w:rPr>
          <w:rFonts w:eastAsia="Calibri"/>
          <w:bCs/>
          <w:sz w:val="24"/>
          <w:szCs w:val="24"/>
          <w:lang w:bidi="pl-PL"/>
        </w:rPr>
        <w:lastRenderedPageBreak/>
        <w:t xml:space="preserve">l) prowadzenie i skompletowanie dokumentacji budowy ( należy przez to rozumieć pozwolenia na budowę wraz z załączonym projektem </w:t>
      </w:r>
      <w:proofErr w:type="spellStart"/>
      <w:r w:rsidRPr="00683E2F">
        <w:rPr>
          <w:rFonts w:eastAsia="Calibri"/>
          <w:bCs/>
          <w:sz w:val="24"/>
          <w:szCs w:val="24"/>
          <w:lang w:bidi="pl-PL"/>
        </w:rPr>
        <w:t>budowlanym</w:t>
      </w:r>
      <w:r w:rsidRPr="00683E2F">
        <w:rPr>
          <w:rFonts w:eastAsia="Arial"/>
          <w:bCs/>
          <w:sz w:val="24"/>
          <w:szCs w:val="24"/>
          <w:lang w:bidi="pl-PL"/>
        </w:rPr>
        <w:t>z</w:t>
      </w:r>
      <w:proofErr w:type="spellEnd"/>
      <w:r w:rsidRPr="00683E2F">
        <w:rPr>
          <w:rFonts w:eastAsia="Arial"/>
          <w:bCs/>
          <w:sz w:val="24"/>
          <w:szCs w:val="24"/>
          <w:lang w:bidi="pl-PL"/>
        </w:rPr>
        <w:t xml:space="preserve"> naniesionymi zmianami dokonanymi w toku wykonywania robót</w:t>
      </w:r>
      <w:r w:rsidRPr="00683E2F">
        <w:rPr>
          <w:rFonts w:eastAsia="Calibri"/>
          <w:bCs/>
          <w:sz w:val="24"/>
          <w:szCs w:val="24"/>
          <w:lang w:bidi="pl-PL"/>
        </w:rPr>
        <w:t xml:space="preserve"> , dziennik budowy, protokoły odbiorów częściowych i końcowego, w miarę potrzeb, rysunki opisy służące realizacji obiektu, operaty geodezyjne) przekazanej przez wykonawcę robót </w:t>
      </w:r>
      <w:r w:rsidRPr="00683E2F">
        <w:rPr>
          <w:rFonts w:eastAsia="Arial"/>
          <w:bCs/>
          <w:sz w:val="24"/>
          <w:szCs w:val="24"/>
          <w:lang w:bidi="pl-PL"/>
        </w:rPr>
        <w:t>oraz przedstawienie Zamawiającemu opinii.</w:t>
      </w:r>
    </w:p>
    <w:p w:rsidR="00683E2F" w:rsidRPr="00683E2F" w:rsidRDefault="00683E2F" w:rsidP="00683E2F">
      <w:pPr>
        <w:autoSpaceDE w:val="0"/>
        <w:ind w:left="709" w:hanging="283"/>
        <w:jc w:val="both"/>
        <w:rPr>
          <w:rFonts w:eastAsia="Arial"/>
          <w:bCs/>
          <w:color w:val="FF0000"/>
          <w:sz w:val="24"/>
          <w:szCs w:val="24"/>
          <w:lang w:bidi="pl-PL"/>
        </w:rPr>
      </w:pPr>
    </w:p>
    <w:p w:rsidR="00683E2F" w:rsidRPr="00683E2F" w:rsidRDefault="00683E2F" w:rsidP="00683E2F">
      <w:pPr>
        <w:autoSpaceDE w:val="0"/>
        <w:spacing w:after="200"/>
        <w:ind w:left="709" w:hanging="283"/>
        <w:jc w:val="both"/>
        <w:rPr>
          <w:rFonts w:eastAsia="Arial"/>
          <w:bCs/>
          <w:sz w:val="24"/>
          <w:szCs w:val="24"/>
          <w:lang w:bidi="pl-PL"/>
        </w:rPr>
      </w:pPr>
      <w:r w:rsidRPr="00683E2F">
        <w:rPr>
          <w:rFonts w:eastAsia="Calibri"/>
          <w:bCs/>
          <w:sz w:val="24"/>
          <w:szCs w:val="24"/>
          <w:lang w:bidi="pl-PL"/>
        </w:rPr>
        <w:t>ł) wykonywanie na bieżąco i prowadzenie dokumentacji fotograficznej wykonywanych robót,</w:t>
      </w:r>
    </w:p>
    <w:p w:rsidR="00683E2F" w:rsidRPr="00683E2F" w:rsidRDefault="00683E2F" w:rsidP="00683E2F">
      <w:pPr>
        <w:autoSpaceDE w:val="0"/>
        <w:spacing w:after="200"/>
        <w:ind w:left="709" w:hanging="283"/>
        <w:jc w:val="both"/>
        <w:rPr>
          <w:rFonts w:eastAsia="Arial"/>
          <w:bCs/>
          <w:sz w:val="24"/>
          <w:szCs w:val="24"/>
          <w:lang w:bidi="pl-PL"/>
        </w:rPr>
      </w:pPr>
      <w:r w:rsidRPr="00683E2F">
        <w:rPr>
          <w:rFonts w:eastAsia="Calibri"/>
          <w:bCs/>
          <w:sz w:val="24"/>
          <w:szCs w:val="24"/>
          <w:lang w:bidi="pl-PL"/>
        </w:rPr>
        <w:t xml:space="preserve">m) inicjowanie, prowadzenie i protokołowanie spotkań technicznych i narad ( w siedzibie Wykonawcy; Zamawiającego  lub placu budowy)  dotyczących postępu prac, oraz uczestniczenie w spotkaniach roboczych na każde wezwanie Zamawiającego </w:t>
      </w:r>
      <w:r w:rsidRPr="00683E2F">
        <w:rPr>
          <w:rFonts w:eastAsia="Arial"/>
          <w:bCs/>
          <w:sz w:val="24"/>
          <w:szCs w:val="24"/>
          <w:lang w:bidi="pl-PL"/>
        </w:rPr>
        <w:t>wraz z wezwanymi członkami Personelu. Ze spotkania Inspektor Nadzoru sporządzi pisemną notatkę wraz z lista obecności, w której w szczególności uwzględni plan przyszłych prac, oraz następujące zmiany i zalecenia, oraz przekaże ją w ciągu 3 dni od spotkania uczestnikom spotkania i Zamawiającemu.</w:t>
      </w:r>
    </w:p>
    <w:p w:rsidR="00683E2F" w:rsidRPr="00683E2F" w:rsidRDefault="00683E2F" w:rsidP="00683E2F">
      <w:pPr>
        <w:autoSpaceDE w:val="0"/>
        <w:spacing w:after="200"/>
        <w:ind w:left="709" w:hanging="283"/>
        <w:jc w:val="both"/>
        <w:rPr>
          <w:rFonts w:eastAsia="Arial"/>
          <w:bCs/>
          <w:sz w:val="24"/>
          <w:szCs w:val="24"/>
          <w:lang w:bidi="pl-PL"/>
        </w:rPr>
      </w:pPr>
      <w:r w:rsidRPr="00683E2F">
        <w:rPr>
          <w:rFonts w:eastAsia="Arial"/>
          <w:bCs/>
          <w:sz w:val="24"/>
          <w:szCs w:val="24"/>
          <w:lang w:bidi="pl-PL"/>
        </w:rPr>
        <w:t xml:space="preserve">n) </w:t>
      </w:r>
      <w:r w:rsidRPr="00683E2F">
        <w:rPr>
          <w:rFonts w:eastAsia="Arial"/>
          <w:bCs/>
          <w:color w:val="333333"/>
          <w:sz w:val="24"/>
          <w:szCs w:val="24"/>
          <w:shd w:val="clear" w:color="auto" w:fill="FFFFFF"/>
          <w:lang w:bidi="pl-PL"/>
        </w:rPr>
        <w:t>potwierdzanie faktycznie wykonanych robót oraz usunięcia wad.</w:t>
      </w:r>
    </w:p>
    <w:p w:rsidR="00683E2F" w:rsidRPr="00683E2F" w:rsidRDefault="00683E2F" w:rsidP="00683E2F">
      <w:pPr>
        <w:numPr>
          <w:ilvl w:val="0"/>
          <w:numId w:val="13"/>
        </w:numPr>
        <w:suppressAutoHyphens w:val="0"/>
        <w:autoSpaceDE w:val="0"/>
        <w:spacing w:after="200"/>
        <w:ind w:left="567" w:hanging="425"/>
        <w:jc w:val="both"/>
        <w:rPr>
          <w:rFonts w:eastAsia="Arial"/>
          <w:bCs/>
          <w:sz w:val="24"/>
          <w:szCs w:val="24"/>
          <w:lang w:bidi="pl-PL"/>
        </w:rPr>
      </w:pPr>
      <w:r w:rsidRPr="00683E2F">
        <w:rPr>
          <w:rFonts w:eastAsia="Calibri"/>
          <w:bCs/>
          <w:sz w:val="24"/>
          <w:szCs w:val="24"/>
          <w:lang w:bidi="pl-PL"/>
        </w:rPr>
        <w:t>sprawowanie nadzoru inwestorskiego nad realizacją inwestycji w zakresie dostaw, w tym:</w:t>
      </w:r>
    </w:p>
    <w:p w:rsidR="00683E2F" w:rsidRPr="00683E2F" w:rsidRDefault="00683E2F" w:rsidP="00683E2F">
      <w:pPr>
        <w:autoSpaceDE w:val="0"/>
        <w:spacing w:after="200"/>
        <w:ind w:left="709" w:hanging="283"/>
        <w:jc w:val="both"/>
        <w:rPr>
          <w:rFonts w:eastAsia="Calibri"/>
          <w:bCs/>
          <w:sz w:val="24"/>
          <w:szCs w:val="24"/>
          <w:lang w:bidi="pl-PL"/>
        </w:rPr>
      </w:pPr>
      <w:r w:rsidRPr="00683E2F">
        <w:rPr>
          <w:rFonts w:eastAsia="Calibri"/>
          <w:bCs/>
          <w:sz w:val="24"/>
          <w:szCs w:val="24"/>
          <w:lang w:bidi="pl-PL"/>
        </w:rPr>
        <w:t>a) ustanowienie niezbędnego nadzoru nad dostawami i montażem wyposażenia dla budynku</w:t>
      </w:r>
    </w:p>
    <w:p w:rsidR="00683E2F" w:rsidRPr="00683E2F" w:rsidRDefault="00683E2F" w:rsidP="00683E2F">
      <w:pPr>
        <w:autoSpaceDE w:val="0"/>
        <w:spacing w:after="200"/>
        <w:ind w:left="709" w:hanging="283"/>
        <w:jc w:val="both"/>
        <w:rPr>
          <w:rFonts w:eastAsia="Arial"/>
          <w:bCs/>
          <w:sz w:val="24"/>
          <w:szCs w:val="24"/>
          <w:lang w:bidi="pl-PL"/>
        </w:rPr>
      </w:pPr>
      <w:r w:rsidRPr="00683E2F">
        <w:rPr>
          <w:rFonts w:eastAsia="Calibri"/>
          <w:bCs/>
          <w:sz w:val="24"/>
          <w:szCs w:val="24"/>
          <w:lang w:bidi="pl-PL"/>
        </w:rPr>
        <w:t>b) sprawowanie kontroli zgodności realizacji wyposażenia budynku z dokumentacją oraz</w:t>
      </w:r>
      <w:r w:rsidRPr="00683E2F">
        <w:rPr>
          <w:rFonts w:eastAsia="Arial"/>
          <w:bCs/>
          <w:sz w:val="24"/>
          <w:szCs w:val="24"/>
          <w:lang w:bidi="pl-PL"/>
        </w:rPr>
        <w:t xml:space="preserve"> parametrami technicznymi przedstawionymi w dokumentacji,  jak  również z ofertą </w:t>
      </w:r>
    </w:p>
    <w:p w:rsidR="00683E2F" w:rsidRPr="00683E2F" w:rsidRDefault="00683E2F" w:rsidP="00683E2F">
      <w:pPr>
        <w:widowControl w:val="0"/>
        <w:ind w:left="709" w:hanging="283"/>
        <w:jc w:val="both"/>
        <w:rPr>
          <w:rFonts w:eastAsia="Calibri"/>
          <w:bCs/>
          <w:sz w:val="24"/>
          <w:szCs w:val="24"/>
          <w:lang w:bidi="pl-PL"/>
        </w:rPr>
      </w:pPr>
      <w:r w:rsidRPr="00683E2F">
        <w:rPr>
          <w:rFonts w:eastAsia="Calibri"/>
          <w:bCs/>
          <w:sz w:val="24"/>
          <w:szCs w:val="24"/>
          <w:lang w:bidi="pl-PL"/>
        </w:rPr>
        <w:t>c) sprawdzanie i odbiór realizowanych dostaw(udział w czynnościach odbioru) oraz sprawdzanie przy odbiorze czy dostarczony przedmiot zamówienia  posiada odpowiednie świadectwa dopuszczenia do użytkowania, np. atesty, aprobaty techniczne, deklaracje zgodności, certyfikaty, instrukcje obsługi i konserwacji sprzętu, urządzeń itp. wymagane zgodnie z odrębnymi przepisami,</w:t>
      </w:r>
    </w:p>
    <w:p w:rsidR="00683E2F" w:rsidRPr="00683E2F" w:rsidRDefault="00683E2F" w:rsidP="00683E2F">
      <w:pPr>
        <w:widowControl w:val="0"/>
        <w:ind w:left="709" w:hanging="425"/>
        <w:jc w:val="both"/>
        <w:rPr>
          <w:rFonts w:eastAsia="Calibri"/>
          <w:bCs/>
          <w:sz w:val="24"/>
          <w:szCs w:val="24"/>
          <w:lang w:bidi="pl-PL"/>
        </w:rPr>
      </w:pPr>
    </w:p>
    <w:p w:rsidR="00683E2F" w:rsidRPr="00683E2F" w:rsidRDefault="00683E2F" w:rsidP="00683E2F">
      <w:pPr>
        <w:widowControl w:val="0"/>
        <w:numPr>
          <w:ilvl w:val="0"/>
          <w:numId w:val="14"/>
        </w:numPr>
        <w:suppressAutoHyphens w:val="0"/>
        <w:ind w:left="567" w:hanging="425"/>
        <w:jc w:val="both"/>
        <w:rPr>
          <w:rFonts w:eastAsia="Calibri"/>
          <w:bCs/>
          <w:sz w:val="24"/>
          <w:szCs w:val="24"/>
          <w:lang w:bidi="pl-PL"/>
        </w:rPr>
      </w:pPr>
      <w:r w:rsidRPr="00683E2F">
        <w:rPr>
          <w:rFonts w:eastAsia="Calibri"/>
          <w:bCs/>
          <w:sz w:val="24"/>
          <w:szCs w:val="24"/>
          <w:lang w:bidi="pl-PL"/>
        </w:rPr>
        <w:t xml:space="preserve">stosowania się do obowiązujących i aktualnych wzorów dokumentów oraz informacji zamieszczonych w szczególności na stronie internetowej </w:t>
      </w:r>
      <w:hyperlink r:id="rId11" w:history="1">
        <w:r w:rsidRPr="00683E2F">
          <w:rPr>
            <w:rFonts w:eastAsia="Calibri"/>
            <w:bCs/>
            <w:color w:val="0000FF"/>
            <w:sz w:val="24"/>
            <w:szCs w:val="24"/>
            <w:u w:val="single"/>
            <w:lang w:bidi="pl-PL"/>
          </w:rPr>
          <w:t>www.msit.gov.pl</w:t>
        </w:r>
      </w:hyperlink>
      <w:r w:rsidRPr="00683E2F">
        <w:rPr>
          <w:rFonts w:eastAsia="Calibri"/>
          <w:bCs/>
          <w:sz w:val="24"/>
          <w:szCs w:val="24"/>
          <w:lang w:bidi="pl-PL"/>
        </w:rPr>
        <w:t xml:space="preserve"> zakładka „Infrastruktura”  w ramach realizacji inwestycji,</w:t>
      </w:r>
    </w:p>
    <w:p w:rsidR="00683E2F" w:rsidRPr="00683E2F" w:rsidRDefault="00683E2F" w:rsidP="00683E2F">
      <w:pPr>
        <w:widowControl w:val="0"/>
        <w:ind w:left="567" w:hanging="425"/>
        <w:jc w:val="both"/>
        <w:rPr>
          <w:rFonts w:eastAsia="Calibri"/>
          <w:bCs/>
          <w:sz w:val="24"/>
          <w:szCs w:val="24"/>
          <w:lang w:bidi="pl-PL"/>
        </w:rPr>
      </w:pPr>
    </w:p>
    <w:p w:rsidR="00683E2F" w:rsidRPr="00683E2F" w:rsidRDefault="00683E2F" w:rsidP="00683E2F">
      <w:pPr>
        <w:widowControl w:val="0"/>
        <w:numPr>
          <w:ilvl w:val="0"/>
          <w:numId w:val="14"/>
        </w:numPr>
        <w:suppressAutoHyphens w:val="0"/>
        <w:ind w:left="567" w:hanging="425"/>
        <w:jc w:val="both"/>
        <w:rPr>
          <w:rFonts w:eastAsia="Calibri"/>
          <w:bCs/>
          <w:sz w:val="24"/>
          <w:szCs w:val="24"/>
          <w:lang w:bidi="pl-PL"/>
        </w:rPr>
      </w:pPr>
      <w:r w:rsidRPr="00683E2F">
        <w:rPr>
          <w:rFonts w:eastAsia="Calibri"/>
          <w:bCs/>
          <w:sz w:val="24"/>
          <w:szCs w:val="24"/>
          <w:lang w:bidi="pl-PL"/>
        </w:rPr>
        <w:t>prowadzenia korespondencji związanej z realizacją inwestycji,</w:t>
      </w:r>
    </w:p>
    <w:p w:rsidR="00683E2F" w:rsidRPr="00683E2F" w:rsidRDefault="00683E2F" w:rsidP="00683E2F">
      <w:pPr>
        <w:widowControl w:val="0"/>
        <w:ind w:left="567" w:hanging="425"/>
        <w:jc w:val="both"/>
        <w:rPr>
          <w:rFonts w:eastAsia="Calibri"/>
          <w:bCs/>
          <w:sz w:val="24"/>
          <w:szCs w:val="24"/>
          <w:lang w:bidi="pl-PL"/>
        </w:rPr>
      </w:pPr>
    </w:p>
    <w:p w:rsidR="00683E2F" w:rsidRPr="00683E2F" w:rsidRDefault="00683E2F" w:rsidP="00683E2F">
      <w:pPr>
        <w:widowControl w:val="0"/>
        <w:numPr>
          <w:ilvl w:val="0"/>
          <w:numId w:val="14"/>
        </w:numPr>
        <w:suppressAutoHyphens w:val="0"/>
        <w:ind w:left="567" w:hanging="425"/>
        <w:jc w:val="both"/>
        <w:rPr>
          <w:rFonts w:eastAsia="Calibri"/>
          <w:bCs/>
          <w:sz w:val="24"/>
          <w:szCs w:val="24"/>
          <w:lang w:bidi="pl-PL"/>
        </w:rPr>
      </w:pPr>
      <w:r w:rsidRPr="00683E2F">
        <w:rPr>
          <w:rFonts w:eastAsia="Calibri"/>
          <w:bCs/>
          <w:sz w:val="24"/>
          <w:szCs w:val="24"/>
          <w:lang w:bidi="pl-PL"/>
        </w:rPr>
        <w:t>gromadzenia, przechowywania, i zabezpieczania dokumentacji związanej z realizacją inwestycji oraz protokolarne przekazanie tej dokumentacji Zamawiającemu po zakończeniu umowy lub rozwiązaniu umowy z Zamawiającym,</w:t>
      </w:r>
    </w:p>
    <w:p w:rsidR="00683E2F" w:rsidRPr="00683E2F" w:rsidRDefault="00683E2F" w:rsidP="00683E2F">
      <w:pPr>
        <w:widowControl w:val="0"/>
        <w:ind w:left="567" w:hanging="425"/>
        <w:jc w:val="both"/>
        <w:rPr>
          <w:rFonts w:eastAsia="Calibri"/>
          <w:bCs/>
          <w:sz w:val="24"/>
          <w:szCs w:val="24"/>
          <w:lang w:bidi="pl-PL"/>
        </w:rPr>
      </w:pPr>
    </w:p>
    <w:p w:rsidR="00683E2F" w:rsidRPr="00683E2F" w:rsidRDefault="00683E2F" w:rsidP="00683E2F">
      <w:pPr>
        <w:widowControl w:val="0"/>
        <w:numPr>
          <w:ilvl w:val="0"/>
          <w:numId w:val="14"/>
        </w:numPr>
        <w:suppressAutoHyphens w:val="0"/>
        <w:ind w:left="567" w:hanging="425"/>
        <w:jc w:val="both"/>
        <w:rPr>
          <w:rFonts w:eastAsia="Calibri"/>
          <w:bCs/>
          <w:sz w:val="24"/>
          <w:szCs w:val="24"/>
          <w:lang w:bidi="pl-PL"/>
        </w:rPr>
      </w:pPr>
      <w:r w:rsidRPr="00683E2F">
        <w:rPr>
          <w:rFonts w:eastAsia="Calibri"/>
          <w:bCs/>
          <w:sz w:val="24"/>
          <w:szCs w:val="24"/>
          <w:lang w:bidi="pl-PL"/>
        </w:rPr>
        <w:t xml:space="preserve">przygotowanie raportów z postępu robót i pracy nadzoru. Inspektor Nadzoru zobowiązany jest do sporządzenia i przekazania Zamawiającemu </w:t>
      </w:r>
      <w:r w:rsidRPr="00683E2F">
        <w:rPr>
          <w:rFonts w:eastAsia="Arial"/>
          <w:bCs/>
          <w:sz w:val="24"/>
          <w:szCs w:val="24"/>
          <w:lang w:eastAsia="pl-PL" w:bidi="pl-PL"/>
        </w:rPr>
        <w:t>raportów z postępu robót i pracy nadzoru: Miesięcznego i Końcowego.</w:t>
      </w:r>
    </w:p>
    <w:p w:rsidR="00683E2F" w:rsidRPr="00683E2F" w:rsidRDefault="00683E2F" w:rsidP="00683E2F">
      <w:pPr>
        <w:ind w:left="567" w:hanging="425"/>
        <w:jc w:val="both"/>
        <w:rPr>
          <w:rFonts w:eastAsia="Arial"/>
          <w:b/>
          <w:bCs/>
          <w:sz w:val="24"/>
          <w:szCs w:val="24"/>
          <w:lang w:eastAsia="pl-PL" w:bidi="pl-PL"/>
        </w:rPr>
      </w:pPr>
      <w:r w:rsidRPr="00683E2F">
        <w:rPr>
          <w:rFonts w:eastAsia="Arial"/>
          <w:bCs/>
          <w:sz w:val="24"/>
          <w:szCs w:val="24"/>
          <w:lang w:eastAsia="pl-PL" w:bidi="pl-PL"/>
        </w:rPr>
        <w:t xml:space="preserve">        Raporty będą sporządzane w języku polskim. Raporty będą przekazywane Zamawiającemu w formie elektronicznej na płycie CD (w 1 egzemplarzu) oraz w formie pisemnej (wydruk w 2 egzemplarzach). Zamawiający, w terminie do 7 dni od daty otrzymania każdego z Raportów, powiadomi pisemnie Inspektora Nadzoru o jego przyjęciu lub odrzuceniu z podaniem przyczyn jego odrzucenia. Jeżeli Zamawiający nie </w:t>
      </w:r>
      <w:r w:rsidRPr="00683E2F">
        <w:rPr>
          <w:rFonts w:eastAsia="Arial"/>
          <w:bCs/>
          <w:sz w:val="24"/>
          <w:szCs w:val="24"/>
          <w:lang w:eastAsia="pl-PL" w:bidi="pl-PL"/>
        </w:rPr>
        <w:lastRenderedPageBreak/>
        <w:t xml:space="preserve">przekaże we wskazanym terminie żadnych uwag na piśmie do danego Raportu, wówczas dany Raport będzie uważany za zatwierdzony przez Zamawiającego. W przypadku stwierdzenia przez Zamawiającego błędów lub braków w danym Raporcie, Inspektor Nadzoru zobowiązany jest je usunąć w terminie 7 dni od daty otrzymania uwag od Zamawiającego. </w:t>
      </w:r>
      <w:r w:rsidRPr="00683E2F">
        <w:rPr>
          <w:rFonts w:eastAsia="Arial"/>
          <w:b/>
          <w:bCs/>
          <w:sz w:val="24"/>
          <w:szCs w:val="24"/>
          <w:lang w:eastAsia="pl-PL" w:bidi="pl-PL"/>
        </w:rPr>
        <w:t>Inspektor Nadzoru jest zobowiązany przekazywać Zamawiającemu celem zatwierdzenia Raporty Miesięczne w terminie do 5 (piątego) dnia miesiąca kalendarzowego następującego po danym miesiącu Robót Budowlanych, a Raport Końcowy w terminie 5 (pięciu) dni od zakończenia Robót Budowlanych, tj. końcowego odbioru robót</w:t>
      </w:r>
    </w:p>
    <w:p w:rsidR="00683E2F" w:rsidRPr="00683E2F" w:rsidRDefault="00683E2F" w:rsidP="00683E2F">
      <w:pPr>
        <w:ind w:left="567" w:hanging="425"/>
        <w:jc w:val="both"/>
        <w:rPr>
          <w:rFonts w:eastAsia="Arial"/>
          <w:bCs/>
          <w:sz w:val="24"/>
          <w:szCs w:val="24"/>
          <w:lang w:eastAsia="pl-PL" w:bidi="pl-PL"/>
        </w:rPr>
      </w:pPr>
      <w:r w:rsidRPr="00683E2F">
        <w:rPr>
          <w:rFonts w:eastAsia="Arial"/>
          <w:bCs/>
          <w:sz w:val="24"/>
          <w:szCs w:val="24"/>
          <w:lang w:eastAsia="pl-PL" w:bidi="pl-PL"/>
        </w:rPr>
        <w:t xml:space="preserve">        Poszczególne okresy sprawozdawcze dla celów sporządzania Raportów rozpoczynają się od dnia wejścia w życie umów na Roboty Budowlane. </w:t>
      </w:r>
    </w:p>
    <w:p w:rsidR="00683E2F" w:rsidRPr="00683E2F" w:rsidRDefault="00683E2F" w:rsidP="00683E2F">
      <w:pPr>
        <w:ind w:left="567" w:hanging="425"/>
        <w:jc w:val="both"/>
        <w:rPr>
          <w:rFonts w:eastAsia="Arial"/>
          <w:bCs/>
          <w:sz w:val="24"/>
          <w:szCs w:val="24"/>
          <w:lang w:eastAsia="pl-PL" w:bidi="pl-PL"/>
        </w:rPr>
      </w:pPr>
      <w:r w:rsidRPr="00683E2F">
        <w:rPr>
          <w:rFonts w:eastAsia="Arial"/>
          <w:bCs/>
          <w:sz w:val="24"/>
          <w:szCs w:val="24"/>
          <w:lang w:eastAsia="pl-PL" w:bidi="pl-PL"/>
        </w:rPr>
        <w:t xml:space="preserve">        Raport Miesięczny jest sprawozdaniem z nadzoru pełnionego przez Inspektora Nadzoru nad realizacją umów o Roboty Budowlane. Raport Miesięczny będzie obejmować zakres prac zrealizowanych w okresie sprawozdawczym, którym jest dla pierwszego Raportu Miesięcznego: miesiąc kalendarzowy w którym zostanie zawarta przez Zamawiającego umowa o Roboty, a dla każdego kolejnego Raportu Miesięcznego będzie to kolejny miesiąc kalendarzowy następujący po ostatnim dniu, który obejmował poprzedni Raport Miesięczny. W Raporcie Miesięcznym winny być uwzględnione roboty zakończone i rozpoczęte w okresie sprawozdawczym, roboty planowane, podwykonawstwo, zasoby ludzkie, sprzęt wykonawcy Robót Budowlanych. W Raporcie tym powinny być uwzględnione także wszelkie kwestie, które wchodzą w zakres zadań nadzorowanych przez Inspektora Nadzoru (np. problemy BHP, kontrola jakości, analiza zgodności postępu Robót Budowlanych z harmonogramem realizacji, napotkane trudności i przedsięwzięte środki zaradcze lub rekomendacje Inspektora Nadzoru w zakresie takich środków, zmiany umowy o Roboty Budowlane, ew. roszczenia stron umowy o Roboty Budowlane). Raport Miesięczny będzie stanowić także rozliczenie Inspektora Nadzoru z bieżącej realizacji Umowy. Raport ten będzie podstawą do wypłaty Wynagrodzenia Inspektorowi Nadzoru z tytułu realizacji Umowy. Do Raportu Miesięcznego powinny zostać dołączone odpowiednie załączniki, tj. w szczególności:  tabelaryczne zestawienie prezentujące przebieg robót w danym okresie sprawozdawczym, wyniki przeprowadzonych badań jeśli takie były w danym okresie sprawozdawczym. W Raporcie Końcowym będą zawarte informacje o końcowym wyniku Robót Budowlanych, zestawienie planów i celów założonych w harmonogramie realizacji Robót Budowlanych oraz  porównanie faktycznych osiągnięć w stosunku do tych planów i celów, informację nt. stopnia rzeczywistych wyników w stosunku do założeń zawartych w tym harmonogramie, informacje o problemach napotkanych w trakcie realizacji Robót oraz o sposobach ich rozwiązania. Raport Końcowy będzie stanowić rozliczenie Inspektora Nadzoru z realizacji Umowy w zakresie sprawowania nadzoru nad Robotami Budowlanymi.</w:t>
      </w:r>
    </w:p>
    <w:p w:rsidR="00683E2F" w:rsidRPr="00683E2F" w:rsidRDefault="00683E2F" w:rsidP="00683E2F">
      <w:pPr>
        <w:ind w:left="567" w:hanging="425"/>
        <w:jc w:val="both"/>
        <w:rPr>
          <w:rFonts w:eastAsia="Arial"/>
          <w:bCs/>
          <w:sz w:val="24"/>
          <w:szCs w:val="24"/>
          <w:lang w:eastAsia="pl-PL" w:bidi="pl-PL"/>
        </w:rPr>
      </w:pPr>
    </w:p>
    <w:p w:rsidR="00683E2F" w:rsidRPr="00683E2F" w:rsidRDefault="00683E2F" w:rsidP="00683E2F">
      <w:pPr>
        <w:numPr>
          <w:ilvl w:val="0"/>
          <w:numId w:val="14"/>
        </w:numPr>
        <w:suppressAutoHyphens w:val="0"/>
        <w:autoSpaceDE w:val="0"/>
        <w:spacing w:after="200"/>
        <w:ind w:left="709" w:hanging="567"/>
        <w:jc w:val="both"/>
        <w:rPr>
          <w:rFonts w:eastAsia="Arial"/>
          <w:bCs/>
          <w:sz w:val="24"/>
          <w:szCs w:val="24"/>
          <w:lang w:bidi="pl-PL"/>
        </w:rPr>
      </w:pPr>
      <w:r w:rsidRPr="00683E2F">
        <w:rPr>
          <w:rFonts w:eastAsia="Calibri"/>
          <w:bCs/>
          <w:sz w:val="24"/>
          <w:szCs w:val="24"/>
          <w:lang w:bidi="pl-PL"/>
        </w:rPr>
        <w:t xml:space="preserve"> koordynację robót budowlanych objętych niniejszym postępowaniem z planowaną dostawą wyposażenia, z uwzględnieniem terminów ujętych w umowie na roboty budowlane oraz umowie o dofinansowanie projektu, przy uwzględnieniu technicznych możliwości montażu tych urządzeń.</w:t>
      </w:r>
    </w:p>
    <w:p w:rsidR="00683E2F" w:rsidRPr="00683E2F" w:rsidRDefault="00683E2F" w:rsidP="00683E2F">
      <w:pPr>
        <w:numPr>
          <w:ilvl w:val="0"/>
          <w:numId w:val="14"/>
        </w:numPr>
        <w:suppressAutoHyphens w:val="0"/>
        <w:autoSpaceDE w:val="0"/>
        <w:spacing w:after="200"/>
        <w:ind w:left="709" w:hanging="567"/>
        <w:jc w:val="both"/>
        <w:rPr>
          <w:rFonts w:eastAsia="Arial"/>
          <w:bCs/>
          <w:sz w:val="24"/>
          <w:szCs w:val="24"/>
          <w:lang w:bidi="pl-PL"/>
        </w:rPr>
      </w:pPr>
      <w:r w:rsidRPr="00683E2F">
        <w:rPr>
          <w:rFonts w:eastAsia="Calibri"/>
          <w:bCs/>
          <w:sz w:val="24"/>
          <w:szCs w:val="24"/>
          <w:lang w:bidi="pl-PL"/>
        </w:rPr>
        <w:t>udziału w przeglądach w okresie rękojmi i gwarancji oraz rozliczeniem umowy do dnia wystawienia protokołu z przeglądu pogwarancyjnego.</w:t>
      </w:r>
    </w:p>
    <w:p w:rsidR="00683E2F" w:rsidRPr="00683E2F" w:rsidRDefault="00683E2F" w:rsidP="00683E2F">
      <w:pPr>
        <w:numPr>
          <w:ilvl w:val="0"/>
          <w:numId w:val="14"/>
        </w:numPr>
        <w:suppressAutoHyphens w:val="0"/>
        <w:autoSpaceDE w:val="0"/>
        <w:spacing w:after="200"/>
        <w:ind w:left="709" w:hanging="567"/>
        <w:jc w:val="both"/>
        <w:rPr>
          <w:rFonts w:eastAsia="Arial"/>
          <w:bCs/>
          <w:sz w:val="24"/>
          <w:szCs w:val="24"/>
          <w:lang w:bidi="pl-PL"/>
        </w:rPr>
      </w:pPr>
      <w:r w:rsidRPr="00683E2F">
        <w:rPr>
          <w:rFonts w:eastAsia="Calibri"/>
          <w:bCs/>
          <w:sz w:val="24"/>
          <w:szCs w:val="24"/>
          <w:lang w:bidi="pl-PL"/>
        </w:rPr>
        <w:t>obsługi okresu gwarancyjnego udzielonego przez wykonawcę robót budowlanych, w tym w  szczególności poprzez:</w:t>
      </w:r>
    </w:p>
    <w:p w:rsidR="00683E2F" w:rsidRPr="00683E2F" w:rsidRDefault="00683E2F" w:rsidP="00683E2F">
      <w:pPr>
        <w:numPr>
          <w:ilvl w:val="0"/>
          <w:numId w:val="12"/>
        </w:numPr>
        <w:suppressAutoHyphens w:val="0"/>
        <w:autoSpaceDE w:val="0"/>
        <w:spacing w:after="200"/>
        <w:ind w:left="709" w:hanging="283"/>
        <w:jc w:val="both"/>
        <w:rPr>
          <w:rFonts w:eastAsia="Arial"/>
          <w:bCs/>
          <w:sz w:val="24"/>
          <w:szCs w:val="24"/>
          <w:lang w:bidi="pl-PL"/>
        </w:rPr>
      </w:pPr>
      <w:r w:rsidRPr="00683E2F">
        <w:rPr>
          <w:rFonts w:eastAsia="Calibri"/>
          <w:bCs/>
          <w:sz w:val="24"/>
          <w:szCs w:val="24"/>
          <w:lang w:bidi="pl-PL"/>
        </w:rPr>
        <w:lastRenderedPageBreak/>
        <w:t>uczestniczenie w okresowych przeglądach technicznych, co najmniej dwa razy w danym roku oraz na każde wezwanie Zamawiającego. Nadzór nad usunięciem usterek stwierdzonych w trakcie końcowego odbioru robót i w trakcie okresu gwarancyjnego oraz protokolarne potwierdzenie ich usunięcia</w:t>
      </w:r>
    </w:p>
    <w:p w:rsidR="00683E2F" w:rsidRPr="00683E2F" w:rsidRDefault="00683E2F" w:rsidP="00683E2F">
      <w:pPr>
        <w:numPr>
          <w:ilvl w:val="0"/>
          <w:numId w:val="12"/>
        </w:numPr>
        <w:suppressAutoHyphens w:val="0"/>
        <w:autoSpaceDE w:val="0"/>
        <w:spacing w:after="200"/>
        <w:ind w:left="709" w:hanging="283"/>
        <w:jc w:val="both"/>
        <w:rPr>
          <w:rFonts w:eastAsia="Arial"/>
          <w:bCs/>
          <w:sz w:val="24"/>
          <w:szCs w:val="24"/>
          <w:lang w:bidi="pl-PL"/>
        </w:rPr>
      </w:pPr>
      <w:r w:rsidRPr="00683E2F">
        <w:rPr>
          <w:rFonts w:eastAsia="Calibri"/>
          <w:bCs/>
          <w:sz w:val="24"/>
          <w:szCs w:val="24"/>
          <w:lang w:bidi="pl-PL"/>
        </w:rPr>
        <w:t xml:space="preserve"> uczestniczenie w przeglądach gwarancyjnych z udziałem Zamawiającego,</w:t>
      </w:r>
    </w:p>
    <w:p w:rsidR="00683E2F" w:rsidRPr="00683E2F" w:rsidRDefault="00683E2F" w:rsidP="00683E2F">
      <w:pPr>
        <w:numPr>
          <w:ilvl w:val="0"/>
          <w:numId w:val="12"/>
        </w:numPr>
        <w:suppressAutoHyphens w:val="0"/>
        <w:autoSpaceDE w:val="0"/>
        <w:spacing w:after="200"/>
        <w:ind w:left="709" w:hanging="283"/>
        <w:jc w:val="both"/>
        <w:rPr>
          <w:rFonts w:eastAsia="Arial"/>
          <w:bCs/>
          <w:sz w:val="24"/>
          <w:szCs w:val="24"/>
          <w:lang w:bidi="pl-PL"/>
        </w:rPr>
      </w:pPr>
      <w:r w:rsidRPr="00683E2F">
        <w:rPr>
          <w:rFonts w:eastAsia="Calibri"/>
          <w:bCs/>
          <w:sz w:val="24"/>
          <w:szCs w:val="24"/>
          <w:lang w:bidi="pl-PL"/>
        </w:rPr>
        <w:t xml:space="preserve"> sporządzenie protokołu przeglądu  pogwarancyjnego</w:t>
      </w:r>
    </w:p>
    <w:p w:rsidR="00683E2F" w:rsidRPr="00683E2F" w:rsidRDefault="00683E2F" w:rsidP="00683E2F">
      <w:pPr>
        <w:numPr>
          <w:ilvl w:val="0"/>
          <w:numId w:val="12"/>
        </w:numPr>
        <w:suppressAutoHyphens w:val="0"/>
        <w:autoSpaceDE w:val="0"/>
        <w:spacing w:after="200"/>
        <w:ind w:left="709" w:hanging="283"/>
        <w:jc w:val="both"/>
        <w:rPr>
          <w:rFonts w:eastAsia="Arial"/>
          <w:bCs/>
          <w:sz w:val="24"/>
          <w:szCs w:val="24"/>
          <w:lang w:bidi="pl-PL"/>
        </w:rPr>
      </w:pPr>
      <w:r w:rsidRPr="00683E2F">
        <w:rPr>
          <w:rFonts w:eastAsia="Calibri"/>
          <w:bCs/>
          <w:sz w:val="24"/>
          <w:szCs w:val="24"/>
          <w:lang w:bidi="pl-PL"/>
        </w:rPr>
        <w:t xml:space="preserve"> przekazanie Zamawiającemu (po końcowym odbiorze i rozliczeniu umowy) kompletnej dokumentacji dotyczącej realizacji inwestycji wg stanu na dzień bezusterkowego protokołu odbioru robót.</w:t>
      </w:r>
    </w:p>
    <w:p w:rsidR="00683E2F" w:rsidRPr="00683E2F" w:rsidRDefault="00683E2F" w:rsidP="00683E2F">
      <w:pPr>
        <w:autoSpaceDE w:val="0"/>
        <w:spacing w:after="200"/>
        <w:ind w:left="709" w:hanging="567"/>
        <w:jc w:val="both"/>
        <w:rPr>
          <w:rFonts w:eastAsia="Calibri"/>
          <w:bCs/>
          <w:sz w:val="24"/>
          <w:szCs w:val="24"/>
          <w:lang w:bidi="pl-PL"/>
        </w:rPr>
      </w:pPr>
      <w:r w:rsidRPr="00683E2F">
        <w:rPr>
          <w:rFonts w:eastAsia="Calibri"/>
          <w:bCs/>
          <w:sz w:val="24"/>
          <w:szCs w:val="24"/>
          <w:lang w:bidi="pl-PL"/>
        </w:rPr>
        <w:t xml:space="preserve">12)  uczestniczenie w cyklicznych naradach koordynacyjnych organizowanych przez wykonawcę robót , z udziałem Zamawiającego  (na placu budowy co najmniej raz w miesiącu, a także jeśli zajdzie potrzeba lub na życzenie Zamawiającego w innym cyklu). Narady będą protokołowane przez Wykonawcę. </w:t>
      </w:r>
    </w:p>
    <w:p w:rsidR="00683E2F" w:rsidRPr="00683E2F" w:rsidRDefault="00683E2F" w:rsidP="00683E2F">
      <w:pPr>
        <w:numPr>
          <w:ilvl w:val="0"/>
          <w:numId w:val="15"/>
        </w:numPr>
        <w:suppressAutoHyphens w:val="0"/>
        <w:autoSpaceDE w:val="0"/>
        <w:spacing w:after="200"/>
        <w:ind w:left="709" w:hanging="567"/>
        <w:jc w:val="both"/>
        <w:rPr>
          <w:rFonts w:eastAsia="Arial"/>
          <w:bCs/>
          <w:sz w:val="24"/>
          <w:szCs w:val="24"/>
          <w:lang w:bidi="pl-PL"/>
        </w:rPr>
      </w:pPr>
      <w:r w:rsidRPr="00683E2F">
        <w:rPr>
          <w:rFonts w:eastAsia="Calibri"/>
          <w:bCs/>
          <w:sz w:val="24"/>
          <w:szCs w:val="24"/>
          <w:lang w:bidi="pl-PL"/>
        </w:rPr>
        <w:t xml:space="preserve"> przygotowanie rozliczeń wykonawcy robót, podwykonawców, dalszych podwykonawców, dostawców i usługodawców przy każdym protokole odbioru, składanym przez wykonawcę robót budowlanych oraz dostaw, kontrolowanie składanych dokumentów rozliczenia i przekazanie opinii Zamawiającemu o prawidłowości rozliczenia,</w:t>
      </w:r>
    </w:p>
    <w:p w:rsidR="00683E2F" w:rsidRPr="00683E2F" w:rsidRDefault="00683E2F" w:rsidP="00683E2F">
      <w:pPr>
        <w:numPr>
          <w:ilvl w:val="0"/>
          <w:numId w:val="15"/>
        </w:numPr>
        <w:suppressAutoHyphens w:val="0"/>
        <w:autoSpaceDE w:val="0"/>
        <w:spacing w:after="200"/>
        <w:ind w:left="709" w:hanging="425"/>
        <w:jc w:val="both"/>
        <w:rPr>
          <w:rFonts w:eastAsia="Arial"/>
          <w:bCs/>
          <w:sz w:val="24"/>
          <w:szCs w:val="24"/>
          <w:lang w:bidi="pl-PL"/>
        </w:rPr>
      </w:pPr>
      <w:r w:rsidRPr="00683E2F">
        <w:rPr>
          <w:rFonts w:eastAsia="Calibri"/>
          <w:bCs/>
          <w:sz w:val="24"/>
          <w:szCs w:val="24"/>
          <w:lang w:bidi="pl-PL"/>
        </w:rPr>
        <w:t xml:space="preserve"> uczestniczenia w odbiorach dostaw i robót budowlanych, w tym prac ulegających zakryciu, częściowych, końcowych oraz innych niezbędnych do prawidłowego udokumentowania przebiegu realizacji projektu przy uczestnictwie wykonawcy, podwykonawców, dalszych podwykonawców, dostawców i usługodawców wraz ze sporządzeniem i podpisaniem protokołów przy udziale osób uczestniczących</w:t>
      </w:r>
    </w:p>
    <w:p w:rsidR="00683E2F" w:rsidRPr="00683E2F" w:rsidRDefault="00683E2F" w:rsidP="00683E2F">
      <w:pPr>
        <w:numPr>
          <w:ilvl w:val="0"/>
          <w:numId w:val="15"/>
        </w:numPr>
        <w:suppressAutoHyphens w:val="0"/>
        <w:autoSpaceDE w:val="0"/>
        <w:spacing w:after="200"/>
        <w:ind w:left="709" w:hanging="425"/>
        <w:jc w:val="both"/>
        <w:rPr>
          <w:rFonts w:eastAsia="Arial"/>
          <w:bCs/>
          <w:sz w:val="24"/>
          <w:szCs w:val="24"/>
          <w:lang w:bidi="pl-PL"/>
        </w:rPr>
      </w:pPr>
      <w:r w:rsidRPr="00683E2F">
        <w:rPr>
          <w:rFonts w:eastAsia="Calibri"/>
          <w:bCs/>
          <w:sz w:val="24"/>
          <w:szCs w:val="24"/>
          <w:lang w:bidi="pl-PL"/>
        </w:rPr>
        <w:t xml:space="preserve"> udzielania Zamawiającemu odpowiedzi - na piśmie, bezzwłocznie maksymalnie w terminie do 3 dni kalendarzowych liczonych od dnia otrzymania wniosku, pisma lub innego dokumentu,</w:t>
      </w:r>
    </w:p>
    <w:p w:rsidR="00683E2F" w:rsidRPr="00683E2F" w:rsidRDefault="00683E2F" w:rsidP="00683E2F">
      <w:pPr>
        <w:numPr>
          <w:ilvl w:val="0"/>
          <w:numId w:val="15"/>
        </w:numPr>
        <w:suppressAutoHyphens w:val="0"/>
        <w:autoSpaceDE w:val="0"/>
        <w:spacing w:after="200"/>
        <w:ind w:left="709" w:hanging="425"/>
        <w:jc w:val="both"/>
        <w:rPr>
          <w:rFonts w:eastAsia="Arial"/>
          <w:bCs/>
          <w:sz w:val="24"/>
          <w:szCs w:val="24"/>
          <w:lang w:bidi="pl-PL"/>
        </w:rPr>
      </w:pPr>
      <w:r w:rsidRPr="00683E2F">
        <w:rPr>
          <w:rFonts w:eastAsia="Calibri"/>
          <w:bCs/>
          <w:sz w:val="24"/>
          <w:szCs w:val="24"/>
          <w:lang w:bidi="pl-PL"/>
        </w:rPr>
        <w:t>nadzór nad dodatkowymi badaniami o ile takie będą konieczne</w:t>
      </w:r>
    </w:p>
    <w:p w:rsidR="00683E2F" w:rsidRPr="00683E2F" w:rsidRDefault="00683E2F" w:rsidP="00683E2F">
      <w:pPr>
        <w:numPr>
          <w:ilvl w:val="0"/>
          <w:numId w:val="15"/>
        </w:numPr>
        <w:suppressAutoHyphens w:val="0"/>
        <w:autoSpaceDE w:val="0"/>
        <w:spacing w:after="200"/>
        <w:ind w:left="709" w:hanging="425"/>
        <w:jc w:val="both"/>
        <w:rPr>
          <w:rFonts w:eastAsia="Arial"/>
          <w:bCs/>
          <w:sz w:val="24"/>
          <w:szCs w:val="24"/>
          <w:lang w:bidi="pl-PL"/>
        </w:rPr>
      </w:pPr>
      <w:r w:rsidRPr="00683E2F">
        <w:rPr>
          <w:rFonts w:eastAsia="Calibri"/>
          <w:bCs/>
          <w:sz w:val="24"/>
          <w:szCs w:val="24"/>
          <w:lang w:bidi="pl-PL"/>
        </w:rPr>
        <w:t>wykonawca będzie zawsze działać lojalnie i bezstronnie jako sumienny doradca Zamawiającego, zgodnie z przepisami i zasadami obowiązującymi w jego zawodzie. W szczególności Wykonawca powinien powstrzymywać się od wszelkich publicznych oświadczeń dotyczących realizacji zadania bez uzyskania wcześniejszej zgody Zamawiającego, jak również od angażowania się w jakąkolwiek działalność pozostającą w konflikcie z jego obowiązkami wobec Zamawiającego,</w:t>
      </w:r>
    </w:p>
    <w:p w:rsidR="00683E2F" w:rsidRPr="00683E2F" w:rsidRDefault="00683E2F" w:rsidP="00683E2F">
      <w:pPr>
        <w:numPr>
          <w:ilvl w:val="0"/>
          <w:numId w:val="15"/>
        </w:numPr>
        <w:suppressAutoHyphens w:val="0"/>
        <w:autoSpaceDE w:val="0"/>
        <w:spacing w:after="200"/>
        <w:ind w:left="709" w:hanging="425"/>
        <w:jc w:val="both"/>
        <w:rPr>
          <w:rFonts w:eastAsia="Arial"/>
          <w:bCs/>
          <w:sz w:val="24"/>
          <w:szCs w:val="24"/>
          <w:lang w:bidi="pl-PL"/>
        </w:rPr>
      </w:pPr>
      <w:r w:rsidRPr="00683E2F">
        <w:rPr>
          <w:rFonts w:eastAsia="Calibri"/>
          <w:bCs/>
          <w:sz w:val="24"/>
          <w:szCs w:val="24"/>
          <w:lang w:bidi="pl-PL"/>
        </w:rPr>
        <w:t xml:space="preserve">przygotowywania na żądanie Zamawiającego, we wskazanym przez niego terminie, pisemnych informacji dotyczących realizacji zadania, </w:t>
      </w:r>
    </w:p>
    <w:p w:rsidR="00683E2F" w:rsidRPr="00683E2F" w:rsidRDefault="00683E2F" w:rsidP="00683E2F">
      <w:pPr>
        <w:numPr>
          <w:ilvl w:val="0"/>
          <w:numId w:val="15"/>
        </w:numPr>
        <w:suppressAutoHyphens w:val="0"/>
        <w:autoSpaceDE w:val="0"/>
        <w:spacing w:after="200"/>
        <w:ind w:left="709" w:hanging="425"/>
        <w:jc w:val="both"/>
        <w:rPr>
          <w:rFonts w:eastAsia="Arial"/>
          <w:bCs/>
          <w:sz w:val="24"/>
          <w:szCs w:val="24"/>
          <w:lang w:bidi="pl-PL"/>
        </w:rPr>
      </w:pPr>
      <w:r w:rsidRPr="00683E2F">
        <w:rPr>
          <w:rFonts w:eastAsia="Calibri"/>
          <w:bCs/>
          <w:sz w:val="24"/>
          <w:szCs w:val="24"/>
          <w:lang w:bidi="pl-PL"/>
        </w:rPr>
        <w:t>zapewnienia obecności właściwych inspektorów nadzoru na wszelkich spotkaniach dotyczących realizacji zadania, w tym w szczególności na radach budowy, odbiorach, naradach koordynacyjnych.</w:t>
      </w:r>
    </w:p>
    <w:p w:rsidR="00683E2F" w:rsidRPr="00683E2F" w:rsidRDefault="00683E2F" w:rsidP="00683E2F">
      <w:pPr>
        <w:numPr>
          <w:ilvl w:val="0"/>
          <w:numId w:val="15"/>
        </w:numPr>
        <w:suppressAutoHyphens w:val="0"/>
        <w:autoSpaceDE w:val="0"/>
        <w:spacing w:after="200"/>
        <w:ind w:left="709" w:hanging="425"/>
        <w:jc w:val="both"/>
        <w:rPr>
          <w:rFonts w:eastAsia="Arial"/>
          <w:bCs/>
          <w:sz w:val="24"/>
          <w:szCs w:val="24"/>
          <w:lang w:bidi="pl-PL"/>
        </w:rPr>
      </w:pPr>
      <w:r w:rsidRPr="00683E2F">
        <w:rPr>
          <w:rFonts w:eastAsia="Calibri"/>
          <w:bCs/>
          <w:sz w:val="24"/>
          <w:szCs w:val="24"/>
          <w:lang w:bidi="pl-PL"/>
        </w:rPr>
        <w:t>zapoznanie się z obowiązującym stanem prawnym oraz umową o dofinansowanie ze środków Funduszu Rozwoju Kultury Fizycznej zadania inwestycyjnego w ramach Programu Rozwoju Szkolnej Infrastruktury  Sportowej –Edycja 2017 i przestrzegania obowiązków w nich zawartych, w powiązaniu z realizowanym zadaniem;</w:t>
      </w:r>
    </w:p>
    <w:p w:rsidR="00683E2F" w:rsidRPr="00683E2F" w:rsidRDefault="00683E2F" w:rsidP="00683E2F">
      <w:pPr>
        <w:numPr>
          <w:ilvl w:val="0"/>
          <w:numId w:val="15"/>
        </w:numPr>
        <w:suppressAutoHyphens w:val="0"/>
        <w:autoSpaceDE w:val="0"/>
        <w:spacing w:after="200"/>
        <w:ind w:left="709" w:hanging="425"/>
        <w:jc w:val="both"/>
        <w:rPr>
          <w:rFonts w:eastAsia="Arial"/>
          <w:bCs/>
          <w:sz w:val="24"/>
          <w:szCs w:val="24"/>
          <w:lang w:bidi="pl-PL"/>
        </w:rPr>
      </w:pPr>
      <w:r w:rsidRPr="00683E2F">
        <w:rPr>
          <w:rFonts w:eastAsia="Calibri"/>
          <w:bCs/>
          <w:sz w:val="24"/>
          <w:szCs w:val="24"/>
          <w:lang w:bidi="pl-PL"/>
        </w:rPr>
        <w:lastRenderedPageBreak/>
        <w:t>przeprowadzanie regularnych inspekcji placu budowy, sprawdzających jakość wykonywanych robót , przestrzeganie przepisów dot. bezpieczeństwa , zgodności postępowania z umową na wykonanie robót  oraz sporządzanie pisemnych raportów dla Zamawiającego,</w:t>
      </w:r>
    </w:p>
    <w:p w:rsidR="00683E2F" w:rsidRPr="00683E2F" w:rsidRDefault="00683E2F" w:rsidP="00683E2F">
      <w:pPr>
        <w:numPr>
          <w:ilvl w:val="0"/>
          <w:numId w:val="15"/>
        </w:numPr>
        <w:suppressAutoHyphens w:val="0"/>
        <w:autoSpaceDE w:val="0"/>
        <w:spacing w:after="200"/>
        <w:ind w:left="709" w:hanging="425"/>
        <w:jc w:val="both"/>
        <w:rPr>
          <w:rFonts w:eastAsia="Arial"/>
          <w:bCs/>
          <w:sz w:val="24"/>
          <w:szCs w:val="24"/>
          <w:lang w:bidi="pl-PL"/>
        </w:rPr>
      </w:pPr>
      <w:r w:rsidRPr="00683E2F">
        <w:rPr>
          <w:rFonts w:eastAsia="Calibri"/>
          <w:bCs/>
          <w:sz w:val="24"/>
          <w:szCs w:val="24"/>
          <w:lang w:bidi="pl-PL"/>
        </w:rPr>
        <w:t>sprawdzanie i zatwierdzanie harmonogramów rzeczowo- finansowych sporządzonych przez wykonawców robót;</w:t>
      </w:r>
    </w:p>
    <w:p w:rsidR="00683E2F" w:rsidRPr="00683E2F" w:rsidRDefault="00683E2F" w:rsidP="00683E2F">
      <w:pPr>
        <w:numPr>
          <w:ilvl w:val="0"/>
          <w:numId w:val="15"/>
        </w:numPr>
        <w:suppressAutoHyphens w:val="0"/>
        <w:autoSpaceDE w:val="0"/>
        <w:spacing w:after="200"/>
        <w:ind w:left="709" w:hanging="425"/>
        <w:jc w:val="both"/>
        <w:rPr>
          <w:rFonts w:eastAsia="Arial"/>
          <w:bCs/>
          <w:sz w:val="24"/>
          <w:szCs w:val="24"/>
          <w:lang w:bidi="pl-PL"/>
        </w:rPr>
      </w:pPr>
      <w:r w:rsidRPr="00683E2F">
        <w:rPr>
          <w:rFonts w:eastAsia="Calibri"/>
          <w:bCs/>
          <w:sz w:val="24"/>
          <w:szCs w:val="24"/>
          <w:lang w:bidi="pl-PL"/>
        </w:rPr>
        <w:t>ścisła współpraca z osobami pełniącymi nadzór autorski, geologiczny oraz innymi instytucjami, których udział w realizacji Zadania okaże się niezbędny;</w:t>
      </w:r>
    </w:p>
    <w:p w:rsidR="00683E2F" w:rsidRPr="00683E2F" w:rsidRDefault="00683E2F" w:rsidP="00683E2F">
      <w:pPr>
        <w:numPr>
          <w:ilvl w:val="0"/>
          <w:numId w:val="15"/>
        </w:numPr>
        <w:suppressAutoHyphens w:val="0"/>
        <w:autoSpaceDE w:val="0"/>
        <w:spacing w:after="200"/>
        <w:ind w:left="709" w:hanging="425"/>
        <w:jc w:val="both"/>
        <w:rPr>
          <w:rFonts w:eastAsia="Arial"/>
          <w:bCs/>
          <w:sz w:val="24"/>
          <w:szCs w:val="24"/>
          <w:lang w:bidi="pl-PL"/>
        </w:rPr>
      </w:pPr>
      <w:r w:rsidRPr="00683E2F">
        <w:rPr>
          <w:rFonts w:eastAsia="Calibri"/>
          <w:bCs/>
          <w:sz w:val="24"/>
          <w:szCs w:val="24"/>
          <w:lang w:bidi="pl-PL"/>
        </w:rPr>
        <w:t>udział w przygotowaniu i ocena niezbędnych opinii, ekspertyz i dokumentacji na roboty  tymczasowe oraz sporządzanie opinii dla Zamawiającego;</w:t>
      </w:r>
    </w:p>
    <w:p w:rsidR="00683E2F" w:rsidRPr="00683E2F" w:rsidRDefault="00683E2F" w:rsidP="00683E2F">
      <w:pPr>
        <w:numPr>
          <w:ilvl w:val="0"/>
          <w:numId w:val="15"/>
        </w:numPr>
        <w:suppressAutoHyphens w:val="0"/>
        <w:autoSpaceDE w:val="0"/>
        <w:spacing w:after="200"/>
        <w:ind w:left="709" w:hanging="425"/>
        <w:jc w:val="both"/>
        <w:rPr>
          <w:rFonts w:eastAsia="Arial"/>
          <w:bCs/>
          <w:sz w:val="24"/>
          <w:szCs w:val="24"/>
          <w:lang w:bidi="pl-PL"/>
        </w:rPr>
      </w:pPr>
      <w:r w:rsidRPr="00683E2F">
        <w:rPr>
          <w:rFonts w:eastAsia="Calibri"/>
          <w:bCs/>
          <w:sz w:val="24"/>
          <w:szCs w:val="24"/>
          <w:lang w:bidi="pl-PL"/>
        </w:rPr>
        <w:t>informowanie zamawiającego o wszystkich problemach zaistniałych i mogących zaistnieć , razem ze sposobami ich rozwiązania oraz uzgadnianie z Zamawiającym wszelkich zmian dotyczących organizacji robót i materiałów;</w:t>
      </w:r>
    </w:p>
    <w:p w:rsidR="00683E2F" w:rsidRPr="00683E2F" w:rsidRDefault="00683E2F" w:rsidP="00683E2F">
      <w:pPr>
        <w:numPr>
          <w:ilvl w:val="0"/>
          <w:numId w:val="15"/>
        </w:numPr>
        <w:suppressAutoHyphens w:val="0"/>
        <w:autoSpaceDE w:val="0"/>
        <w:spacing w:after="200"/>
        <w:ind w:left="709" w:hanging="425"/>
        <w:jc w:val="both"/>
        <w:rPr>
          <w:rFonts w:eastAsia="Arial"/>
          <w:bCs/>
          <w:sz w:val="24"/>
          <w:szCs w:val="24"/>
          <w:lang w:bidi="pl-PL"/>
        </w:rPr>
      </w:pPr>
      <w:r w:rsidRPr="00683E2F">
        <w:rPr>
          <w:rFonts w:eastAsia="Calibri"/>
          <w:bCs/>
          <w:sz w:val="24"/>
          <w:szCs w:val="24"/>
          <w:lang w:bidi="pl-PL"/>
        </w:rPr>
        <w:t>obliczanie wysokości kar umownych z tytułu niewykonania lub nienależytego wykonania umowy na roboty,</w:t>
      </w:r>
    </w:p>
    <w:p w:rsidR="00683E2F" w:rsidRPr="00683E2F" w:rsidRDefault="00683E2F" w:rsidP="00683E2F">
      <w:pPr>
        <w:numPr>
          <w:ilvl w:val="0"/>
          <w:numId w:val="15"/>
        </w:numPr>
        <w:suppressAutoHyphens w:val="0"/>
        <w:autoSpaceDE w:val="0"/>
        <w:spacing w:after="200"/>
        <w:ind w:left="709" w:hanging="425"/>
        <w:jc w:val="both"/>
        <w:rPr>
          <w:rFonts w:eastAsia="Arial"/>
          <w:bCs/>
          <w:sz w:val="24"/>
          <w:szCs w:val="24"/>
          <w:lang w:bidi="pl-PL"/>
        </w:rPr>
      </w:pPr>
      <w:r w:rsidRPr="00683E2F">
        <w:rPr>
          <w:rFonts w:eastAsia="Calibri"/>
          <w:bCs/>
          <w:sz w:val="24"/>
          <w:szCs w:val="24"/>
          <w:lang w:bidi="pl-PL"/>
        </w:rPr>
        <w:t>stwierdzenie kompletności i prawidłowości dokumentów odbiorowych złożonych przez wykonawcę robót;</w:t>
      </w:r>
    </w:p>
    <w:p w:rsidR="00683E2F" w:rsidRPr="00683E2F" w:rsidRDefault="00683E2F" w:rsidP="00683E2F">
      <w:pPr>
        <w:numPr>
          <w:ilvl w:val="0"/>
          <w:numId w:val="15"/>
        </w:numPr>
        <w:suppressAutoHyphens w:val="0"/>
        <w:autoSpaceDE w:val="0"/>
        <w:spacing w:after="200"/>
        <w:ind w:left="709" w:hanging="425"/>
        <w:jc w:val="both"/>
        <w:rPr>
          <w:rFonts w:eastAsia="Arial"/>
          <w:bCs/>
          <w:sz w:val="24"/>
          <w:szCs w:val="24"/>
          <w:lang w:bidi="pl-PL"/>
        </w:rPr>
      </w:pPr>
      <w:r w:rsidRPr="00683E2F">
        <w:rPr>
          <w:rFonts w:eastAsia="Calibri"/>
          <w:bCs/>
          <w:sz w:val="24"/>
          <w:szCs w:val="24"/>
          <w:lang w:bidi="pl-PL"/>
        </w:rPr>
        <w:t>skompletowanie niezbędnych dokumentów i przygotowanie wniosku o udzielenie pozwolenia na użytkowanie;</w:t>
      </w:r>
    </w:p>
    <w:p w:rsidR="00683E2F" w:rsidRPr="00683E2F" w:rsidRDefault="00683E2F" w:rsidP="00683E2F">
      <w:pPr>
        <w:numPr>
          <w:ilvl w:val="0"/>
          <w:numId w:val="15"/>
        </w:numPr>
        <w:suppressAutoHyphens w:val="0"/>
        <w:autoSpaceDE w:val="0"/>
        <w:spacing w:after="200"/>
        <w:ind w:left="709" w:hanging="425"/>
        <w:jc w:val="both"/>
        <w:rPr>
          <w:rFonts w:eastAsia="Arial"/>
          <w:bCs/>
          <w:sz w:val="24"/>
          <w:szCs w:val="24"/>
          <w:lang w:bidi="pl-PL"/>
        </w:rPr>
      </w:pPr>
      <w:r w:rsidRPr="00683E2F">
        <w:rPr>
          <w:rFonts w:eastAsia="Calibri"/>
          <w:bCs/>
          <w:sz w:val="24"/>
          <w:szCs w:val="24"/>
          <w:lang w:bidi="pl-PL"/>
        </w:rPr>
        <w:t xml:space="preserve">wykonywanie swoich obowiązków w ścisłej współpracy z Zamawiającym, zgodnie z jego poleceniami, obowiązującymi przepisami; </w:t>
      </w:r>
    </w:p>
    <w:p w:rsidR="00683E2F" w:rsidRPr="00683E2F" w:rsidRDefault="00683E2F" w:rsidP="00683E2F">
      <w:pPr>
        <w:numPr>
          <w:ilvl w:val="0"/>
          <w:numId w:val="15"/>
        </w:numPr>
        <w:suppressAutoHyphens w:val="0"/>
        <w:autoSpaceDE w:val="0"/>
        <w:spacing w:after="200"/>
        <w:ind w:left="709" w:hanging="425"/>
        <w:jc w:val="both"/>
        <w:rPr>
          <w:rFonts w:eastAsia="Arial"/>
          <w:bCs/>
          <w:sz w:val="24"/>
          <w:szCs w:val="24"/>
          <w:lang w:bidi="pl-PL"/>
        </w:rPr>
      </w:pPr>
      <w:r w:rsidRPr="00683E2F">
        <w:rPr>
          <w:rFonts w:eastAsia="Calibri"/>
          <w:bCs/>
          <w:sz w:val="24"/>
          <w:szCs w:val="24"/>
          <w:lang w:bidi="pl-PL"/>
        </w:rPr>
        <w:t>sporządzanie protokołów przekazania/przyjęcia środków trwałych „OT” zgodnie z wytycznymi Zamawiającego w ciągu 1 miesiąca od daty wydania Protokołu odbioru robót.</w:t>
      </w:r>
    </w:p>
    <w:p w:rsidR="00683E2F" w:rsidRPr="00683E2F" w:rsidRDefault="00683E2F" w:rsidP="00683E2F">
      <w:pPr>
        <w:numPr>
          <w:ilvl w:val="0"/>
          <w:numId w:val="15"/>
        </w:numPr>
        <w:suppressAutoHyphens w:val="0"/>
        <w:autoSpaceDE w:val="0"/>
        <w:spacing w:after="200"/>
        <w:ind w:left="709" w:hanging="425"/>
        <w:jc w:val="both"/>
        <w:rPr>
          <w:rFonts w:eastAsia="Arial"/>
          <w:bCs/>
          <w:sz w:val="24"/>
          <w:szCs w:val="24"/>
          <w:lang w:bidi="pl-PL"/>
        </w:rPr>
      </w:pPr>
      <w:r w:rsidRPr="00683E2F">
        <w:rPr>
          <w:rFonts w:eastAsia="Calibri"/>
          <w:bCs/>
          <w:sz w:val="24"/>
          <w:szCs w:val="24"/>
          <w:lang w:bidi="pl-PL"/>
        </w:rPr>
        <w:t>wszystkie inne czynności i zadania nie wymienione, które okażą się konieczne do prawidłowej realizacji umów na roboty budowlane, wykonania planowanych efektów zadania oraz zabezpieczenia interesów Zamawiającego;</w:t>
      </w:r>
    </w:p>
    <w:p w:rsidR="00365083" w:rsidRDefault="00365083" w:rsidP="00365083">
      <w:pPr>
        <w:autoSpaceDE w:val="0"/>
        <w:jc w:val="both"/>
      </w:pPr>
      <w:r>
        <w:rPr>
          <w:rFonts w:eastAsia="Calibri" w:cs="Calibri"/>
          <w:b/>
          <w:sz w:val="22"/>
          <w:szCs w:val="22"/>
        </w:rPr>
        <w:br/>
        <w:t>5. Personel</w:t>
      </w:r>
    </w:p>
    <w:p w:rsidR="00365083" w:rsidRDefault="00365083" w:rsidP="00365083">
      <w:pPr>
        <w:autoSpaceDE w:val="0"/>
        <w:jc w:val="both"/>
      </w:pPr>
      <w:r>
        <w:rPr>
          <w:rFonts w:eastAsia="Calibri" w:cs="Calibri"/>
          <w:sz w:val="22"/>
          <w:szCs w:val="22"/>
        </w:rPr>
        <w:t>Wymagany Zespół Kluczowych Specjalistów:</w:t>
      </w:r>
    </w:p>
    <w:p w:rsidR="00365083" w:rsidRDefault="00365083" w:rsidP="00365083">
      <w:pPr>
        <w:autoSpaceDE w:val="0"/>
        <w:jc w:val="both"/>
      </w:pPr>
      <w:r>
        <w:rPr>
          <w:rFonts w:eastAsia="Calibri" w:cs="Calibri"/>
          <w:sz w:val="22"/>
          <w:szCs w:val="22"/>
        </w:rPr>
        <w:t>L.p.</w:t>
      </w:r>
      <w:r>
        <w:rPr>
          <w:rFonts w:eastAsia="Calibri" w:cs="Calibri"/>
          <w:sz w:val="22"/>
          <w:szCs w:val="22"/>
        </w:rPr>
        <w:tab/>
        <w:t>Funkcja przy realizacji zamówienia</w:t>
      </w:r>
    </w:p>
    <w:p w:rsidR="00365083" w:rsidRDefault="00365083" w:rsidP="00365083">
      <w:pPr>
        <w:autoSpaceDE w:val="0"/>
        <w:jc w:val="both"/>
      </w:pPr>
      <w:r>
        <w:rPr>
          <w:rFonts w:eastAsia="Calibri" w:cs="Calibri"/>
          <w:sz w:val="22"/>
          <w:szCs w:val="22"/>
        </w:rPr>
        <w:t>1.</w:t>
      </w:r>
      <w:r>
        <w:rPr>
          <w:rFonts w:eastAsia="Calibri" w:cs="Calibri"/>
          <w:sz w:val="22"/>
          <w:szCs w:val="22"/>
        </w:rPr>
        <w:tab/>
        <w:t>Kierownik Zespołu</w:t>
      </w:r>
    </w:p>
    <w:p w:rsidR="00365083" w:rsidRDefault="00365083" w:rsidP="00365083">
      <w:pPr>
        <w:autoSpaceDE w:val="0"/>
        <w:jc w:val="both"/>
      </w:pPr>
      <w:r>
        <w:rPr>
          <w:rFonts w:eastAsia="Calibri" w:cs="Calibri"/>
          <w:sz w:val="22"/>
          <w:szCs w:val="22"/>
        </w:rPr>
        <w:t xml:space="preserve">2. </w:t>
      </w:r>
      <w:r>
        <w:rPr>
          <w:rFonts w:eastAsia="Calibri" w:cs="Calibri"/>
          <w:sz w:val="22"/>
          <w:szCs w:val="22"/>
        </w:rPr>
        <w:tab/>
        <w:t>Inspektor nadzoru robót konstrukcyjno - budowlanych</w:t>
      </w:r>
    </w:p>
    <w:p w:rsidR="00365083" w:rsidRDefault="00365083" w:rsidP="00365083">
      <w:pPr>
        <w:autoSpaceDE w:val="0"/>
        <w:jc w:val="both"/>
      </w:pPr>
      <w:r>
        <w:rPr>
          <w:rFonts w:eastAsia="Calibri" w:cs="Calibri"/>
          <w:sz w:val="22"/>
          <w:szCs w:val="22"/>
        </w:rPr>
        <w:t>3.</w:t>
      </w:r>
      <w:r>
        <w:rPr>
          <w:rFonts w:eastAsia="Calibri" w:cs="Calibri"/>
          <w:sz w:val="22"/>
          <w:szCs w:val="22"/>
        </w:rPr>
        <w:tab/>
        <w:t xml:space="preserve">Inspektor nadzoru robót elektrycznych </w:t>
      </w:r>
    </w:p>
    <w:p w:rsidR="00365083" w:rsidRDefault="00365083" w:rsidP="00365083">
      <w:pPr>
        <w:autoSpaceDE w:val="0"/>
        <w:jc w:val="both"/>
      </w:pPr>
      <w:r>
        <w:rPr>
          <w:rFonts w:eastAsia="Calibri" w:cs="Calibri"/>
          <w:color w:val="000000"/>
          <w:sz w:val="22"/>
          <w:szCs w:val="22"/>
        </w:rPr>
        <w:t>4.</w:t>
      </w:r>
      <w:r>
        <w:rPr>
          <w:rFonts w:eastAsia="Calibri" w:cs="Calibri"/>
          <w:color w:val="000000"/>
          <w:sz w:val="22"/>
          <w:szCs w:val="22"/>
        </w:rPr>
        <w:tab/>
        <w:t xml:space="preserve">Inspektor nadzoru robót drogowych </w:t>
      </w:r>
    </w:p>
    <w:p w:rsidR="00365083" w:rsidRDefault="00365083" w:rsidP="00365083">
      <w:pPr>
        <w:autoSpaceDE w:val="0"/>
        <w:jc w:val="both"/>
      </w:pPr>
      <w:r>
        <w:rPr>
          <w:rFonts w:eastAsia="Calibri" w:cs="Calibri"/>
          <w:sz w:val="22"/>
          <w:szCs w:val="22"/>
        </w:rPr>
        <w:t>5.</w:t>
      </w:r>
      <w:r>
        <w:rPr>
          <w:rFonts w:eastAsia="Calibri" w:cs="Calibri"/>
          <w:sz w:val="22"/>
          <w:szCs w:val="22"/>
        </w:rPr>
        <w:tab/>
        <w:t>Inspektor nadzoru robót sanitarnych</w:t>
      </w:r>
    </w:p>
    <w:p w:rsidR="00365083" w:rsidRDefault="00365083" w:rsidP="00365083">
      <w:pPr>
        <w:autoSpaceDE w:val="0"/>
        <w:jc w:val="both"/>
      </w:pPr>
      <w:r>
        <w:rPr>
          <w:rFonts w:eastAsia="Calibri" w:cs="Calibri"/>
          <w:sz w:val="22"/>
          <w:szCs w:val="22"/>
        </w:rPr>
        <w:t>6</w:t>
      </w:r>
      <w:r>
        <w:rPr>
          <w:rFonts w:eastAsia="Calibri" w:cs="Calibri"/>
          <w:color w:val="000000"/>
          <w:sz w:val="22"/>
          <w:szCs w:val="22"/>
        </w:rPr>
        <w:t xml:space="preserve">.  </w:t>
      </w:r>
      <w:r>
        <w:rPr>
          <w:rFonts w:eastAsia="Calibri" w:cs="Calibri"/>
          <w:color w:val="000000"/>
          <w:sz w:val="22"/>
          <w:szCs w:val="22"/>
        </w:rPr>
        <w:tab/>
        <w:t>Inspektor nadzoru robót tele</w:t>
      </w:r>
      <w:r w:rsidR="00683E2F">
        <w:rPr>
          <w:rFonts w:eastAsia="Calibri" w:cs="Calibri"/>
          <w:color w:val="000000"/>
          <w:sz w:val="22"/>
          <w:szCs w:val="22"/>
        </w:rPr>
        <w:t>technicznych</w:t>
      </w:r>
      <w:r>
        <w:rPr>
          <w:rFonts w:eastAsia="Calibri" w:cs="Calibri"/>
          <w:color w:val="000000"/>
          <w:sz w:val="22"/>
          <w:szCs w:val="22"/>
        </w:rPr>
        <w:t>,</w:t>
      </w:r>
    </w:p>
    <w:p w:rsidR="00365083" w:rsidRDefault="00365083" w:rsidP="00365083">
      <w:pPr>
        <w:autoSpaceDE w:val="0"/>
        <w:ind w:left="705" w:hanging="705"/>
        <w:jc w:val="both"/>
        <w:rPr>
          <w:rFonts w:eastAsia="Calibri" w:cs="Calibri"/>
          <w:sz w:val="22"/>
          <w:szCs w:val="22"/>
        </w:rPr>
      </w:pPr>
      <w:r>
        <w:rPr>
          <w:rFonts w:eastAsia="Calibri" w:cs="Calibri"/>
          <w:sz w:val="22"/>
          <w:szCs w:val="22"/>
        </w:rPr>
        <w:t>7.</w:t>
      </w:r>
      <w:r>
        <w:rPr>
          <w:rFonts w:eastAsia="Calibri" w:cs="Calibri"/>
          <w:sz w:val="22"/>
          <w:szCs w:val="22"/>
        </w:rPr>
        <w:tab/>
        <w:t>Specjali</w:t>
      </w:r>
      <w:r w:rsidR="004F7F24">
        <w:rPr>
          <w:rFonts w:eastAsia="Calibri" w:cs="Calibri"/>
          <w:sz w:val="22"/>
          <w:szCs w:val="22"/>
        </w:rPr>
        <w:t>sta</w:t>
      </w:r>
      <w:r>
        <w:rPr>
          <w:rFonts w:eastAsia="Calibri" w:cs="Calibri"/>
          <w:sz w:val="22"/>
          <w:szCs w:val="22"/>
        </w:rPr>
        <w:t xml:space="preserve">  ds. kosztorysowania oraz rozliczeń finansowych wykonawcy  i raportowania</w:t>
      </w:r>
    </w:p>
    <w:p w:rsidR="00365083" w:rsidRDefault="00365083" w:rsidP="00365083">
      <w:pPr>
        <w:autoSpaceDE w:val="0"/>
        <w:ind w:left="705" w:hanging="705"/>
        <w:jc w:val="both"/>
      </w:pPr>
      <w:r>
        <w:rPr>
          <w:rFonts w:eastAsia="Calibri" w:cs="Calibri"/>
          <w:sz w:val="22"/>
          <w:szCs w:val="22"/>
        </w:rPr>
        <w:t xml:space="preserve"> </w:t>
      </w:r>
    </w:p>
    <w:p w:rsidR="00365083" w:rsidRDefault="00365083" w:rsidP="00365083">
      <w:pPr>
        <w:autoSpaceDE w:val="0"/>
        <w:spacing w:after="200"/>
        <w:jc w:val="both"/>
      </w:pPr>
      <w:r>
        <w:rPr>
          <w:rFonts w:eastAsia="Calibri" w:cs="Calibri"/>
          <w:sz w:val="22"/>
          <w:szCs w:val="22"/>
        </w:rPr>
        <w:t xml:space="preserve">Zamawiający dopuszcza łączenie funkcji Kierownika Zespołu z funkcją inspektora nadzoru określoną w p. 2,4,5 jak również funkcję inspektora, o których mowa w p. 2,3,4,5,6 z funkcją specjalistów określonych w p.7.  </w:t>
      </w:r>
      <w:r>
        <w:rPr>
          <w:rFonts w:eastAsia="Calibri" w:cs="Calibri"/>
          <w:sz w:val="22"/>
          <w:szCs w:val="22"/>
        </w:rPr>
        <w:tab/>
      </w:r>
    </w:p>
    <w:p w:rsidR="004F7F24" w:rsidRDefault="004F7F24" w:rsidP="00365083">
      <w:pPr>
        <w:autoSpaceDE w:val="0"/>
        <w:spacing w:after="200" w:line="276" w:lineRule="auto"/>
        <w:jc w:val="both"/>
        <w:rPr>
          <w:rFonts w:eastAsia="Calibri" w:cs="Calibri"/>
          <w:b/>
          <w:sz w:val="22"/>
          <w:szCs w:val="22"/>
        </w:rPr>
      </w:pPr>
    </w:p>
    <w:p w:rsidR="00365083" w:rsidRDefault="00365083" w:rsidP="00365083">
      <w:pPr>
        <w:autoSpaceDE w:val="0"/>
        <w:spacing w:after="200" w:line="276" w:lineRule="auto"/>
        <w:jc w:val="both"/>
      </w:pPr>
      <w:r>
        <w:rPr>
          <w:rFonts w:eastAsia="Calibri" w:cs="Calibri"/>
          <w:b/>
          <w:sz w:val="22"/>
          <w:szCs w:val="22"/>
        </w:rPr>
        <w:lastRenderedPageBreak/>
        <w:t>5.1 Inni specjaliści</w:t>
      </w:r>
    </w:p>
    <w:p w:rsidR="00365083" w:rsidRDefault="00365083" w:rsidP="00365083">
      <w:pPr>
        <w:autoSpaceDE w:val="0"/>
        <w:spacing w:after="200"/>
        <w:jc w:val="both"/>
      </w:pPr>
      <w:r>
        <w:rPr>
          <w:rFonts w:eastAsia="Calibri" w:cs="Calibri"/>
          <w:sz w:val="22"/>
          <w:szCs w:val="22"/>
        </w:rPr>
        <w:t xml:space="preserve">Wykonawca jeżeli uzna za konieczność powinien dostarczyć swoim specjalistom niezbędne wsparcie       i pomoc techniczną ze strony innych specjalistów, która może być niezbędna do właściwego wdrożenia umowy i wykonania umowy na roboty budowlane oraz dostawy, w tym: dodatkowi inspektorzy danej branży lub w innych branżach, weryfikatorzy dokumentacji danej lub innych branż, technolog ds. materiałowych, inspektor nadzoru geotechnicznego, inspektor nadzoru robót geodezyjnych, specjalista ds. zamówień publicznych, specjalista ochrony placu budowy, administratorzy, informatycy, sekretarki, kierowcy, kurierzy itp. </w:t>
      </w:r>
    </w:p>
    <w:p w:rsidR="00365083" w:rsidRDefault="00365083" w:rsidP="00365083">
      <w:pPr>
        <w:autoSpaceDE w:val="0"/>
        <w:spacing w:after="200"/>
        <w:jc w:val="both"/>
      </w:pPr>
      <w:r>
        <w:rPr>
          <w:rFonts w:eastAsia="Calibri" w:cs="Calibri"/>
          <w:sz w:val="22"/>
          <w:szCs w:val="22"/>
        </w:rPr>
        <w:t>Wykonawca uwzględni w ofercie każdą konieczność uzupełnienia Zespołu Kluczowych Specjalistów wynikającą z przepisów prawa, decyzji, uzgodnień i porozumień, które są niezbędne do kompleksowej realizacji umowy. Kompletne wynagrodzenie całego personelu oraz wszelkie koszty związane z obsługą muszą być w pełni zawarte w kwocie ryczałtowej oferty Wykonawcy.</w:t>
      </w:r>
    </w:p>
    <w:p w:rsidR="00365083" w:rsidRDefault="00365083" w:rsidP="00365083">
      <w:pPr>
        <w:autoSpaceDE w:val="0"/>
        <w:spacing w:after="200"/>
        <w:jc w:val="both"/>
        <w:rPr>
          <w:rFonts w:eastAsia="Calibri" w:cs="Calibri"/>
          <w:b/>
          <w:sz w:val="22"/>
          <w:szCs w:val="22"/>
        </w:rPr>
      </w:pPr>
    </w:p>
    <w:p w:rsidR="00365083" w:rsidRDefault="00365083" w:rsidP="00365083">
      <w:pPr>
        <w:autoSpaceDE w:val="0"/>
        <w:spacing w:after="200"/>
        <w:jc w:val="both"/>
        <w:rPr>
          <w:rFonts w:eastAsia="Calibri" w:cs="Calibri"/>
          <w:b/>
          <w:sz w:val="22"/>
          <w:szCs w:val="22"/>
        </w:rPr>
      </w:pPr>
      <w:r>
        <w:rPr>
          <w:rFonts w:eastAsia="Calibri" w:cs="Calibri"/>
          <w:b/>
          <w:sz w:val="22"/>
          <w:szCs w:val="22"/>
        </w:rPr>
        <w:t>5.2</w:t>
      </w:r>
      <w:r w:rsidRPr="005D0C2F">
        <w:rPr>
          <w:rFonts w:eastAsia="Calibri" w:cs="Calibri"/>
          <w:b/>
          <w:sz w:val="22"/>
          <w:szCs w:val="22"/>
        </w:rPr>
        <w:t xml:space="preserve"> </w:t>
      </w:r>
      <w:r>
        <w:rPr>
          <w:rFonts w:eastAsia="Calibri" w:cs="Calibri"/>
          <w:b/>
          <w:sz w:val="22"/>
          <w:szCs w:val="22"/>
        </w:rPr>
        <w:t>Kontrola realizacji zamówienia</w:t>
      </w:r>
    </w:p>
    <w:p w:rsidR="00365083" w:rsidRDefault="00365083" w:rsidP="00365083">
      <w:pPr>
        <w:autoSpaceDE w:val="0"/>
        <w:spacing w:after="200"/>
        <w:jc w:val="both"/>
      </w:pPr>
      <w:r>
        <w:rPr>
          <w:rFonts w:eastAsia="Calibri" w:cs="Calibri"/>
          <w:sz w:val="22"/>
          <w:szCs w:val="22"/>
        </w:rPr>
        <w:t>Podstawowym zadaniem Wykonawcy jest kontrola zgodności działań wykonawców Robót</w:t>
      </w:r>
      <w:r w:rsidR="00CC366E">
        <w:rPr>
          <w:rFonts w:eastAsia="Calibri" w:cs="Calibri"/>
          <w:sz w:val="22"/>
          <w:szCs w:val="22"/>
        </w:rPr>
        <w:t xml:space="preserve"> Budowlanych </w:t>
      </w:r>
      <w:r>
        <w:rPr>
          <w:rFonts w:eastAsia="Calibri" w:cs="Calibri"/>
          <w:sz w:val="22"/>
          <w:szCs w:val="22"/>
        </w:rPr>
        <w:t xml:space="preserve"> z wymaganiami określonymi w umo</w:t>
      </w:r>
      <w:r w:rsidR="00CC366E">
        <w:rPr>
          <w:rFonts w:eastAsia="Calibri" w:cs="Calibri"/>
          <w:sz w:val="22"/>
          <w:szCs w:val="22"/>
        </w:rPr>
        <w:t>wach</w:t>
      </w:r>
      <w:r>
        <w:rPr>
          <w:rFonts w:eastAsia="Calibri" w:cs="Calibri"/>
          <w:sz w:val="22"/>
          <w:szCs w:val="22"/>
        </w:rPr>
        <w:t xml:space="preserve"> na roboty budowlane zawartych </w:t>
      </w:r>
      <w:r w:rsidR="00CC366E">
        <w:rPr>
          <w:rFonts w:eastAsia="Calibri" w:cs="Calibri"/>
          <w:sz w:val="22"/>
          <w:szCs w:val="22"/>
        </w:rPr>
        <w:br/>
      </w:r>
      <w:r>
        <w:rPr>
          <w:rFonts w:eastAsia="Calibri" w:cs="Calibri"/>
          <w:sz w:val="22"/>
          <w:szCs w:val="22"/>
        </w:rPr>
        <w:t xml:space="preserve">z Zamawiającym  i obowiązujących przepisach prawa. </w:t>
      </w:r>
    </w:p>
    <w:p w:rsidR="00365083" w:rsidRDefault="00365083" w:rsidP="00365083">
      <w:pPr>
        <w:autoSpaceDE w:val="0"/>
        <w:spacing w:after="200"/>
        <w:jc w:val="both"/>
      </w:pPr>
      <w:r>
        <w:rPr>
          <w:rFonts w:eastAsia="Calibri" w:cs="Calibri"/>
          <w:sz w:val="22"/>
          <w:szCs w:val="22"/>
        </w:rPr>
        <w:t xml:space="preserve">Personel Wykonawcy, w granicach przyznanych mu uprawnień, będzie prowadził kontrolę jakości materiałów i robót, postępu prac oraz będzie potwierdzał ilość i wartość wykonanych robót w sposób określony </w:t>
      </w:r>
      <w:r w:rsidR="004F226B">
        <w:rPr>
          <w:rFonts w:eastAsia="Calibri" w:cs="Calibri"/>
          <w:sz w:val="22"/>
          <w:szCs w:val="22"/>
        </w:rPr>
        <w:t xml:space="preserve">w umowach </w:t>
      </w:r>
      <w:r w:rsidR="004F226B">
        <w:rPr>
          <w:rFonts w:eastAsia="Calibri"/>
          <w:bCs/>
          <w:sz w:val="24"/>
          <w:szCs w:val="24"/>
          <w:lang w:bidi="pl-PL"/>
        </w:rPr>
        <w:t>oraz umowie</w:t>
      </w:r>
      <w:r w:rsidR="00625DD5" w:rsidRPr="00683E2F">
        <w:rPr>
          <w:rFonts w:eastAsia="Calibri"/>
          <w:bCs/>
          <w:sz w:val="24"/>
          <w:szCs w:val="24"/>
          <w:lang w:bidi="pl-PL"/>
        </w:rPr>
        <w:t xml:space="preserve"> o dofinansowanie ze środków Funduszu Rozwoju Kultury Fizycznej zadania inwestycyjnego w ramach Programu Rozwoju Szkolnej Infrastruktury  Sportowej –Edycja 2017</w:t>
      </w:r>
      <w:r w:rsidR="004F226B">
        <w:rPr>
          <w:rFonts w:eastAsia="Calibri"/>
          <w:bCs/>
          <w:sz w:val="24"/>
          <w:szCs w:val="24"/>
          <w:lang w:bidi="pl-PL"/>
        </w:rPr>
        <w:t>.</w:t>
      </w:r>
    </w:p>
    <w:p w:rsidR="00365083" w:rsidRDefault="00365083" w:rsidP="00365083">
      <w:pPr>
        <w:autoSpaceDE w:val="0"/>
        <w:spacing w:after="200"/>
        <w:jc w:val="both"/>
      </w:pPr>
      <w:r>
        <w:rPr>
          <w:rFonts w:eastAsia="Calibri" w:cs="Calibri"/>
          <w:sz w:val="22"/>
          <w:szCs w:val="22"/>
        </w:rPr>
        <w:t>Obowiązkiem Zespołu Nadzoru Inwestorskiego jest rozliczanie  i nadzorowanie wykonawcy, podwykonawców, dalszych podwykonawców, dostawców i usługodawców realizujących nadzorowane zadanie.</w:t>
      </w:r>
    </w:p>
    <w:p w:rsidR="00365083" w:rsidRDefault="00365083" w:rsidP="00365083">
      <w:pPr>
        <w:jc w:val="both"/>
      </w:pPr>
    </w:p>
    <w:p w:rsidR="00365083" w:rsidRDefault="00365083" w:rsidP="00365083">
      <w:pPr>
        <w:jc w:val="both"/>
        <w:rPr>
          <w:color w:val="FF0000"/>
          <w:sz w:val="22"/>
          <w:szCs w:val="22"/>
        </w:rPr>
      </w:pPr>
    </w:p>
    <w:p w:rsidR="00365083" w:rsidRDefault="00365083" w:rsidP="00365083">
      <w:pPr>
        <w:jc w:val="both"/>
        <w:rPr>
          <w:color w:val="FF0000"/>
          <w:sz w:val="22"/>
          <w:szCs w:val="22"/>
        </w:rPr>
      </w:pPr>
    </w:p>
    <w:p w:rsidR="00365083" w:rsidRDefault="00365083" w:rsidP="00365083"/>
    <w:p w:rsidR="00AF5F3C" w:rsidRDefault="00AF5F3C"/>
    <w:sectPr w:rsidR="00AF5F3C">
      <w:headerReference w:type="default" r:id="rId12"/>
      <w:pgSz w:w="11906" w:h="16838"/>
      <w:pgMar w:top="1417" w:right="1417" w:bottom="122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94B" w:rsidRDefault="00D7594B">
      <w:r>
        <w:separator/>
      </w:r>
    </w:p>
  </w:endnote>
  <w:endnote w:type="continuationSeparator" w:id="0">
    <w:p w:rsidR="00D7594B" w:rsidRDefault="00D7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94B" w:rsidRDefault="00D7594B">
      <w:r>
        <w:separator/>
      </w:r>
    </w:p>
  </w:footnote>
  <w:footnote w:type="continuationSeparator" w:id="0">
    <w:p w:rsidR="00D7594B" w:rsidRDefault="00D75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3F2" w:rsidRDefault="00D7594B">
    <w:pPr>
      <w:jc w:val="center"/>
      <w:rPr>
        <w:rFonts w:ascii="Lucida Calligraphy" w:hAnsi="Lucida Calligraphy"/>
        <w:noProof/>
        <w:color w:val="FF0000"/>
        <w:sz w:val="36"/>
        <w:szCs w:val="36"/>
      </w:rPr>
    </w:pPr>
  </w:p>
  <w:p w:rsidR="00BD42F0" w:rsidRDefault="00D7594B">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1065"/>
        </w:tabs>
        <w:ind w:left="1065" w:hanging="357"/>
      </w:pPr>
      <w:rPr>
        <w:rFonts w:ascii="Symbol" w:hAnsi="Symbol" w:cs="Symbol" w:hint="default"/>
      </w:rPr>
    </w:lvl>
  </w:abstractNum>
  <w:abstractNum w:abstractNumId="1">
    <w:nsid w:val="01D44DEE"/>
    <w:multiLevelType w:val="hybridMultilevel"/>
    <w:tmpl w:val="3536CEA4"/>
    <w:lvl w:ilvl="0" w:tplc="152C89E0">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6B129E"/>
    <w:multiLevelType w:val="hybridMultilevel"/>
    <w:tmpl w:val="13A8947C"/>
    <w:lvl w:ilvl="0" w:tplc="239096EA">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nsid w:val="1B88580E"/>
    <w:multiLevelType w:val="hybridMultilevel"/>
    <w:tmpl w:val="B33A4CA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nsid w:val="24476ECC"/>
    <w:multiLevelType w:val="hybridMultilevel"/>
    <w:tmpl w:val="9E00CF56"/>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
    <w:nsid w:val="2D944D3A"/>
    <w:multiLevelType w:val="hybridMultilevel"/>
    <w:tmpl w:val="40707EF8"/>
    <w:lvl w:ilvl="0" w:tplc="55DE8D10">
      <w:start w:val="1"/>
      <w:numFmt w:val="lowerLetter"/>
      <w:lvlText w:val="%1)"/>
      <w:lvlJc w:val="left"/>
      <w:pPr>
        <w:ind w:left="720" w:hanging="360"/>
      </w:pPr>
      <w:rPr>
        <w:rFonts w:eastAsia="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2273F55"/>
    <w:multiLevelType w:val="hybridMultilevel"/>
    <w:tmpl w:val="B81EE3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22D61D6"/>
    <w:multiLevelType w:val="hybridMultilevel"/>
    <w:tmpl w:val="41A26CA8"/>
    <w:lvl w:ilvl="0" w:tplc="6AC2EE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6984594"/>
    <w:multiLevelType w:val="hybridMultilevel"/>
    <w:tmpl w:val="1BF0122A"/>
    <w:lvl w:ilvl="0" w:tplc="6AC2EED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1F11E5C"/>
    <w:multiLevelType w:val="hybridMultilevel"/>
    <w:tmpl w:val="F3164C44"/>
    <w:lvl w:ilvl="0" w:tplc="6AC2EE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700F36AB"/>
    <w:multiLevelType w:val="hybridMultilevel"/>
    <w:tmpl w:val="6A6E76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08E4443"/>
    <w:multiLevelType w:val="hybridMultilevel"/>
    <w:tmpl w:val="F6FE06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13E2B62"/>
    <w:multiLevelType w:val="hybridMultilevel"/>
    <w:tmpl w:val="BE34877E"/>
    <w:lvl w:ilvl="0" w:tplc="8BAE0CE4">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57A108D"/>
    <w:multiLevelType w:val="hybridMultilevel"/>
    <w:tmpl w:val="2F764BA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nsid w:val="788C6D41"/>
    <w:multiLevelType w:val="hybridMultilevel"/>
    <w:tmpl w:val="333CF0A8"/>
    <w:lvl w:ilvl="0" w:tplc="AE18751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9"/>
  </w:num>
  <w:num w:numId="5">
    <w:abstractNumId w:val="8"/>
  </w:num>
  <w:num w:numId="6">
    <w:abstractNumId w:val="6"/>
  </w:num>
  <w:num w:numId="7">
    <w:abstractNumId w:val="11"/>
  </w:num>
  <w:num w:numId="8">
    <w:abstractNumId w:val="10"/>
  </w:num>
  <w:num w:numId="9">
    <w:abstractNumId w:val="2"/>
  </w:num>
  <w:num w:numId="10">
    <w:abstractNumId w:val="3"/>
  </w:num>
  <w:num w:numId="11">
    <w:abstractNumId w:val="4"/>
  </w:num>
  <w:num w:numId="12">
    <w:abstractNumId w:val="13"/>
  </w:num>
  <w:num w:numId="13">
    <w:abstractNumId w:val="14"/>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083"/>
    <w:rsid w:val="0027155A"/>
    <w:rsid w:val="0033339C"/>
    <w:rsid w:val="00365083"/>
    <w:rsid w:val="00366690"/>
    <w:rsid w:val="00366FC8"/>
    <w:rsid w:val="003B41BA"/>
    <w:rsid w:val="003B7FF6"/>
    <w:rsid w:val="003F5664"/>
    <w:rsid w:val="00417394"/>
    <w:rsid w:val="004F226B"/>
    <w:rsid w:val="004F7F24"/>
    <w:rsid w:val="00527DC8"/>
    <w:rsid w:val="00625DD5"/>
    <w:rsid w:val="0063060F"/>
    <w:rsid w:val="00660059"/>
    <w:rsid w:val="00683E2F"/>
    <w:rsid w:val="00705FC5"/>
    <w:rsid w:val="00717586"/>
    <w:rsid w:val="007874F7"/>
    <w:rsid w:val="008C04C1"/>
    <w:rsid w:val="00923EA7"/>
    <w:rsid w:val="009F3BEB"/>
    <w:rsid w:val="00A5074D"/>
    <w:rsid w:val="00AB2ECB"/>
    <w:rsid w:val="00AF5F3C"/>
    <w:rsid w:val="00AF7436"/>
    <w:rsid w:val="00B5333F"/>
    <w:rsid w:val="00B84B4B"/>
    <w:rsid w:val="00CC366E"/>
    <w:rsid w:val="00D7594B"/>
    <w:rsid w:val="00D850C6"/>
    <w:rsid w:val="00DE3EF7"/>
    <w:rsid w:val="00DF4FFC"/>
    <w:rsid w:val="00E42B54"/>
    <w:rsid w:val="00E6793C"/>
    <w:rsid w:val="00F1533A"/>
    <w:rsid w:val="00F706FA"/>
    <w:rsid w:val="00F854C6"/>
    <w:rsid w:val="00FB44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5083"/>
    <w:pPr>
      <w:suppressAutoHyphens/>
      <w:spacing w:after="0" w:line="240" w:lineRule="auto"/>
    </w:pPr>
    <w:rPr>
      <w:rFonts w:ascii="Times New Roman" w:eastAsia="Times New Roman" w:hAnsi="Times New Roman" w:cs="Times New Roman"/>
      <w:kern w:val="1"/>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365083"/>
    <w:pPr>
      <w:spacing w:after="140" w:line="288" w:lineRule="auto"/>
    </w:pPr>
  </w:style>
  <w:style w:type="character" w:customStyle="1" w:styleId="TekstpodstawowyZnak">
    <w:name w:val="Tekst podstawowy Znak"/>
    <w:basedOn w:val="Domylnaczcionkaakapitu"/>
    <w:link w:val="Tekstpodstawowy"/>
    <w:rsid w:val="00365083"/>
    <w:rPr>
      <w:rFonts w:ascii="Times New Roman" w:eastAsia="Times New Roman" w:hAnsi="Times New Roman" w:cs="Times New Roman"/>
      <w:kern w:val="1"/>
      <w:sz w:val="20"/>
      <w:szCs w:val="20"/>
      <w:lang w:eastAsia="zh-CN"/>
    </w:rPr>
  </w:style>
  <w:style w:type="paragraph" w:styleId="NormalnyWeb">
    <w:name w:val="Normal (Web)"/>
    <w:basedOn w:val="Normalny"/>
    <w:rsid w:val="00365083"/>
    <w:pPr>
      <w:suppressAutoHyphens w:val="0"/>
      <w:spacing w:before="280" w:after="280"/>
    </w:pPr>
    <w:rPr>
      <w:sz w:val="24"/>
      <w:szCs w:val="24"/>
    </w:rPr>
  </w:style>
  <w:style w:type="paragraph" w:customStyle="1" w:styleId="Tekstpodstawowy32">
    <w:name w:val="Tekst podstawowy 32"/>
    <w:basedOn w:val="Normalny"/>
    <w:rsid w:val="00365083"/>
    <w:pPr>
      <w:autoSpaceDE w:val="0"/>
      <w:jc w:val="center"/>
    </w:pPr>
    <w:rPr>
      <w:rFonts w:ascii="Arial" w:eastAsia="Calibri" w:hAnsi="Arial" w:cs="Arial"/>
      <w:sz w:val="22"/>
      <w:szCs w:val="22"/>
    </w:rPr>
  </w:style>
  <w:style w:type="paragraph" w:styleId="Nagwek">
    <w:name w:val="header"/>
    <w:basedOn w:val="Normalny"/>
    <w:link w:val="NagwekZnak"/>
    <w:uiPriority w:val="99"/>
    <w:unhideWhenUsed/>
    <w:rsid w:val="00366690"/>
    <w:pPr>
      <w:tabs>
        <w:tab w:val="center" w:pos="4536"/>
        <w:tab w:val="right" w:pos="9072"/>
      </w:tabs>
    </w:pPr>
  </w:style>
  <w:style w:type="character" w:customStyle="1" w:styleId="NagwekZnak">
    <w:name w:val="Nagłówek Znak"/>
    <w:basedOn w:val="Domylnaczcionkaakapitu"/>
    <w:link w:val="Nagwek"/>
    <w:uiPriority w:val="99"/>
    <w:rsid w:val="00366690"/>
    <w:rPr>
      <w:rFonts w:ascii="Times New Roman" w:eastAsia="Times New Roman" w:hAnsi="Times New Roman" w:cs="Times New Roman"/>
      <w:kern w:val="1"/>
      <w:sz w:val="20"/>
      <w:szCs w:val="20"/>
      <w:lang w:eastAsia="zh-CN"/>
    </w:rPr>
  </w:style>
  <w:style w:type="paragraph" w:styleId="Stopka">
    <w:name w:val="footer"/>
    <w:basedOn w:val="Normalny"/>
    <w:link w:val="StopkaZnak"/>
    <w:uiPriority w:val="99"/>
    <w:unhideWhenUsed/>
    <w:rsid w:val="00366690"/>
    <w:pPr>
      <w:tabs>
        <w:tab w:val="center" w:pos="4536"/>
        <w:tab w:val="right" w:pos="9072"/>
      </w:tabs>
    </w:pPr>
  </w:style>
  <w:style w:type="character" w:customStyle="1" w:styleId="StopkaZnak">
    <w:name w:val="Stopka Znak"/>
    <w:basedOn w:val="Domylnaczcionkaakapitu"/>
    <w:link w:val="Stopka"/>
    <w:uiPriority w:val="99"/>
    <w:rsid w:val="00366690"/>
    <w:rPr>
      <w:rFonts w:ascii="Times New Roman" w:eastAsia="Times New Roman" w:hAnsi="Times New Roman" w:cs="Times New Roman"/>
      <w:kern w:val="1"/>
      <w:sz w:val="20"/>
      <w:szCs w:val="20"/>
      <w:lang w:eastAsia="zh-CN"/>
    </w:rPr>
  </w:style>
  <w:style w:type="paragraph" w:customStyle="1" w:styleId="Tekstpodstawowy21">
    <w:name w:val="Tekst podstawowy 21"/>
    <w:basedOn w:val="Normalny"/>
    <w:rsid w:val="0063060F"/>
    <w:pPr>
      <w:widowControl w:val="0"/>
      <w:spacing w:line="360" w:lineRule="auto"/>
      <w:jc w:val="both"/>
    </w:pPr>
    <w:rPr>
      <w:rFonts w:ascii="Tahoma" w:eastAsia="Arial Unicode MS" w:hAnsi="Tahoma" w:cs="Tahoma"/>
      <w:sz w:val="18"/>
      <w:szCs w:val="24"/>
    </w:rPr>
  </w:style>
  <w:style w:type="character" w:styleId="Hipercze">
    <w:name w:val="Hyperlink"/>
    <w:basedOn w:val="Domylnaczcionkaakapitu"/>
    <w:uiPriority w:val="99"/>
    <w:unhideWhenUsed/>
    <w:rsid w:val="00DF4FFC"/>
    <w:rPr>
      <w:color w:val="0000FF" w:themeColor="hyperlink"/>
      <w:u w:val="single"/>
    </w:rPr>
  </w:style>
  <w:style w:type="paragraph" w:styleId="Akapitzlist">
    <w:name w:val="List Paragraph"/>
    <w:basedOn w:val="Normalny"/>
    <w:uiPriority w:val="34"/>
    <w:qFormat/>
    <w:rsid w:val="003B7F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5083"/>
    <w:pPr>
      <w:suppressAutoHyphens/>
      <w:spacing w:after="0" w:line="240" w:lineRule="auto"/>
    </w:pPr>
    <w:rPr>
      <w:rFonts w:ascii="Times New Roman" w:eastAsia="Times New Roman" w:hAnsi="Times New Roman" w:cs="Times New Roman"/>
      <w:kern w:val="1"/>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365083"/>
    <w:pPr>
      <w:spacing w:after="140" w:line="288" w:lineRule="auto"/>
    </w:pPr>
  </w:style>
  <w:style w:type="character" w:customStyle="1" w:styleId="TekstpodstawowyZnak">
    <w:name w:val="Tekst podstawowy Znak"/>
    <w:basedOn w:val="Domylnaczcionkaakapitu"/>
    <w:link w:val="Tekstpodstawowy"/>
    <w:rsid w:val="00365083"/>
    <w:rPr>
      <w:rFonts w:ascii="Times New Roman" w:eastAsia="Times New Roman" w:hAnsi="Times New Roman" w:cs="Times New Roman"/>
      <w:kern w:val="1"/>
      <w:sz w:val="20"/>
      <w:szCs w:val="20"/>
      <w:lang w:eastAsia="zh-CN"/>
    </w:rPr>
  </w:style>
  <w:style w:type="paragraph" w:styleId="NormalnyWeb">
    <w:name w:val="Normal (Web)"/>
    <w:basedOn w:val="Normalny"/>
    <w:rsid w:val="00365083"/>
    <w:pPr>
      <w:suppressAutoHyphens w:val="0"/>
      <w:spacing w:before="280" w:after="280"/>
    </w:pPr>
    <w:rPr>
      <w:sz w:val="24"/>
      <w:szCs w:val="24"/>
    </w:rPr>
  </w:style>
  <w:style w:type="paragraph" w:customStyle="1" w:styleId="Tekstpodstawowy32">
    <w:name w:val="Tekst podstawowy 32"/>
    <w:basedOn w:val="Normalny"/>
    <w:rsid w:val="00365083"/>
    <w:pPr>
      <w:autoSpaceDE w:val="0"/>
      <w:jc w:val="center"/>
    </w:pPr>
    <w:rPr>
      <w:rFonts w:ascii="Arial" w:eastAsia="Calibri" w:hAnsi="Arial" w:cs="Arial"/>
      <w:sz w:val="22"/>
      <w:szCs w:val="22"/>
    </w:rPr>
  </w:style>
  <w:style w:type="paragraph" w:styleId="Nagwek">
    <w:name w:val="header"/>
    <w:basedOn w:val="Normalny"/>
    <w:link w:val="NagwekZnak"/>
    <w:uiPriority w:val="99"/>
    <w:unhideWhenUsed/>
    <w:rsid w:val="00366690"/>
    <w:pPr>
      <w:tabs>
        <w:tab w:val="center" w:pos="4536"/>
        <w:tab w:val="right" w:pos="9072"/>
      </w:tabs>
    </w:pPr>
  </w:style>
  <w:style w:type="character" w:customStyle="1" w:styleId="NagwekZnak">
    <w:name w:val="Nagłówek Znak"/>
    <w:basedOn w:val="Domylnaczcionkaakapitu"/>
    <w:link w:val="Nagwek"/>
    <w:uiPriority w:val="99"/>
    <w:rsid w:val="00366690"/>
    <w:rPr>
      <w:rFonts w:ascii="Times New Roman" w:eastAsia="Times New Roman" w:hAnsi="Times New Roman" w:cs="Times New Roman"/>
      <w:kern w:val="1"/>
      <w:sz w:val="20"/>
      <w:szCs w:val="20"/>
      <w:lang w:eastAsia="zh-CN"/>
    </w:rPr>
  </w:style>
  <w:style w:type="paragraph" w:styleId="Stopka">
    <w:name w:val="footer"/>
    <w:basedOn w:val="Normalny"/>
    <w:link w:val="StopkaZnak"/>
    <w:uiPriority w:val="99"/>
    <w:unhideWhenUsed/>
    <w:rsid w:val="00366690"/>
    <w:pPr>
      <w:tabs>
        <w:tab w:val="center" w:pos="4536"/>
        <w:tab w:val="right" w:pos="9072"/>
      </w:tabs>
    </w:pPr>
  </w:style>
  <w:style w:type="character" w:customStyle="1" w:styleId="StopkaZnak">
    <w:name w:val="Stopka Znak"/>
    <w:basedOn w:val="Domylnaczcionkaakapitu"/>
    <w:link w:val="Stopka"/>
    <w:uiPriority w:val="99"/>
    <w:rsid w:val="00366690"/>
    <w:rPr>
      <w:rFonts w:ascii="Times New Roman" w:eastAsia="Times New Roman" w:hAnsi="Times New Roman" w:cs="Times New Roman"/>
      <w:kern w:val="1"/>
      <w:sz w:val="20"/>
      <w:szCs w:val="20"/>
      <w:lang w:eastAsia="zh-CN"/>
    </w:rPr>
  </w:style>
  <w:style w:type="paragraph" w:customStyle="1" w:styleId="Tekstpodstawowy21">
    <w:name w:val="Tekst podstawowy 21"/>
    <w:basedOn w:val="Normalny"/>
    <w:rsid w:val="0063060F"/>
    <w:pPr>
      <w:widowControl w:val="0"/>
      <w:spacing w:line="360" w:lineRule="auto"/>
      <w:jc w:val="both"/>
    </w:pPr>
    <w:rPr>
      <w:rFonts w:ascii="Tahoma" w:eastAsia="Arial Unicode MS" w:hAnsi="Tahoma" w:cs="Tahoma"/>
      <w:sz w:val="18"/>
      <w:szCs w:val="24"/>
    </w:rPr>
  </w:style>
  <w:style w:type="character" w:styleId="Hipercze">
    <w:name w:val="Hyperlink"/>
    <w:basedOn w:val="Domylnaczcionkaakapitu"/>
    <w:uiPriority w:val="99"/>
    <w:unhideWhenUsed/>
    <w:rsid w:val="00DF4FFC"/>
    <w:rPr>
      <w:color w:val="0000FF" w:themeColor="hyperlink"/>
      <w:u w:val="single"/>
    </w:rPr>
  </w:style>
  <w:style w:type="paragraph" w:styleId="Akapitzlist">
    <w:name w:val="List Paragraph"/>
    <w:basedOn w:val="Normalny"/>
    <w:uiPriority w:val="34"/>
    <w:qFormat/>
    <w:rsid w:val="003B7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p.powiat-przasnysz.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sit.gov.pl" TargetMode="External"/><Relationship Id="rId5" Type="http://schemas.openxmlformats.org/officeDocument/2006/relationships/webSettings" Target="webSettings.xml"/><Relationship Id="rId10" Type="http://schemas.openxmlformats.org/officeDocument/2006/relationships/hyperlink" Target="http://www.bip.powiat-przasnysz.pl" TargetMode="External"/><Relationship Id="rId4" Type="http://schemas.openxmlformats.org/officeDocument/2006/relationships/settings" Target="settings.xml"/><Relationship Id="rId9" Type="http://schemas.openxmlformats.org/officeDocument/2006/relationships/hyperlink" Target="http://www.bip.powiat-przasnysz.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Pages>
  <Words>4282</Words>
  <Characters>25693</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Powiat Przasnyski</Company>
  <LinksUpToDate>false</LinksUpToDate>
  <CharactersWithSpaces>29916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Agnieszka Ślaska</cp:lastModifiedBy>
  <cp:revision>6</cp:revision>
  <dcterms:created xsi:type="dcterms:W3CDTF">2018-12-20T08:15:00Z</dcterms:created>
  <dcterms:modified xsi:type="dcterms:W3CDTF">2018-12-20T14:28:00Z</dcterms:modified>
</cp:coreProperties>
</file>