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DD" w:rsidRPr="00625421" w:rsidRDefault="001172DD" w:rsidP="001172DD">
      <w:pPr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UMOWA DZIERŻAWY Nr …………../2018</w:t>
      </w:r>
      <w:r w:rsidR="00FF6759">
        <w:rPr>
          <w:rFonts w:ascii="Verdana" w:hAnsi="Verdana" w:cs="Times New Roman"/>
          <w:b/>
        </w:rPr>
        <w:t xml:space="preserve"> (projekt)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zawarta w dniu …………………2018 r. w Przasnyszu pomiędzy: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Powiatem Przasnyskim, ul. Św. Stanisława Kostki 5, 06-300 Przasnysz, NIP 761-15-27-332 reprezentowany</w:t>
      </w:r>
      <w:r w:rsidR="005F17C4">
        <w:rPr>
          <w:rFonts w:ascii="Verdana" w:hAnsi="Verdana" w:cs="Times New Roman"/>
        </w:rPr>
        <w:t>m</w:t>
      </w:r>
      <w:r w:rsidRPr="00625421">
        <w:rPr>
          <w:rFonts w:ascii="Verdana" w:hAnsi="Verdana" w:cs="Times New Roman"/>
        </w:rPr>
        <w:t xml:space="preserve"> przez Zarząd </w:t>
      </w:r>
      <w:r w:rsidR="005F17C4">
        <w:rPr>
          <w:rFonts w:ascii="Verdana" w:hAnsi="Verdana" w:cs="Times New Roman"/>
        </w:rPr>
        <w:t xml:space="preserve">Powiatu </w:t>
      </w:r>
      <w:r w:rsidRPr="00625421">
        <w:rPr>
          <w:rFonts w:ascii="Verdana" w:hAnsi="Verdana" w:cs="Times New Roman"/>
        </w:rPr>
        <w:t>w osobach: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1/ </w:t>
      </w:r>
      <w:r w:rsidR="00625421">
        <w:rPr>
          <w:rFonts w:ascii="Verdana" w:hAnsi="Verdana" w:cs="Times New Roman"/>
        </w:rPr>
        <w:t>……………………….</w:t>
      </w:r>
      <w:r w:rsidRPr="00625421">
        <w:rPr>
          <w:rFonts w:ascii="Verdana" w:hAnsi="Verdana" w:cs="Times New Roman"/>
        </w:rPr>
        <w:t xml:space="preserve"> – Starosty Powiatu Przasnyskiego,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2/ ……………………………. - Członka Zarządu Powiatu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- zwany dalej Wydzierżawiającym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a</w:t>
      </w:r>
    </w:p>
    <w:p w:rsidR="001172DD" w:rsidRPr="00625421" w:rsidRDefault="00625421" w:rsidP="001172DD">
      <w:pPr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 w:cs="Times New Roman"/>
        </w:rPr>
        <w:t>……………………………………………..</w:t>
      </w:r>
      <w:r w:rsidR="001172DD" w:rsidRPr="00625421">
        <w:rPr>
          <w:rFonts w:ascii="Verdana" w:eastAsia="Times New Roman" w:hAnsi="Verdana" w:cs="Times New Roman"/>
          <w:lang w:eastAsia="pl-PL"/>
        </w:rPr>
        <w:t>, reprezentowana przez:</w:t>
      </w:r>
    </w:p>
    <w:p w:rsidR="001172DD" w:rsidRPr="00625421" w:rsidRDefault="001172DD" w:rsidP="001172DD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625421">
        <w:rPr>
          <w:rFonts w:ascii="Verdana" w:eastAsia="Times New Roman" w:hAnsi="Verdana" w:cs="Times New Roman"/>
          <w:lang w:eastAsia="pl-PL"/>
        </w:rPr>
        <w:t>1/ ………………………………………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2/………………………………………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- zwana dalej Dzierżawcą.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 xml:space="preserve">§ 1.  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Przedmiotem Umowy jest dzierżawa bocznicy kolejowej położonej w Chorzelach </w:t>
      </w:r>
      <w:r w:rsidR="00625421">
        <w:rPr>
          <w:rFonts w:ascii="Verdana" w:hAnsi="Verdana" w:cs="Times New Roman"/>
        </w:rPr>
        <w:t xml:space="preserve">o długości toru </w:t>
      </w:r>
      <w:r w:rsidR="00625421" w:rsidRPr="00A62C69">
        <w:rPr>
          <w:rFonts w:ascii="Verdana" w:hAnsi="Verdana"/>
        </w:rPr>
        <w:t xml:space="preserve">1716,5 </w:t>
      </w:r>
      <w:proofErr w:type="spellStart"/>
      <w:r w:rsidR="00625421" w:rsidRPr="00A62C69">
        <w:rPr>
          <w:rFonts w:ascii="Verdana" w:hAnsi="Verdana"/>
        </w:rPr>
        <w:t>mb</w:t>
      </w:r>
      <w:proofErr w:type="spellEnd"/>
      <w:r w:rsidRPr="00625421">
        <w:rPr>
          <w:rFonts w:ascii="Verdana" w:hAnsi="Verdana" w:cs="Times New Roman"/>
        </w:rPr>
        <w:t>, szczegółowo opisanej w załączniku nr 1.</w:t>
      </w: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</w:rPr>
      </w:pP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2.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  <w:b/>
        </w:rPr>
      </w:pP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1. Wydzierżawiający oświadcza, że jest właścicielem bocznicy kolejowej o której mowa w § 1.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2. Dzierżawca oświadcza, że zapoznał się ze stanem prawnym bocznicy kolejowej, stanem faktycznym , w tym stanem technicznym i wyposażeniem przedmiotu dzierżawy, w związku z czym nie wnosi zastrzeżeń do zastanej sytuacji prawnej i faktycznej, oraz że nie podnosi i nie będzie podnosił w przyszłości jakichkolwiek roszczeń z tego tytułu względem Wydzierżawiającego.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3. Dzierżawca oświadcza, że posiada wszelkie wymagane prawem zgody, pozwolenia i zezwolenia, które są niezbędne do wykonywania działalności określonej w niniejszej Umowie.</w:t>
      </w: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</w:rPr>
      </w:pP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3.</w:t>
      </w: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</w:rPr>
      </w:pP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1. Wydzierżawiający oddaje, a Dzierżawca bierze w dzierżawę bocznicę kolejową opisaną w § 1 Umowy, na zasadach określonych w niniejszej Umowie i ograniczeniach z niej wynikających, z przeznaczeniem na działalność ………………………………, uwzględniając zapisy prawa budowlanego oraz miejscowego planu zagospodarowania przestrzennego. Granice przedmiotu dzierżawy zostały wyznaczone linią koloru czerwonego na </w:t>
      </w:r>
      <w:r w:rsidRPr="00625421">
        <w:rPr>
          <w:rFonts w:ascii="Verdana" w:hAnsi="Verdana" w:cs="Times New Roman"/>
          <w:b/>
        </w:rPr>
        <w:t xml:space="preserve">planie sytuacyjnym stanowiącym załącznik nr 2 </w:t>
      </w:r>
      <w:r w:rsidRPr="00625421">
        <w:rPr>
          <w:rFonts w:ascii="Verdana" w:hAnsi="Verdana" w:cs="Times New Roman"/>
        </w:rPr>
        <w:t>od Umowy i będący jej integralną częścią.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2. W ramach wykonywania niniejszej Umowy, Dzierżawca ma prawo dostępu do ogólnodostępnej infrastruktury kolejowej z zachowaniem i poszanowaniem zasady jej ogólnodostępności. Wszelkie formalności związane z wykonaniem niniejszej Umowy Dzierżawca będzie załatwiał we własnym zakresie, na własny koszt i na własne ryzyko.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lastRenderedPageBreak/>
        <w:t>3. Dzierżawca obowiązany jest do administrowania i utrzymywana bocznicy kolejowej zgodnie z powszechnie obowiązującymi przepisami prawa, uwzględniając własne doświadczenie, jak najlepszą wiedzę i profesjonalny charakter.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4.</w:t>
      </w: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  <w:b/>
        </w:rPr>
      </w:pPr>
    </w:p>
    <w:p w:rsidR="001172DD" w:rsidRPr="00625421" w:rsidRDefault="001172DD" w:rsidP="001172D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Administrowanie bocznicą kolejową, o którym mowa w § 3 ust. 3 polega na </w:t>
      </w:r>
      <w:r w:rsidR="00625421">
        <w:rPr>
          <w:rFonts w:ascii="Verdana" w:hAnsi="Verdana" w:cs="Times New Roman"/>
        </w:rPr>
        <w:t xml:space="preserve">pełnieniu funkcji operatora i </w:t>
      </w:r>
      <w:r w:rsidRPr="00625421">
        <w:rPr>
          <w:rFonts w:ascii="Verdana" w:hAnsi="Verdana" w:cs="Times New Roman"/>
        </w:rPr>
        <w:t xml:space="preserve">wykonywaniu czynności o charakterze organizacyjno – przygotowawczym, administracyjnym, formalno-prawnym oraz ewentualnych czynności o charakterze technicznym </w:t>
      </w:r>
      <w:r w:rsidR="002A6875" w:rsidRPr="00625421">
        <w:rPr>
          <w:rFonts w:ascii="Verdana" w:hAnsi="Verdana" w:cs="Times New Roman"/>
        </w:rPr>
        <w:t>i inwestycyjnym</w:t>
      </w:r>
      <w:r w:rsidRPr="00625421">
        <w:rPr>
          <w:rFonts w:ascii="Verdana" w:hAnsi="Verdana" w:cs="Times New Roman"/>
        </w:rPr>
        <w:t>.</w:t>
      </w:r>
    </w:p>
    <w:p w:rsidR="001172DD" w:rsidRPr="00625421" w:rsidRDefault="001172DD" w:rsidP="001172D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  Dzierżawca realizuje administrowanie zgodnie z ustawą o transporcie kolejowym oraz w ramach świadectwa bezpieczeństwa wydanego przez Urząd Transportu Kolejowego dla tej infrastruktury kolejowej.</w:t>
      </w:r>
    </w:p>
    <w:p w:rsidR="001172DD" w:rsidRPr="00625421" w:rsidRDefault="001172DD" w:rsidP="001172D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Dzierżawca ma prawo wstępu na grunt stanowiący własność Wydzierżawiającego w celu prawidłowego wykonywania niniejszej Umowy.</w:t>
      </w:r>
    </w:p>
    <w:p w:rsidR="001172DD" w:rsidRPr="00625421" w:rsidRDefault="001172DD" w:rsidP="001172D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Dzierżawca ma prawo do uzgadniania i realizacji usług spedycyjnych dla wszystkich podmiotów zlokalizowanych w rejonie Przasnyskiej Strefy Gospodarczej (Chorzele), zgodnie z zawartymi umowami lub uzgodnień indywidualnych w przypadku przewozów nadzwyczajnych i niebezpiecznych.</w:t>
      </w:r>
    </w:p>
    <w:p w:rsidR="001172DD" w:rsidRDefault="001172DD" w:rsidP="001172D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  Dzierżawca obowiązany jest do utrzymywania bocznicy kolejowej w należytym stanie, dokonywania </w:t>
      </w:r>
      <w:r w:rsidR="00625421" w:rsidRPr="00A62C69">
        <w:rPr>
          <w:rFonts w:ascii="Verdana" w:hAnsi="Verdana"/>
        </w:rPr>
        <w:t>konserwacji i napraw elementów bocznicy kolejowej</w:t>
      </w:r>
      <w:r w:rsidRPr="00625421">
        <w:rPr>
          <w:rFonts w:ascii="Verdana" w:hAnsi="Verdana" w:cs="Times New Roman"/>
        </w:rPr>
        <w:t xml:space="preserve">, </w:t>
      </w:r>
      <w:proofErr w:type="spellStart"/>
      <w:r w:rsidRPr="00625421">
        <w:rPr>
          <w:rFonts w:ascii="Verdana" w:hAnsi="Verdana" w:cs="Times New Roman"/>
        </w:rPr>
        <w:t>oznakowań</w:t>
      </w:r>
      <w:proofErr w:type="spellEnd"/>
      <w:r w:rsidRPr="00625421">
        <w:rPr>
          <w:rFonts w:ascii="Verdana" w:hAnsi="Verdana" w:cs="Times New Roman"/>
        </w:rPr>
        <w:t xml:space="preserve"> i niezbędnych przeróbek.</w:t>
      </w:r>
    </w:p>
    <w:p w:rsidR="002A6875" w:rsidRPr="002A6875" w:rsidRDefault="002A6875" w:rsidP="002A6875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 w:rsidRPr="002A6875">
        <w:rPr>
          <w:rFonts w:ascii="Verdana" w:hAnsi="Verdana" w:cs="Times New Roman"/>
        </w:rPr>
        <w:t xml:space="preserve">W okresie 3 lat obowiązywania niniejszej Umowy, Wydzierżawiający na wniosek Dzierżawcy może pomniejszyć należny czynsz dzierżawny o udokumentowane koszty napraw, przebudowy, przeróbek, remontów i </w:t>
      </w:r>
      <w:proofErr w:type="spellStart"/>
      <w:r w:rsidRPr="002A6875">
        <w:rPr>
          <w:rFonts w:ascii="Verdana" w:hAnsi="Verdana" w:cs="Times New Roman"/>
        </w:rPr>
        <w:t>oznakowań</w:t>
      </w:r>
      <w:proofErr w:type="spellEnd"/>
      <w:r w:rsidRPr="002A6875">
        <w:rPr>
          <w:rFonts w:ascii="Verdana" w:hAnsi="Verdana" w:cs="Times New Roman"/>
        </w:rPr>
        <w:t xml:space="preserve"> Przedmiotu Umowy. Dzierżawca obowiązany jest przedłożyć stosowne faktury, z których wynikać będzie wysokość poniesionych nakładów.</w:t>
      </w:r>
    </w:p>
    <w:p w:rsidR="001172DD" w:rsidRPr="00625421" w:rsidRDefault="001172DD" w:rsidP="001172D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 Dzierżawca opracuje w porozumieniu z Wydzierżawiającym regulamin korzystania z bocznicy kolejowej stanowiącej przedmiot niniejszej Umowy.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5.</w:t>
      </w:r>
    </w:p>
    <w:p w:rsidR="001172DD" w:rsidRPr="00625421" w:rsidRDefault="001172DD" w:rsidP="001172DD">
      <w:pPr>
        <w:spacing w:after="0"/>
        <w:rPr>
          <w:rFonts w:ascii="Verdana" w:hAnsi="Verdana" w:cs="Times New Roman"/>
          <w:b/>
        </w:rPr>
      </w:pPr>
    </w:p>
    <w:p w:rsidR="002A6875" w:rsidRDefault="001172DD" w:rsidP="002A687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421">
        <w:rPr>
          <w:rFonts w:ascii="Verdana" w:hAnsi="Verdana" w:cs="Times New Roman"/>
        </w:rPr>
        <w:t xml:space="preserve">1. Umowa dzierżawy zostaje zawarta na okres </w:t>
      </w:r>
      <w:r w:rsidR="00BC3194">
        <w:rPr>
          <w:rFonts w:ascii="Verdana" w:hAnsi="Verdana" w:cs="Times New Roman"/>
        </w:rPr>
        <w:t xml:space="preserve">od dnia jej zawarcia </w:t>
      </w:r>
      <w:r w:rsidR="006B0269">
        <w:rPr>
          <w:rFonts w:ascii="Verdana" w:hAnsi="Verdana" w:cs="Times New Roman"/>
        </w:rPr>
        <w:t>do 31.12.2021 roku</w:t>
      </w:r>
      <w:r w:rsidRPr="00625421">
        <w:rPr>
          <w:rFonts w:ascii="Verdana" w:hAnsi="Verdana" w:cs="Times New Roman"/>
        </w:rPr>
        <w:t>.</w:t>
      </w:r>
      <w:r w:rsidR="002A6875" w:rsidRPr="002A6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875" w:rsidRPr="00BC3194" w:rsidRDefault="00BC3194" w:rsidP="002A687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Verdana" w:hAnsi="Verdana" w:cs="Times New Roman"/>
        </w:rPr>
      </w:pPr>
      <w:r w:rsidRPr="00BC3194">
        <w:rPr>
          <w:rFonts w:ascii="Verdana" w:hAnsi="Verdana" w:cs="Times New Roman"/>
        </w:rPr>
        <w:t>Okres obowiązywania umowy może zostać wydłużony</w:t>
      </w:r>
      <w:r w:rsidR="002A6875" w:rsidRPr="00BC3194">
        <w:rPr>
          <w:rFonts w:ascii="Verdana" w:hAnsi="Verdana" w:cs="Times New Roman"/>
        </w:rPr>
        <w:t>, po wyrażeniu uprzedniej zgody przez Radę Powiatu Przasnyskiego.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2. Umowa może zostać rozwiązana za porozumieniem Stron w każdym czasie.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3. Umowa może zostać wypowiedziana z zachowaniem </w:t>
      </w:r>
      <w:r w:rsidR="004D7775">
        <w:rPr>
          <w:rFonts w:ascii="Verdana" w:hAnsi="Verdana" w:cs="Times New Roman"/>
        </w:rPr>
        <w:t xml:space="preserve">1 </w:t>
      </w:r>
      <w:r w:rsidRPr="00625421">
        <w:rPr>
          <w:rFonts w:ascii="Verdana" w:hAnsi="Verdana" w:cs="Times New Roman"/>
        </w:rPr>
        <w:t>miesięcznego okresu wypowiedzenia przez każdą ze Stron, w razie nienależytego jej wykonywania, po uprzednim pisemnym wezwaniu ze wskazaniem przyczyny.</w:t>
      </w:r>
    </w:p>
    <w:p w:rsidR="001172DD" w:rsidRPr="00625421" w:rsidRDefault="001172DD" w:rsidP="001172DD">
      <w:pPr>
        <w:spacing w:after="0"/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6.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1. Strony ustalają </w:t>
      </w:r>
      <w:r w:rsidR="00BB4511">
        <w:rPr>
          <w:rFonts w:ascii="Verdana" w:hAnsi="Verdana" w:cs="Times New Roman"/>
        </w:rPr>
        <w:t xml:space="preserve">ryczałtowy </w:t>
      </w:r>
      <w:r w:rsidRPr="00625421">
        <w:rPr>
          <w:rFonts w:ascii="Verdana" w:hAnsi="Verdana" w:cs="Times New Roman"/>
        </w:rPr>
        <w:t>czynsz d</w:t>
      </w:r>
      <w:r w:rsidR="007F27A6">
        <w:rPr>
          <w:rFonts w:ascii="Verdana" w:hAnsi="Verdana" w:cs="Times New Roman"/>
        </w:rPr>
        <w:t>zierżawny w wysokości  ……….. zł</w:t>
      </w:r>
      <w:r w:rsidRPr="00625421">
        <w:rPr>
          <w:rFonts w:ascii="Verdana" w:hAnsi="Verdana" w:cs="Times New Roman"/>
        </w:rPr>
        <w:t>,</w:t>
      </w:r>
      <w:r w:rsidR="00EF43D2">
        <w:rPr>
          <w:rFonts w:ascii="Verdana" w:hAnsi="Verdana" w:cs="Times New Roman"/>
        </w:rPr>
        <w:t xml:space="preserve"> za każdy miesiąc przez okres obowiązywania umowy</w:t>
      </w:r>
      <w:r w:rsidR="00D60010">
        <w:rPr>
          <w:rFonts w:ascii="Verdana" w:hAnsi="Verdana" w:cs="Times New Roman"/>
        </w:rPr>
        <w:t xml:space="preserve"> dzierżawy,</w:t>
      </w:r>
      <w:r w:rsidR="00EF43D2">
        <w:rPr>
          <w:rFonts w:ascii="Verdana" w:hAnsi="Verdana" w:cs="Times New Roman"/>
        </w:rPr>
        <w:t xml:space="preserve"> </w:t>
      </w:r>
      <w:r w:rsidR="00EF43D2" w:rsidRPr="00625421">
        <w:rPr>
          <w:rFonts w:ascii="Verdana" w:hAnsi="Verdana" w:cs="Times New Roman"/>
        </w:rPr>
        <w:t>płatny</w:t>
      </w:r>
      <w:r w:rsidR="007F27A6" w:rsidRPr="00A62C69">
        <w:rPr>
          <w:rFonts w:ascii="Verdana" w:hAnsi="Verdana"/>
        </w:rPr>
        <w:t xml:space="preserve"> do </w:t>
      </w:r>
      <w:r w:rsidR="007F27A6">
        <w:rPr>
          <w:rFonts w:ascii="Verdana" w:hAnsi="Verdana"/>
        </w:rPr>
        <w:t xml:space="preserve">5 </w:t>
      </w:r>
      <w:r w:rsidR="006B0269">
        <w:rPr>
          <w:rFonts w:ascii="Verdana" w:hAnsi="Verdana"/>
        </w:rPr>
        <w:t xml:space="preserve">dnia </w:t>
      </w:r>
      <w:r w:rsidR="006B0269" w:rsidRPr="00A62C69">
        <w:rPr>
          <w:rFonts w:ascii="Verdana" w:hAnsi="Verdana"/>
        </w:rPr>
        <w:t>każdego</w:t>
      </w:r>
      <w:r w:rsidR="007F27A6" w:rsidRPr="00A62C69">
        <w:rPr>
          <w:rFonts w:ascii="Verdana" w:hAnsi="Verdana"/>
        </w:rPr>
        <w:t xml:space="preserve"> </w:t>
      </w:r>
      <w:r w:rsidR="007F27A6">
        <w:rPr>
          <w:rFonts w:ascii="Verdana" w:hAnsi="Verdana"/>
        </w:rPr>
        <w:t xml:space="preserve">rozpoczynającego się </w:t>
      </w:r>
      <w:r w:rsidR="007F27A6" w:rsidRPr="00A62C69">
        <w:rPr>
          <w:rFonts w:ascii="Verdana" w:hAnsi="Verdana"/>
        </w:rPr>
        <w:t>miesiąca</w:t>
      </w:r>
      <w:r w:rsidR="00D51BC3">
        <w:rPr>
          <w:rFonts w:ascii="Verdana" w:hAnsi="Verdana"/>
        </w:rPr>
        <w:t xml:space="preserve"> kalendarzowego</w:t>
      </w:r>
      <w:r w:rsidRPr="00625421">
        <w:rPr>
          <w:rFonts w:ascii="Verdana" w:hAnsi="Verdana" w:cs="Times New Roman"/>
        </w:rPr>
        <w:t xml:space="preserve">, poczynając od </w:t>
      </w:r>
      <w:r w:rsidR="00D51BC3">
        <w:rPr>
          <w:rFonts w:ascii="Verdana" w:hAnsi="Verdana" w:cs="Times New Roman"/>
        </w:rPr>
        <w:t xml:space="preserve">pełnego </w:t>
      </w:r>
      <w:r w:rsidRPr="00625421">
        <w:rPr>
          <w:rFonts w:ascii="Verdana" w:hAnsi="Verdana" w:cs="Times New Roman"/>
        </w:rPr>
        <w:t>miesiąca</w:t>
      </w:r>
      <w:r w:rsidR="00D51BC3">
        <w:rPr>
          <w:rFonts w:ascii="Verdana" w:hAnsi="Verdana" w:cs="Times New Roman"/>
        </w:rPr>
        <w:t xml:space="preserve"> kalendarzowego po zawarciu</w:t>
      </w:r>
      <w:r w:rsidRPr="00625421">
        <w:rPr>
          <w:rFonts w:ascii="Verdana" w:hAnsi="Verdana" w:cs="Times New Roman"/>
        </w:rPr>
        <w:t xml:space="preserve"> niniejszej Umowy.</w:t>
      </w:r>
      <w:r w:rsidR="00EF43D2">
        <w:rPr>
          <w:rFonts w:ascii="Verdana" w:hAnsi="Verdana" w:cs="Times New Roman"/>
        </w:rPr>
        <w:t xml:space="preserve"> Wartość całkowita umowy nie </w:t>
      </w:r>
      <w:r w:rsidR="00D60010">
        <w:rPr>
          <w:rFonts w:ascii="Verdana" w:hAnsi="Verdana" w:cs="Times New Roman"/>
        </w:rPr>
        <w:t>przekroczy iloczynu</w:t>
      </w:r>
      <w:r w:rsidR="00EF43D2">
        <w:rPr>
          <w:rFonts w:ascii="Verdana" w:hAnsi="Verdana" w:cs="Times New Roman"/>
        </w:rPr>
        <w:t xml:space="preserve"> ceny za każdy miesiąc obowiązywania umowy</w:t>
      </w:r>
      <w:r w:rsidR="00D51BC3">
        <w:rPr>
          <w:rFonts w:ascii="Verdana" w:hAnsi="Verdana" w:cs="Times New Roman"/>
        </w:rPr>
        <w:t xml:space="preserve"> </w:t>
      </w:r>
      <w:r w:rsidR="00EF43D2">
        <w:rPr>
          <w:rFonts w:ascii="Verdana" w:hAnsi="Verdana" w:cs="Times New Roman"/>
        </w:rPr>
        <w:t xml:space="preserve">i ilości </w:t>
      </w:r>
      <w:r w:rsidR="00EF43D2">
        <w:rPr>
          <w:rFonts w:ascii="Verdana" w:hAnsi="Verdana" w:cs="Times New Roman"/>
        </w:rPr>
        <w:lastRenderedPageBreak/>
        <w:t>miesięc</w:t>
      </w:r>
      <w:r w:rsidR="00D60010">
        <w:rPr>
          <w:rFonts w:ascii="Verdana" w:hAnsi="Verdana" w:cs="Times New Roman"/>
        </w:rPr>
        <w:t xml:space="preserve">y pełnego miesiąca kalendarzowego </w:t>
      </w:r>
      <w:r w:rsidR="008C4267">
        <w:rPr>
          <w:rFonts w:ascii="Verdana" w:hAnsi="Verdana" w:cs="Times New Roman"/>
        </w:rPr>
        <w:t>(</w:t>
      </w:r>
      <w:proofErr w:type="spellStart"/>
      <w:r w:rsidR="008C4267">
        <w:rPr>
          <w:rFonts w:ascii="Verdana" w:hAnsi="Verdana" w:cs="Times New Roman"/>
        </w:rPr>
        <w:t>t.j</w:t>
      </w:r>
      <w:proofErr w:type="spellEnd"/>
      <w:r w:rsidR="008C4267">
        <w:rPr>
          <w:rFonts w:ascii="Verdana" w:hAnsi="Verdana" w:cs="Times New Roman"/>
        </w:rPr>
        <w:t xml:space="preserve">……………….. miesięcy), </w:t>
      </w:r>
      <w:r w:rsidR="00D60010">
        <w:rPr>
          <w:rFonts w:ascii="Verdana" w:hAnsi="Verdana" w:cs="Times New Roman"/>
        </w:rPr>
        <w:t xml:space="preserve">do 31 grudnia 2021 roku w kwocie ……………………………………..brutto. </w:t>
      </w:r>
      <w:r w:rsidR="00EF43D2">
        <w:rPr>
          <w:rFonts w:ascii="Verdana" w:hAnsi="Verdana" w:cs="Times New Roman"/>
        </w:rPr>
        <w:t xml:space="preserve">  </w:t>
      </w:r>
    </w:p>
    <w:p w:rsidR="001172DD" w:rsidRPr="00625421" w:rsidRDefault="001172DD" w:rsidP="001172DD">
      <w:pPr>
        <w:spacing w:after="0"/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2. Czynsz będzie płatny na podstawie wystawionej faktury VAT z terminem płatności nie dłuższym niż ……</w:t>
      </w:r>
      <w:r w:rsidR="007F27A6">
        <w:rPr>
          <w:rFonts w:ascii="Verdana" w:hAnsi="Verdana" w:cs="Times New Roman"/>
        </w:rPr>
        <w:t>…………….</w:t>
      </w:r>
      <w:r w:rsidRPr="00625421">
        <w:rPr>
          <w:rFonts w:ascii="Verdana" w:hAnsi="Verdana" w:cs="Times New Roman"/>
        </w:rPr>
        <w:t>……. dni.</w:t>
      </w:r>
    </w:p>
    <w:p w:rsidR="001172DD" w:rsidRPr="00625421" w:rsidRDefault="001172DD" w:rsidP="001172DD">
      <w:pPr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7.</w:t>
      </w:r>
    </w:p>
    <w:p w:rsidR="002A6875" w:rsidRPr="002A6875" w:rsidRDefault="002A6875" w:rsidP="002A6875">
      <w:pPr>
        <w:jc w:val="both"/>
        <w:rPr>
          <w:rFonts w:ascii="Verdana" w:hAnsi="Verdana" w:cs="Times New Roman"/>
        </w:rPr>
      </w:pPr>
      <w:r w:rsidRPr="002A6875">
        <w:rPr>
          <w:rFonts w:ascii="Verdana" w:hAnsi="Verdana" w:cs="Times New Roman"/>
        </w:rPr>
        <w:t xml:space="preserve">Wydzierżawiający upoważnia Dzierżawcę do dokonywania wszelkich czynności związanych </w:t>
      </w:r>
      <w:r>
        <w:rPr>
          <w:rFonts w:ascii="Verdana" w:hAnsi="Verdana" w:cs="Times New Roman"/>
        </w:rPr>
        <w:t xml:space="preserve">z </w:t>
      </w:r>
      <w:r w:rsidRPr="002A6875">
        <w:rPr>
          <w:rFonts w:ascii="Verdana" w:hAnsi="Verdana" w:cs="Times New Roman"/>
        </w:rPr>
        <w:t>egzekwowaniem praw gwarancyjnych względem Wykonawcy bocznicy kolejowej – Przedsiębiorstwo Robót Inżynieryjno – Budowlanych Export-</w:t>
      </w:r>
      <w:proofErr w:type="spellStart"/>
      <w:r w:rsidRPr="002A6875">
        <w:rPr>
          <w:rFonts w:ascii="Verdana" w:hAnsi="Verdana" w:cs="Times New Roman"/>
        </w:rPr>
        <w:t>Pribex</w:t>
      </w:r>
      <w:proofErr w:type="spellEnd"/>
      <w:r w:rsidRPr="002A6875">
        <w:rPr>
          <w:rFonts w:ascii="Verdana" w:hAnsi="Verdana" w:cs="Times New Roman"/>
        </w:rPr>
        <w:t xml:space="preserve"> Sp. z o.o., ul. Modlińska 310/312, 03-152 Warszawa, a także względem Gwaranta – UNIQA Towarzystwo Ubezpieczeń Spółka Akcyjna, Oddział w Warszawie, ul. Jutrzenki 139, 02-231 Warszawa. W razie konieczności Wydzierżawiający wystawi odrębny dokument pełnomocnictwa.</w:t>
      </w:r>
    </w:p>
    <w:p w:rsidR="001172DD" w:rsidRPr="00625421" w:rsidRDefault="001172DD" w:rsidP="001172DD">
      <w:pPr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8.</w:t>
      </w:r>
    </w:p>
    <w:p w:rsidR="001172DD" w:rsidRPr="00625421" w:rsidRDefault="007F27A6" w:rsidP="001172DD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Umowa </w:t>
      </w:r>
      <w:r w:rsidR="000D3F59">
        <w:rPr>
          <w:rFonts w:ascii="Verdana" w:hAnsi="Verdana" w:cs="Times New Roman"/>
        </w:rPr>
        <w:t xml:space="preserve">zobowiązuje </w:t>
      </w:r>
      <w:r w:rsidR="001172DD" w:rsidRPr="00625421">
        <w:rPr>
          <w:rFonts w:ascii="Verdana" w:hAnsi="Verdana" w:cs="Times New Roman"/>
        </w:rPr>
        <w:t>Dzierżawc</w:t>
      </w:r>
      <w:r>
        <w:rPr>
          <w:rFonts w:ascii="Verdana" w:hAnsi="Verdana" w:cs="Times New Roman"/>
        </w:rPr>
        <w:t xml:space="preserve">ę do </w:t>
      </w:r>
      <w:r w:rsidR="001172DD" w:rsidRPr="00625421">
        <w:rPr>
          <w:rFonts w:ascii="Verdana" w:hAnsi="Verdana" w:cs="Times New Roman"/>
        </w:rPr>
        <w:t>udostępni</w:t>
      </w:r>
      <w:r>
        <w:rPr>
          <w:rFonts w:ascii="Verdana" w:hAnsi="Verdana" w:cs="Times New Roman"/>
        </w:rPr>
        <w:t>ania</w:t>
      </w:r>
      <w:r w:rsidR="001172DD" w:rsidRPr="00625421">
        <w:rPr>
          <w:rFonts w:ascii="Verdana" w:hAnsi="Verdana" w:cs="Times New Roman"/>
        </w:rPr>
        <w:t xml:space="preserve"> bocznic</w:t>
      </w:r>
      <w:r>
        <w:rPr>
          <w:rFonts w:ascii="Verdana" w:hAnsi="Verdana" w:cs="Times New Roman"/>
        </w:rPr>
        <w:t>y</w:t>
      </w:r>
      <w:r w:rsidR="001172DD" w:rsidRPr="00625421">
        <w:rPr>
          <w:rFonts w:ascii="Verdana" w:hAnsi="Verdana" w:cs="Times New Roman"/>
        </w:rPr>
        <w:t xml:space="preserve"> kolejow</w:t>
      </w:r>
      <w:r w:rsidR="000D3F59">
        <w:rPr>
          <w:rFonts w:ascii="Verdana" w:hAnsi="Verdana" w:cs="Times New Roman"/>
        </w:rPr>
        <w:t>ej</w:t>
      </w:r>
      <w:r w:rsidR="001172DD" w:rsidRPr="00625421">
        <w:rPr>
          <w:rFonts w:ascii="Verdana" w:hAnsi="Verdana" w:cs="Times New Roman"/>
        </w:rPr>
        <w:t xml:space="preserve"> </w:t>
      </w:r>
      <w:r w:rsidR="004A10C9">
        <w:rPr>
          <w:rFonts w:ascii="Verdana" w:hAnsi="Verdana" w:cs="Times New Roman"/>
        </w:rPr>
        <w:t xml:space="preserve">innym </w:t>
      </w:r>
      <w:r w:rsidR="001172DD" w:rsidRPr="00625421">
        <w:rPr>
          <w:rFonts w:ascii="Verdana" w:hAnsi="Verdana" w:cs="Times New Roman"/>
        </w:rPr>
        <w:t>podmiotom i pobiera</w:t>
      </w:r>
      <w:r>
        <w:rPr>
          <w:rFonts w:ascii="Verdana" w:hAnsi="Verdana" w:cs="Times New Roman"/>
        </w:rPr>
        <w:t xml:space="preserve">nia z tego tytułu </w:t>
      </w:r>
      <w:r w:rsidR="002A6875" w:rsidRPr="007F27A6">
        <w:rPr>
          <w:rFonts w:ascii="Verdana" w:hAnsi="Verdana" w:cs="Times New Roman"/>
        </w:rPr>
        <w:t>opłat nie</w:t>
      </w:r>
      <w:r w:rsidR="001172DD" w:rsidRPr="007F27A6">
        <w:rPr>
          <w:rFonts w:ascii="Verdana" w:hAnsi="Verdana" w:cs="Times New Roman"/>
        </w:rPr>
        <w:t xml:space="preserve"> większ</w:t>
      </w:r>
      <w:r w:rsidRPr="007F27A6">
        <w:rPr>
          <w:rFonts w:ascii="Verdana" w:hAnsi="Verdana" w:cs="Times New Roman"/>
        </w:rPr>
        <w:t>ych</w:t>
      </w:r>
      <w:r w:rsidR="001172DD" w:rsidRPr="007F27A6">
        <w:rPr>
          <w:rFonts w:ascii="Verdana" w:hAnsi="Verdana" w:cs="Times New Roman"/>
        </w:rPr>
        <w:t xml:space="preserve"> niż koszty utrzymania infrastruktury kolejowej, liczone z proporcji jej użytkowania</w:t>
      </w:r>
      <w:r w:rsidR="001172DD" w:rsidRPr="00625421">
        <w:rPr>
          <w:rFonts w:ascii="Verdana" w:hAnsi="Verdana" w:cs="Times New Roman"/>
        </w:rPr>
        <w:t>.</w:t>
      </w:r>
    </w:p>
    <w:p w:rsidR="001172DD" w:rsidRPr="00625421" w:rsidRDefault="001172DD" w:rsidP="001172DD">
      <w:pPr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9.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 xml:space="preserve">Dzierżawca ma prawo do ubiegania się o uzyskanie świadectwa bezpieczeństwa od Urzędu Transportu Kolejowego. Wydzierżawiający w tym zakresie deklaruje współpracę. </w:t>
      </w:r>
    </w:p>
    <w:p w:rsidR="001172DD" w:rsidRPr="00625421" w:rsidRDefault="001172DD" w:rsidP="001172DD">
      <w:pPr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10.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Umowa została zawarta w formie pisemnej pod rygorem nieważności. Każda jej zmiana dla swej ważności także wymaga takiej formy.</w:t>
      </w:r>
    </w:p>
    <w:p w:rsidR="001172DD" w:rsidRPr="00625421" w:rsidRDefault="001172DD" w:rsidP="001172DD">
      <w:pPr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11.</w:t>
      </w:r>
    </w:p>
    <w:p w:rsidR="001172DD" w:rsidRDefault="001172DD" w:rsidP="004D622F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Times New Roman"/>
        </w:rPr>
      </w:pPr>
      <w:r w:rsidRPr="004D622F">
        <w:rPr>
          <w:rFonts w:ascii="Verdana" w:hAnsi="Verdana" w:cs="Times New Roman"/>
        </w:rPr>
        <w:t>Sądem właściwym dla rozstrzygania sporów wynikających z niniejszej Umowy jest Sąd właściwy dla miejsca zamieszkania Wydzierżawiającego.</w:t>
      </w:r>
    </w:p>
    <w:p w:rsidR="004D622F" w:rsidRPr="004D622F" w:rsidRDefault="004D622F" w:rsidP="004D622F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Times New Roman"/>
        </w:rPr>
      </w:pPr>
      <w:r w:rsidRPr="004D622F">
        <w:rPr>
          <w:rFonts w:ascii="Verdana" w:hAnsi="Verdana" w:cs="Tahoma"/>
        </w:rPr>
        <w:t>W sprawach nieuregulowanych niniejszą umową mają zastosowanie odpowiednie przepisy ustawy z dnia 23 kwietnia 1964 roku</w:t>
      </w:r>
      <w:r>
        <w:rPr>
          <w:rFonts w:ascii="Verdana" w:hAnsi="Verdana" w:cs="Tahoma"/>
        </w:rPr>
        <w:t xml:space="preserve"> - Kodeks Cywilny (</w:t>
      </w:r>
      <w:proofErr w:type="spellStart"/>
      <w:r>
        <w:rPr>
          <w:rFonts w:ascii="Verdana" w:hAnsi="Verdana" w:cs="Tahoma"/>
        </w:rPr>
        <w:t>t.j</w:t>
      </w:r>
      <w:proofErr w:type="spellEnd"/>
      <w:r>
        <w:rPr>
          <w:rFonts w:ascii="Verdana" w:hAnsi="Verdana" w:cs="Tahoma"/>
        </w:rPr>
        <w:t xml:space="preserve">. </w:t>
      </w:r>
      <w:bookmarkStart w:id="0" w:name="_GoBack"/>
      <w:bookmarkEnd w:id="0"/>
      <w:r>
        <w:rPr>
          <w:rFonts w:ascii="Verdana" w:hAnsi="Verdana" w:cs="Tahoma"/>
        </w:rPr>
        <w:t>Dz. U. z 2018</w:t>
      </w:r>
      <w:r w:rsidRPr="004D622F">
        <w:rPr>
          <w:rFonts w:ascii="Verdana" w:hAnsi="Verdana" w:cs="Tahoma"/>
        </w:rPr>
        <w:t xml:space="preserve"> r. poz</w:t>
      </w:r>
      <w:r>
        <w:rPr>
          <w:rFonts w:ascii="Verdana" w:hAnsi="Verdana" w:cs="Tahoma"/>
        </w:rPr>
        <w:t>. 1025 ze zm.).</w:t>
      </w:r>
    </w:p>
    <w:p w:rsidR="001172DD" w:rsidRPr="00625421" w:rsidRDefault="001172DD" w:rsidP="001172DD">
      <w:pPr>
        <w:jc w:val="center"/>
        <w:rPr>
          <w:rFonts w:ascii="Verdana" w:hAnsi="Verdana" w:cs="Times New Roman"/>
          <w:b/>
        </w:rPr>
      </w:pPr>
      <w:r w:rsidRPr="00625421">
        <w:rPr>
          <w:rFonts w:ascii="Verdana" w:hAnsi="Verdana" w:cs="Times New Roman"/>
          <w:b/>
        </w:rPr>
        <w:t>§ 12.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  <w:r w:rsidRPr="00625421">
        <w:rPr>
          <w:rFonts w:ascii="Verdana" w:hAnsi="Verdana" w:cs="Times New Roman"/>
        </w:rPr>
        <w:t>Umowa została zawarta w dwóch jednobrzmiących egzemplarzach po jednym dla każdej ze stron. Umowa zawiera dwa załączniki, które stanowią treść niniejszej Umowy.</w:t>
      </w:r>
    </w:p>
    <w:p w:rsidR="001172DD" w:rsidRPr="00625421" w:rsidRDefault="001172DD" w:rsidP="001172DD">
      <w:pPr>
        <w:jc w:val="both"/>
        <w:rPr>
          <w:rFonts w:ascii="Verdana" w:hAnsi="Verdana" w:cs="Times New Roman"/>
        </w:rPr>
      </w:pPr>
    </w:p>
    <w:p w:rsidR="00A96AB4" w:rsidRPr="00625421" w:rsidRDefault="00A96AB4">
      <w:pPr>
        <w:rPr>
          <w:rFonts w:ascii="Verdana" w:hAnsi="Verdana"/>
        </w:rPr>
      </w:pPr>
    </w:p>
    <w:sectPr w:rsidR="00A96AB4" w:rsidRPr="00625421" w:rsidSect="00FF675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7F6"/>
    <w:multiLevelType w:val="hybridMultilevel"/>
    <w:tmpl w:val="62560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60A"/>
    <w:multiLevelType w:val="hybridMultilevel"/>
    <w:tmpl w:val="BEAEB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13B8"/>
    <w:multiLevelType w:val="hybridMultilevel"/>
    <w:tmpl w:val="6638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40784"/>
    <w:multiLevelType w:val="hybridMultilevel"/>
    <w:tmpl w:val="4EA0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DD"/>
    <w:rsid w:val="000D3F59"/>
    <w:rsid w:val="001172DD"/>
    <w:rsid w:val="00264A82"/>
    <w:rsid w:val="002A6875"/>
    <w:rsid w:val="004A10C9"/>
    <w:rsid w:val="004D622F"/>
    <w:rsid w:val="004D7775"/>
    <w:rsid w:val="00505BED"/>
    <w:rsid w:val="005F17C4"/>
    <w:rsid w:val="00625421"/>
    <w:rsid w:val="006B0269"/>
    <w:rsid w:val="006F29EB"/>
    <w:rsid w:val="007F27A6"/>
    <w:rsid w:val="00804802"/>
    <w:rsid w:val="008C4267"/>
    <w:rsid w:val="00A96AB4"/>
    <w:rsid w:val="00BB4511"/>
    <w:rsid w:val="00BC3194"/>
    <w:rsid w:val="00C62845"/>
    <w:rsid w:val="00D12F73"/>
    <w:rsid w:val="00D51BC3"/>
    <w:rsid w:val="00D60010"/>
    <w:rsid w:val="00EF43D2"/>
    <w:rsid w:val="00F71C8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2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2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2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2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P.L.</cp:lastModifiedBy>
  <cp:revision>10</cp:revision>
  <cp:lastPrinted>2018-10-10T12:11:00Z</cp:lastPrinted>
  <dcterms:created xsi:type="dcterms:W3CDTF">2018-10-09T20:44:00Z</dcterms:created>
  <dcterms:modified xsi:type="dcterms:W3CDTF">2018-10-12T07:31:00Z</dcterms:modified>
</cp:coreProperties>
</file>